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1A2" w:rsidRPr="00BD54FE" w:rsidRDefault="005751A2" w:rsidP="00FE6161">
      <w:pPr>
        <w:jc w:val="both"/>
        <w:rPr>
          <w:rFonts w:ascii="Arial" w:hAnsi="Arial" w:cs="Arial"/>
          <w:b/>
          <w:sz w:val="72"/>
          <w:szCs w:val="72"/>
        </w:rPr>
      </w:pPr>
    </w:p>
    <w:p w:rsidR="00B072D4" w:rsidRPr="006E59D1" w:rsidRDefault="00BD54FE" w:rsidP="00FE6161">
      <w:pPr>
        <w:jc w:val="both"/>
        <w:rPr>
          <w:rFonts w:ascii="Arial" w:hAnsi="Arial" w:cs="Arial"/>
          <w:b/>
          <w:i/>
          <w:sz w:val="28"/>
          <w:szCs w:val="28"/>
        </w:rPr>
      </w:pPr>
      <w:r w:rsidRPr="006E59D1">
        <w:rPr>
          <w:rFonts w:ascii="Arial" w:hAnsi="Arial" w:cs="Arial"/>
          <w:b/>
          <w:i/>
        </w:rPr>
        <w:t>Título:</w:t>
      </w:r>
    </w:p>
    <w:p w:rsidR="00B072D4" w:rsidRDefault="00BD54FE" w:rsidP="00B072D4">
      <w:pPr>
        <w:spacing w:after="0"/>
        <w:jc w:val="center"/>
        <w:rPr>
          <w:rFonts w:ascii="Arial" w:hAnsi="Arial" w:cs="Arial"/>
          <w:b/>
          <w:sz w:val="28"/>
          <w:szCs w:val="28"/>
        </w:rPr>
      </w:pPr>
      <w:proofErr w:type="spellStart"/>
      <w:r>
        <w:rPr>
          <w:rFonts w:ascii="Arial" w:hAnsi="Arial" w:cs="Arial"/>
          <w:b/>
          <w:sz w:val="28"/>
          <w:szCs w:val="28"/>
        </w:rPr>
        <w:t>M</w:t>
      </w:r>
      <w:r w:rsidR="005751A2" w:rsidRPr="00BD54FE">
        <w:rPr>
          <w:rFonts w:ascii="Arial" w:hAnsi="Arial" w:cs="Arial"/>
          <w:b/>
          <w:sz w:val="28"/>
          <w:szCs w:val="28"/>
        </w:rPr>
        <w:t>atema</w:t>
      </w:r>
      <w:r w:rsidR="005751A2" w:rsidRPr="00BD54FE">
        <w:rPr>
          <w:rFonts w:ascii="Arial" w:hAnsi="Arial" w:cs="Arial"/>
          <w:b/>
          <w:color w:val="FF0000"/>
          <w:sz w:val="28"/>
          <w:szCs w:val="28"/>
        </w:rPr>
        <w:t>TIC</w:t>
      </w:r>
      <w:r w:rsidR="005751A2" w:rsidRPr="00BD54FE">
        <w:rPr>
          <w:rFonts w:ascii="Arial" w:hAnsi="Arial" w:cs="Arial"/>
          <w:b/>
          <w:sz w:val="28"/>
          <w:szCs w:val="28"/>
        </w:rPr>
        <w:t>infantil</w:t>
      </w:r>
      <w:r>
        <w:rPr>
          <w:rFonts w:ascii="Arial" w:hAnsi="Arial" w:cs="Arial"/>
          <w:b/>
          <w:sz w:val="28"/>
          <w:szCs w:val="28"/>
        </w:rPr>
        <w:t>:</w:t>
      </w:r>
      <w:proofErr w:type="spellEnd"/>
    </w:p>
    <w:p w:rsidR="00BD54FE" w:rsidRDefault="00BD54FE" w:rsidP="00B072D4">
      <w:pPr>
        <w:spacing w:after="0"/>
        <w:jc w:val="center"/>
        <w:rPr>
          <w:rFonts w:ascii="Arial" w:hAnsi="Arial" w:cs="Arial"/>
          <w:b/>
          <w:sz w:val="28"/>
          <w:szCs w:val="28"/>
        </w:rPr>
      </w:pPr>
      <w:proofErr w:type="gramStart"/>
      <w:r>
        <w:rPr>
          <w:rFonts w:ascii="Arial" w:hAnsi="Arial" w:cs="Arial"/>
          <w:b/>
          <w:sz w:val="28"/>
          <w:szCs w:val="28"/>
        </w:rPr>
        <w:t>matem</w:t>
      </w:r>
      <w:r w:rsidR="00B072D4">
        <w:rPr>
          <w:rFonts w:ascii="Arial" w:hAnsi="Arial" w:cs="Arial"/>
          <w:b/>
          <w:sz w:val="28"/>
          <w:szCs w:val="28"/>
        </w:rPr>
        <w:t>áticas</w:t>
      </w:r>
      <w:proofErr w:type="gramEnd"/>
      <w:r w:rsidR="00B072D4">
        <w:rPr>
          <w:rFonts w:ascii="Arial" w:hAnsi="Arial" w:cs="Arial"/>
          <w:b/>
          <w:sz w:val="28"/>
          <w:szCs w:val="28"/>
        </w:rPr>
        <w:t xml:space="preserve"> interactivas con la P.D.I.</w:t>
      </w:r>
      <w:r>
        <w:rPr>
          <w:rFonts w:ascii="Arial" w:hAnsi="Arial" w:cs="Arial"/>
          <w:b/>
          <w:sz w:val="28"/>
          <w:szCs w:val="28"/>
        </w:rPr>
        <w:t xml:space="preserve"> en Ed. Infantil</w:t>
      </w:r>
    </w:p>
    <w:p w:rsidR="00B072D4" w:rsidRDefault="00B072D4" w:rsidP="00B072D4">
      <w:pPr>
        <w:spacing w:after="0"/>
        <w:jc w:val="center"/>
        <w:rPr>
          <w:rFonts w:ascii="Arial" w:hAnsi="Arial" w:cs="Arial"/>
          <w:b/>
          <w:sz w:val="28"/>
          <w:szCs w:val="28"/>
        </w:rPr>
      </w:pPr>
    </w:p>
    <w:p w:rsidR="00BD54FE" w:rsidRPr="006E59D1" w:rsidRDefault="00BD54FE" w:rsidP="00FE6161">
      <w:pPr>
        <w:jc w:val="both"/>
        <w:rPr>
          <w:rFonts w:ascii="Arial" w:hAnsi="Arial" w:cs="Arial"/>
          <w:b/>
          <w:i/>
        </w:rPr>
      </w:pPr>
      <w:r w:rsidRPr="006E59D1">
        <w:rPr>
          <w:rFonts w:ascii="Arial" w:hAnsi="Arial" w:cs="Arial"/>
          <w:b/>
          <w:i/>
        </w:rPr>
        <w:t xml:space="preserve">Autores: </w:t>
      </w:r>
    </w:p>
    <w:p w:rsidR="0048132A" w:rsidRDefault="0048132A" w:rsidP="00292D70">
      <w:pPr>
        <w:pStyle w:val="NormalWeb"/>
        <w:jc w:val="both"/>
        <w:rPr>
          <w:rStyle w:val="apple-converted-space"/>
          <w:rFonts w:ascii="Arial" w:hAnsi="Arial" w:cs="Arial"/>
          <w:color w:val="000000"/>
          <w:sz w:val="22"/>
          <w:szCs w:val="22"/>
        </w:rPr>
      </w:pPr>
      <w:r w:rsidRPr="00BD54FE">
        <w:rPr>
          <w:rFonts w:ascii="Arial" w:hAnsi="Arial" w:cs="Arial"/>
          <w:color w:val="000000"/>
          <w:sz w:val="22"/>
          <w:szCs w:val="22"/>
        </w:rPr>
        <w:t>-</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Ricardo Alonso Liarte</w:t>
      </w:r>
      <w:r w:rsidRPr="00BD54FE">
        <w:rPr>
          <w:rFonts w:ascii="Arial" w:hAnsi="Arial" w:cs="Arial"/>
          <w:color w:val="000000"/>
          <w:sz w:val="22"/>
          <w:szCs w:val="22"/>
        </w:rPr>
        <w:t>, profesor de Matemáticas</w:t>
      </w:r>
      <w:r w:rsidR="00BD54FE" w:rsidRPr="00BD54FE">
        <w:rPr>
          <w:rFonts w:ascii="Arial" w:hAnsi="Arial" w:cs="Arial"/>
          <w:color w:val="000000"/>
          <w:sz w:val="22"/>
          <w:szCs w:val="22"/>
        </w:rPr>
        <w:t xml:space="preserve"> y coordinador TIC</w:t>
      </w:r>
      <w:r w:rsidRPr="00BD54FE">
        <w:rPr>
          <w:rFonts w:ascii="Arial" w:hAnsi="Arial" w:cs="Arial"/>
          <w:color w:val="000000"/>
          <w:sz w:val="22"/>
          <w:szCs w:val="22"/>
        </w:rPr>
        <w:t xml:space="preserve"> en </w:t>
      </w:r>
      <w:proofErr w:type="gramStart"/>
      <w:r w:rsidRPr="00BD54FE">
        <w:rPr>
          <w:rFonts w:ascii="Arial" w:hAnsi="Arial" w:cs="Arial"/>
          <w:color w:val="000000"/>
          <w:sz w:val="22"/>
          <w:szCs w:val="22"/>
        </w:rPr>
        <w:t>el</w:t>
      </w:r>
      <w:proofErr w:type="gramEnd"/>
      <w:r w:rsidRPr="00BD54FE">
        <w:rPr>
          <w:rStyle w:val="apple-converted-space"/>
          <w:rFonts w:ascii="Arial" w:hAnsi="Arial" w:cs="Arial"/>
          <w:color w:val="000000"/>
          <w:sz w:val="22"/>
          <w:szCs w:val="22"/>
        </w:rPr>
        <w:t> </w:t>
      </w:r>
      <w:r w:rsidRPr="00BD54FE">
        <w:rPr>
          <w:rFonts w:ascii="Arial" w:hAnsi="Arial" w:cs="Arial"/>
          <w:b/>
          <w:bCs/>
          <w:color w:val="000000"/>
          <w:sz w:val="22"/>
          <w:szCs w:val="22"/>
        </w:rPr>
        <w:t>IES</w:t>
      </w:r>
      <w:r w:rsidRPr="00BD54FE">
        <w:rPr>
          <w:rStyle w:val="apple-converted-space"/>
          <w:rFonts w:ascii="Arial" w:hAnsi="Arial" w:cs="Arial"/>
          <w:b/>
          <w:bCs/>
          <w:color w:val="000000"/>
          <w:sz w:val="22"/>
          <w:szCs w:val="22"/>
        </w:rPr>
        <w:t> </w:t>
      </w:r>
      <w:r w:rsidRPr="00BD54FE">
        <w:rPr>
          <w:rFonts w:ascii="Arial" w:hAnsi="Arial" w:cs="Arial"/>
          <w:b/>
          <w:bCs/>
          <w:i/>
          <w:iCs/>
          <w:color w:val="000000"/>
          <w:sz w:val="22"/>
          <w:szCs w:val="22"/>
        </w:rPr>
        <w:t>Salvador Victoria</w:t>
      </w:r>
      <w:r w:rsidRPr="00BD54FE">
        <w:rPr>
          <w:rFonts w:ascii="Arial" w:hAnsi="Arial" w:cs="Arial"/>
          <w:color w:val="000000"/>
          <w:sz w:val="22"/>
          <w:szCs w:val="22"/>
        </w:rPr>
        <w:t xml:space="preserve">, de </w:t>
      </w:r>
      <w:proofErr w:type="spellStart"/>
      <w:r w:rsidRPr="00BD54FE">
        <w:rPr>
          <w:rFonts w:ascii="Arial" w:hAnsi="Arial" w:cs="Arial"/>
          <w:color w:val="000000"/>
          <w:sz w:val="22"/>
          <w:szCs w:val="22"/>
        </w:rPr>
        <w:t>Monreal</w:t>
      </w:r>
      <w:proofErr w:type="spellEnd"/>
      <w:r w:rsidRPr="00BD54FE">
        <w:rPr>
          <w:rFonts w:ascii="Arial" w:hAnsi="Arial" w:cs="Arial"/>
          <w:color w:val="000000"/>
          <w:sz w:val="22"/>
          <w:szCs w:val="22"/>
        </w:rPr>
        <w:t xml:space="preserve"> del Campo (Teruel)</w:t>
      </w:r>
      <w:r w:rsidRPr="00BD54FE">
        <w:rPr>
          <w:rStyle w:val="apple-converted-space"/>
          <w:rFonts w:ascii="Arial" w:hAnsi="Arial" w:cs="Arial"/>
          <w:color w:val="000000"/>
          <w:sz w:val="22"/>
          <w:szCs w:val="22"/>
        </w:rPr>
        <w:t> </w:t>
      </w:r>
      <w:hyperlink r:id="rId7" w:history="1">
        <w:r w:rsidR="00BD54FE" w:rsidRPr="005B73DF">
          <w:rPr>
            <w:rStyle w:val="Hipervnculo"/>
            <w:rFonts w:ascii="Arial" w:hAnsi="Arial" w:cs="Arial"/>
            <w:sz w:val="22"/>
            <w:szCs w:val="22"/>
          </w:rPr>
          <w:t>ralonso@educa.aragon.es</w:t>
        </w:r>
      </w:hyperlink>
      <w:r w:rsidR="00BD54FE">
        <w:rPr>
          <w:rStyle w:val="apple-converted-space"/>
          <w:rFonts w:ascii="Arial" w:hAnsi="Arial" w:cs="Arial"/>
          <w:color w:val="000000"/>
          <w:sz w:val="22"/>
          <w:szCs w:val="22"/>
        </w:rPr>
        <w:t xml:space="preserve"> </w:t>
      </w:r>
    </w:p>
    <w:p w:rsidR="00BD54FE" w:rsidRPr="00E33615" w:rsidRDefault="00BD54FE" w:rsidP="00E33615">
      <w:pPr>
        <w:pStyle w:val="NormalWeb"/>
        <w:spacing w:before="0" w:beforeAutospacing="0" w:after="0" w:afterAutospacing="0"/>
        <w:ind w:firstLine="708"/>
        <w:jc w:val="both"/>
        <w:rPr>
          <w:rStyle w:val="apple-converted-space"/>
          <w:rFonts w:ascii="Arial" w:hAnsi="Arial" w:cs="Arial"/>
          <w:color w:val="000000"/>
          <w:sz w:val="22"/>
          <w:szCs w:val="22"/>
        </w:rPr>
      </w:pPr>
      <w:r w:rsidRPr="00E33615">
        <w:rPr>
          <w:rStyle w:val="apple-converted-space"/>
          <w:rFonts w:ascii="Arial" w:hAnsi="Arial" w:cs="Arial"/>
          <w:color w:val="000000"/>
          <w:sz w:val="22"/>
          <w:szCs w:val="22"/>
        </w:rPr>
        <w:t>Web:</w:t>
      </w:r>
      <w:r w:rsidR="00E33615" w:rsidRPr="00E33615">
        <w:rPr>
          <w:rStyle w:val="apple-converted-space"/>
          <w:rFonts w:ascii="Arial" w:hAnsi="Arial" w:cs="Arial"/>
          <w:color w:val="000000"/>
          <w:sz w:val="22"/>
          <w:szCs w:val="22"/>
        </w:rPr>
        <w:t xml:space="preserve"> </w:t>
      </w:r>
      <w:proofErr w:type="spellStart"/>
      <w:r w:rsidR="00E33615" w:rsidRPr="00E33615">
        <w:rPr>
          <w:rStyle w:val="apple-converted-space"/>
          <w:rFonts w:ascii="Arial" w:hAnsi="Arial" w:cs="Arial"/>
          <w:i/>
          <w:color w:val="000000"/>
          <w:sz w:val="22"/>
          <w:szCs w:val="22"/>
        </w:rPr>
        <w:t>Matryc</w:t>
      </w:r>
      <w:proofErr w:type="spellEnd"/>
      <w:r w:rsidR="00E33615" w:rsidRPr="00E33615">
        <w:rPr>
          <w:rStyle w:val="apple-converted-space"/>
          <w:rFonts w:ascii="Arial" w:hAnsi="Arial" w:cs="Arial"/>
          <w:i/>
          <w:color w:val="000000"/>
          <w:sz w:val="22"/>
          <w:szCs w:val="22"/>
        </w:rPr>
        <w:t>. Matemáticas y d+</w:t>
      </w:r>
      <w:r w:rsidR="00E33615" w:rsidRPr="00E33615">
        <w:rPr>
          <w:rStyle w:val="apple-converted-space"/>
          <w:rFonts w:ascii="Arial" w:hAnsi="Arial" w:cs="Arial"/>
          <w:color w:val="000000"/>
          <w:sz w:val="22"/>
          <w:szCs w:val="22"/>
        </w:rPr>
        <w:t xml:space="preserve"> </w:t>
      </w:r>
      <w:r w:rsidRPr="00E33615">
        <w:rPr>
          <w:rStyle w:val="apple-converted-space"/>
          <w:rFonts w:ascii="Arial" w:hAnsi="Arial" w:cs="Arial"/>
          <w:color w:val="000000"/>
          <w:sz w:val="18"/>
          <w:szCs w:val="18"/>
        </w:rPr>
        <w:t xml:space="preserve"> </w:t>
      </w:r>
      <w:hyperlink r:id="rId8" w:history="1">
        <w:r w:rsidRPr="00E33615">
          <w:rPr>
            <w:rStyle w:val="Hipervnculo"/>
            <w:rFonts w:ascii="Arial" w:hAnsi="Arial" w:cs="Arial"/>
            <w:sz w:val="18"/>
            <w:szCs w:val="18"/>
          </w:rPr>
          <w:t>http://catedu.es/matryc</w:t>
        </w:r>
      </w:hyperlink>
    </w:p>
    <w:p w:rsidR="00BD54FE" w:rsidRPr="00E33615" w:rsidRDefault="00BD54FE" w:rsidP="00E33615">
      <w:pPr>
        <w:pStyle w:val="NormalWeb"/>
        <w:spacing w:before="0" w:beforeAutospacing="0" w:after="0" w:afterAutospacing="0"/>
        <w:ind w:left="708"/>
        <w:jc w:val="both"/>
        <w:rPr>
          <w:rStyle w:val="apple-converted-space"/>
          <w:rFonts w:ascii="Arial" w:hAnsi="Arial" w:cs="Arial"/>
          <w:color w:val="000000"/>
          <w:sz w:val="18"/>
          <w:szCs w:val="18"/>
        </w:rPr>
      </w:pPr>
      <w:r w:rsidRPr="00BD54FE">
        <w:rPr>
          <w:rStyle w:val="apple-converted-space"/>
          <w:rFonts w:ascii="Arial" w:hAnsi="Arial" w:cs="Arial"/>
          <w:color w:val="000000"/>
          <w:sz w:val="22"/>
          <w:szCs w:val="22"/>
        </w:rPr>
        <w:t xml:space="preserve">Blogs: </w:t>
      </w:r>
      <w:r w:rsidRPr="00BD54FE">
        <w:rPr>
          <w:rStyle w:val="apple-converted-space"/>
          <w:rFonts w:ascii="Arial" w:hAnsi="Arial" w:cs="Arial"/>
          <w:color w:val="000000"/>
          <w:sz w:val="22"/>
          <w:szCs w:val="22"/>
        </w:rPr>
        <w:tab/>
      </w:r>
      <w:r w:rsidRPr="00E33615">
        <w:rPr>
          <w:rStyle w:val="apple-converted-space"/>
          <w:rFonts w:ascii="Arial" w:hAnsi="Arial" w:cs="Arial"/>
          <w:i/>
          <w:color w:val="000000"/>
          <w:sz w:val="22"/>
          <w:szCs w:val="22"/>
        </w:rPr>
        <w:t>1+1: Matemáticas en la radio</w:t>
      </w:r>
      <w:r w:rsidR="00E33615">
        <w:rPr>
          <w:rStyle w:val="apple-converted-space"/>
          <w:rFonts w:ascii="Arial" w:hAnsi="Arial" w:cs="Arial"/>
          <w:color w:val="000000"/>
          <w:sz w:val="22"/>
          <w:szCs w:val="22"/>
        </w:rPr>
        <w:t xml:space="preserve"> </w:t>
      </w:r>
      <w:hyperlink r:id="rId9" w:history="1">
        <w:r w:rsidR="00E33615" w:rsidRPr="00E33615">
          <w:rPr>
            <w:rStyle w:val="Hipervnculo"/>
            <w:sz w:val="18"/>
            <w:szCs w:val="18"/>
          </w:rPr>
          <w:t>http://catedu.es/arablogs/blog.php?id_blog=1535</w:t>
        </w:r>
      </w:hyperlink>
    </w:p>
    <w:p w:rsidR="00BD54FE" w:rsidRPr="00E33615" w:rsidRDefault="00BD54FE" w:rsidP="00E33615">
      <w:pPr>
        <w:pStyle w:val="NormalWeb"/>
        <w:spacing w:before="0" w:beforeAutospacing="0" w:after="0" w:afterAutospacing="0"/>
        <w:ind w:left="708"/>
        <w:jc w:val="both"/>
        <w:rPr>
          <w:rStyle w:val="apple-converted-space"/>
          <w:rFonts w:ascii="Arial" w:hAnsi="Arial" w:cs="Arial"/>
          <w:color w:val="000000"/>
          <w:sz w:val="20"/>
          <w:szCs w:val="20"/>
        </w:rPr>
      </w:pPr>
      <w:r>
        <w:rPr>
          <w:rStyle w:val="apple-converted-space"/>
          <w:rFonts w:ascii="Arial" w:hAnsi="Arial" w:cs="Arial"/>
          <w:color w:val="000000"/>
          <w:sz w:val="22"/>
          <w:szCs w:val="22"/>
        </w:rPr>
        <w:tab/>
      </w:r>
      <w:proofErr w:type="spellStart"/>
      <w:r w:rsidRPr="00E33615">
        <w:rPr>
          <w:rStyle w:val="apple-converted-space"/>
          <w:rFonts w:ascii="Arial" w:hAnsi="Arial" w:cs="Arial"/>
          <w:i/>
          <w:color w:val="000000"/>
          <w:sz w:val="22"/>
          <w:szCs w:val="22"/>
        </w:rPr>
        <w:t>Dia</w:t>
      </w:r>
      <w:proofErr w:type="spellEnd"/>
      <w:r w:rsidRPr="00E33615">
        <w:rPr>
          <w:rStyle w:val="apple-converted-space"/>
          <w:rFonts w:ascii="Arial" w:hAnsi="Arial" w:cs="Arial"/>
          <w:i/>
          <w:color w:val="000000"/>
          <w:sz w:val="22"/>
          <w:szCs w:val="22"/>
        </w:rPr>
        <w:t xml:space="preserve"> a día con las matemáticas</w:t>
      </w:r>
      <w:r w:rsidR="00E33615">
        <w:rPr>
          <w:rStyle w:val="apple-converted-space"/>
          <w:rFonts w:ascii="Arial" w:hAnsi="Arial" w:cs="Arial"/>
          <w:color w:val="000000"/>
          <w:sz w:val="22"/>
          <w:szCs w:val="22"/>
        </w:rPr>
        <w:t xml:space="preserve"> </w:t>
      </w:r>
      <w:hyperlink r:id="rId10" w:history="1">
        <w:r w:rsidR="00E33615" w:rsidRPr="00E33615">
          <w:rPr>
            <w:rStyle w:val="Hipervnculo"/>
            <w:sz w:val="20"/>
            <w:szCs w:val="20"/>
          </w:rPr>
          <w:t>http://catedu.es/arablogs/blog.php?id_blog=434</w:t>
        </w:r>
      </w:hyperlink>
    </w:p>
    <w:p w:rsidR="00E33615" w:rsidRPr="00E33615" w:rsidRDefault="00E33615" w:rsidP="00E33615">
      <w:pPr>
        <w:pStyle w:val="NormalWeb"/>
        <w:spacing w:before="0" w:beforeAutospacing="0" w:after="0" w:afterAutospacing="0"/>
        <w:ind w:left="708"/>
        <w:jc w:val="both"/>
        <w:rPr>
          <w:rStyle w:val="apple-converted-space"/>
          <w:rFonts w:ascii="Arial" w:hAnsi="Arial" w:cs="Arial"/>
          <w:color w:val="000000"/>
          <w:sz w:val="20"/>
          <w:szCs w:val="20"/>
        </w:rPr>
      </w:pPr>
      <w:r>
        <w:rPr>
          <w:rStyle w:val="apple-converted-space"/>
          <w:rFonts w:ascii="Arial" w:hAnsi="Arial" w:cs="Arial"/>
          <w:color w:val="000000"/>
          <w:sz w:val="22"/>
          <w:szCs w:val="22"/>
        </w:rPr>
        <w:tab/>
      </w:r>
      <w:r w:rsidRPr="00E33615">
        <w:rPr>
          <w:rStyle w:val="apple-converted-space"/>
          <w:rFonts w:ascii="Arial" w:hAnsi="Arial" w:cs="Arial"/>
          <w:i/>
          <w:color w:val="000000"/>
          <w:sz w:val="22"/>
          <w:szCs w:val="22"/>
        </w:rPr>
        <w:t>Mates para hoy</w:t>
      </w:r>
      <w:r>
        <w:rPr>
          <w:rStyle w:val="apple-converted-space"/>
          <w:rFonts w:ascii="Arial" w:hAnsi="Arial" w:cs="Arial"/>
          <w:color w:val="000000"/>
          <w:sz w:val="22"/>
          <w:szCs w:val="22"/>
        </w:rPr>
        <w:t xml:space="preserve"> </w:t>
      </w:r>
      <w:hyperlink r:id="rId11" w:history="1">
        <w:r w:rsidRPr="00E33615">
          <w:rPr>
            <w:rStyle w:val="Hipervnculo"/>
            <w:sz w:val="20"/>
            <w:szCs w:val="20"/>
          </w:rPr>
          <w:t>http://catedu.es/arablogs/blog.php?id_blog=568</w:t>
        </w:r>
      </w:hyperlink>
    </w:p>
    <w:p w:rsidR="00616CE6" w:rsidRDefault="00616CE6" w:rsidP="00292D70">
      <w:pPr>
        <w:pStyle w:val="NormalWeb"/>
        <w:jc w:val="both"/>
        <w:rPr>
          <w:rFonts w:ascii="Arial" w:hAnsi="Arial" w:cs="Arial"/>
          <w:color w:val="000000"/>
          <w:sz w:val="22"/>
          <w:szCs w:val="22"/>
        </w:rPr>
      </w:pPr>
      <w:r w:rsidRPr="00BD54FE">
        <w:rPr>
          <w:rFonts w:ascii="Arial" w:hAnsi="Arial" w:cs="Arial"/>
          <w:b/>
          <w:bCs/>
          <w:color w:val="000000"/>
          <w:sz w:val="22"/>
          <w:szCs w:val="22"/>
        </w:rPr>
        <w:t>- Ana Isabel Blasco Nuño</w:t>
      </w:r>
      <w:r w:rsidRPr="00BD54FE">
        <w:rPr>
          <w:rFonts w:ascii="Arial" w:hAnsi="Arial" w:cs="Arial"/>
          <w:color w:val="000000"/>
          <w:sz w:val="22"/>
          <w:szCs w:val="22"/>
        </w:rPr>
        <w:t xml:space="preserve">, profesora de Educación Infantil </w:t>
      </w:r>
      <w:r w:rsidR="00BD54FE" w:rsidRPr="00BD54FE">
        <w:rPr>
          <w:rFonts w:ascii="Arial" w:hAnsi="Arial" w:cs="Arial"/>
          <w:color w:val="000000"/>
          <w:sz w:val="22"/>
          <w:szCs w:val="22"/>
        </w:rPr>
        <w:t xml:space="preserve">y coordinadora TIC </w:t>
      </w:r>
      <w:r w:rsidRPr="00BD54FE">
        <w:rPr>
          <w:rFonts w:ascii="Arial" w:hAnsi="Arial" w:cs="Arial"/>
          <w:color w:val="000000"/>
          <w:sz w:val="22"/>
          <w:szCs w:val="22"/>
        </w:rPr>
        <w:t>del</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CEIP</w:t>
      </w:r>
      <w:r w:rsidRPr="00BD54FE">
        <w:rPr>
          <w:rStyle w:val="apple-converted-space"/>
          <w:rFonts w:ascii="Arial" w:hAnsi="Arial" w:cs="Arial"/>
          <w:b/>
          <w:bCs/>
          <w:color w:val="000000"/>
          <w:sz w:val="22"/>
          <w:szCs w:val="22"/>
        </w:rPr>
        <w:t> </w:t>
      </w:r>
      <w:r w:rsidRPr="00BD54FE">
        <w:rPr>
          <w:rFonts w:ascii="Arial" w:hAnsi="Arial" w:cs="Arial"/>
          <w:b/>
          <w:bCs/>
          <w:i/>
          <w:iCs/>
          <w:color w:val="000000"/>
          <w:sz w:val="22"/>
          <w:szCs w:val="22"/>
        </w:rPr>
        <w:t xml:space="preserve">Ricardo </w:t>
      </w:r>
      <w:proofErr w:type="spellStart"/>
      <w:r w:rsidRPr="00BD54FE">
        <w:rPr>
          <w:rFonts w:ascii="Arial" w:hAnsi="Arial" w:cs="Arial"/>
          <w:b/>
          <w:bCs/>
          <w:i/>
          <w:iCs/>
          <w:color w:val="000000"/>
          <w:sz w:val="22"/>
          <w:szCs w:val="22"/>
        </w:rPr>
        <w:t>Mallén</w:t>
      </w:r>
      <w:proofErr w:type="spellEnd"/>
      <w:r w:rsidRPr="00BD54FE">
        <w:rPr>
          <w:rStyle w:val="apple-converted-space"/>
          <w:rFonts w:ascii="Arial" w:hAnsi="Arial" w:cs="Arial"/>
          <w:color w:val="000000"/>
          <w:sz w:val="22"/>
          <w:szCs w:val="22"/>
        </w:rPr>
        <w:t> </w:t>
      </w:r>
      <w:r w:rsidRPr="00BD54FE">
        <w:rPr>
          <w:rFonts w:ascii="Arial" w:hAnsi="Arial" w:cs="Arial"/>
          <w:color w:val="000000"/>
          <w:sz w:val="22"/>
          <w:szCs w:val="22"/>
        </w:rPr>
        <w:t>de Calamocha (Teruel)</w:t>
      </w:r>
      <w:r w:rsidRPr="00BD54FE">
        <w:rPr>
          <w:rStyle w:val="apple-converted-space"/>
          <w:rFonts w:ascii="Arial" w:hAnsi="Arial" w:cs="Arial"/>
          <w:color w:val="000000"/>
          <w:sz w:val="22"/>
          <w:szCs w:val="22"/>
        </w:rPr>
        <w:t> </w:t>
      </w:r>
      <w:r w:rsidRPr="00BD54FE">
        <w:rPr>
          <w:rFonts w:ascii="Arial" w:hAnsi="Arial" w:cs="Arial"/>
          <w:color w:val="000000"/>
          <w:sz w:val="22"/>
          <w:szCs w:val="22"/>
        </w:rPr>
        <w:t xml:space="preserve"> </w:t>
      </w:r>
      <w:hyperlink r:id="rId12" w:history="1">
        <w:r w:rsidR="00E33615" w:rsidRPr="005B73DF">
          <w:rPr>
            <w:rStyle w:val="Hipervnculo"/>
            <w:rFonts w:ascii="Arial" w:hAnsi="Arial" w:cs="Arial"/>
            <w:sz w:val="22"/>
            <w:szCs w:val="22"/>
          </w:rPr>
          <w:t>aiblasco@educa.aragon.es</w:t>
        </w:r>
      </w:hyperlink>
    </w:p>
    <w:p w:rsidR="00E33615" w:rsidRPr="00E33615" w:rsidRDefault="00E33615" w:rsidP="00292D70">
      <w:pPr>
        <w:pStyle w:val="NormalWeb"/>
        <w:jc w:val="both"/>
        <w:rPr>
          <w:rFonts w:ascii="Arial" w:hAnsi="Arial" w:cs="Arial"/>
          <w:color w:val="000000"/>
          <w:sz w:val="18"/>
          <w:szCs w:val="18"/>
        </w:rPr>
      </w:pPr>
      <w:r>
        <w:rPr>
          <w:rFonts w:ascii="Arial" w:hAnsi="Arial" w:cs="Arial"/>
          <w:color w:val="000000"/>
          <w:sz w:val="22"/>
          <w:szCs w:val="22"/>
        </w:rPr>
        <w:tab/>
        <w:t xml:space="preserve">Blog: </w:t>
      </w:r>
      <w:r w:rsidRPr="00E33615">
        <w:rPr>
          <w:rFonts w:ascii="Arial" w:hAnsi="Arial" w:cs="Arial"/>
          <w:i/>
          <w:color w:val="000000"/>
          <w:sz w:val="22"/>
          <w:szCs w:val="22"/>
        </w:rPr>
        <w:t>Ventana abierta</w:t>
      </w:r>
      <w:r>
        <w:rPr>
          <w:rFonts w:ascii="Arial" w:hAnsi="Arial" w:cs="Arial"/>
          <w:color w:val="000000"/>
          <w:sz w:val="22"/>
          <w:szCs w:val="22"/>
        </w:rPr>
        <w:t xml:space="preserve"> </w:t>
      </w:r>
      <w:hyperlink r:id="rId13" w:history="1">
        <w:r w:rsidRPr="00E33615">
          <w:rPr>
            <w:rStyle w:val="Hipervnculo"/>
            <w:sz w:val="18"/>
            <w:szCs w:val="18"/>
          </w:rPr>
          <w:t>http://catedu.es/arablogs/blog.php?id_blog=1825</w:t>
        </w:r>
      </w:hyperlink>
    </w:p>
    <w:p w:rsidR="00616CE6" w:rsidRDefault="00616CE6" w:rsidP="00292D70">
      <w:pPr>
        <w:pStyle w:val="NormalWeb"/>
        <w:jc w:val="both"/>
        <w:rPr>
          <w:rFonts w:ascii="Arial" w:hAnsi="Arial" w:cs="Arial"/>
          <w:color w:val="000000"/>
          <w:sz w:val="22"/>
          <w:szCs w:val="22"/>
        </w:rPr>
      </w:pPr>
      <w:r w:rsidRPr="00BD54FE">
        <w:rPr>
          <w:rFonts w:ascii="Arial" w:hAnsi="Arial" w:cs="Arial"/>
          <w:color w:val="000000"/>
          <w:sz w:val="22"/>
          <w:szCs w:val="22"/>
        </w:rPr>
        <w:t>-</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Mª Pilar Plaza Barea</w:t>
      </w:r>
      <w:r w:rsidRPr="00BD54FE">
        <w:rPr>
          <w:rFonts w:ascii="Arial" w:hAnsi="Arial" w:cs="Arial"/>
          <w:color w:val="000000"/>
          <w:sz w:val="22"/>
          <w:szCs w:val="22"/>
        </w:rPr>
        <w:t>, profesora de Educación Infantil del</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CEIP</w:t>
      </w:r>
      <w:r w:rsidRPr="00BD54FE">
        <w:rPr>
          <w:rStyle w:val="apple-converted-space"/>
          <w:rFonts w:ascii="Arial" w:hAnsi="Arial" w:cs="Arial"/>
          <w:b/>
          <w:bCs/>
          <w:color w:val="000000"/>
          <w:sz w:val="22"/>
          <w:szCs w:val="22"/>
        </w:rPr>
        <w:t> </w:t>
      </w:r>
      <w:r w:rsidR="008C61C6">
        <w:rPr>
          <w:rFonts w:ascii="Arial" w:hAnsi="Arial" w:cs="Arial"/>
          <w:b/>
          <w:bCs/>
          <w:i/>
          <w:iCs/>
          <w:color w:val="000000"/>
          <w:sz w:val="22"/>
          <w:szCs w:val="22"/>
        </w:rPr>
        <w:t>Agustina de Aragón</w:t>
      </w:r>
      <w:r w:rsidRPr="00BD54FE">
        <w:rPr>
          <w:rFonts w:ascii="Arial" w:hAnsi="Arial" w:cs="Arial"/>
          <w:color w:val="000000"/>
          <w:sz w:val="22"/>
          <w:szCs w:val="22"/>
        </w:rPr>
        <w:t xml:space="preserve">, de </w:t>
      </w:r>
      <w:r w:rsidR="008C61C6">
        <w:rPr>
          <w:rFonts w:ascii="Arial" w:hAnsi="Arial" w:cs="Arial"/>
          <w:color w:val="000000"/>
          <w:sz w:val="22"/>
          <w:szCs w:val="22"/>
        </w:rPr>
        <w:t>Zaragoza</w:t>
      </w:r>
      <w:r w:rsidRPr="00BD54FE">
        <w:rPr>
          <w:rStyle w:val="apple-converted-space"/>
          <w:rFonts w:ascii="Arial" w:hAnsi="Arial" w:cs="Arial"/>
          <w:color w:val="000000"/>
          <w:sz w:val="22"/>
          <w:szCs w:val="22"/>
        </w:rPr>
        <w:t> </w:t>
      </w:r>
      <w:r w:rsidRPr="00BD54FE">
        <w:rPr>
          <w:rFonts w:ascii="Arial" w:hAnsi="Arial" w:cs="Arial"/>
          <w:color w:val="000000"/>
          <w:sz w:val="22"/>
          <w:szCs w:val="22"/>
        </w:rPr>
        <w:t xml:space="preserve"> </w:t>
      </w:r>
      <w:hyperlink r:id="rId14" w:history="1">
        <w:r w:rsidR="00E33615" w:rsidRPr="005B73DF">
          <w:rPr>
            <w:rStyle w:val="Hipervnculo"/>
            <w:rFonts w:ascii="Arial" w:hAnsi="Arial" w:cs="Arial"/>
            <w:sz w:val="22"/>
            <w:szCs w:val="22"/>
          </w:rPr>
          <w:t>mapiplaza@gmail.com</w:t>
        </w:r>
      </w:hyperlink>
    </w:p>
    <w:p w:rsidR="00E33615" w:rsidRPr="00BD54FE" w:rsidRDefault="00E33615" w:rsidP="00292D70">
      <w:pPr>
        <w:pStyle w:val="NormalWeb"/>
        <w:jc w:val="both"/>
        <w:rPr>
          <w:rFonts w:ascii="Arial" w:hAnsi="Arial" w:cs="Arial"/>
          <w:color w:val="000000"/>
          <w:sz w:val="22"/>
          <w:szCs w:val="22"/>
        </w:rPr>
      </w:pPr>
      <w:r>
        <w:rPr>
          <w:rFonts w:ascii="Arial" w:hAnsi="Arial" w:cs="Arial"/>
          <w:color w:val="000000"/>
          <w:sz w:val="22"/>
          <w:szCs w:val="22"/>
        </w:rPr>
        <w:tab/>
        <w:t xml:space="preserve">Web: 5añosBMonreal </w:t>
      </w:r>
      <w:hyperlink r:id="rId15" w:history="1">
        <w:r w:rsidRPr="00E33615">
          <w:rPr>
            <w:rStyle w:val="Hipervnculo"/>
            <w:sz w:val="18"/>
            <w:szCs w:val="18"/>
          </w:rPr>
          <w:t>https://sites.google.com/site/5anosbmonreal/</w:t>
        </w:r>
      </w:hyperlink>
    </w:p>
    <w:p w:rsidR="00616CE6" w:rsidRDefault="00616CE6" w:rsidP="00292D70">
      <w:pPr>
        <w:pStyle w:val="NormalWeb"/>
        <w:jc w:val="both"/>
        <w:rPr>
          <w:rStyle w:val="apple-converted-space"/>
          <w:rFonts w:ascii="Arial" w:hAnsi="Arial" w:cs="Arial"/>
          <w:color w:val="000000"/>
          <w:sz w:val="22"/>
          <w:szCs w:val="22"/>
        </w:rPr>
      </w:pPr>
      <w:r w:rsidRPr="00BD54FE">
        <w:rPr>
          <w:rFonts w:ascii="Arial" w:hAnsi="Arial" w:cs="Arial"/>
          <w:color w:val="000000"/>
          <w:sz w:val="22"/>
          <w:szCs w:val="22"/>
        </w:rPr>
        <w:t>-</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Carmen Soguero Pamplona</w:t>
      </w:r>
      <w:r w:rsidRPr="00BD54FE">
        <w:rPr>
          <w:rFonts w:ascii="Arial" w:hAnsi="Arial" w:cs="Arial"/>
          <w:color w:val="000000"/>
          <w:sz w:val="22"/>
          <w:szCs w:val="22"/>
        </w:rPr>
        <w:t>,  profesora de Matemáticas</w:t>
      </w:r>
      <w:r w:rsidR="00BD54FE" w:rsidRPr="00BD54FE">
        <w:rPr>
          <w:rFonts w:ascii="Arial" w:hAnsi="Arial" w:cs="Arial"/>
          <w:color w:val="000000"/>
          <w:sz w:val="22"/>
          <w:szCs w:val="22"/>
        </w:rPr>
        <w:t xml:space="preserve"> y coordinadora TIC</w:t>
      </w:r>
      <w:r w:rsidRPr="00BD54FE">
        <w:rPr>
          <w:rFonts w:ascii="Arial" w:hAnsi="Arial" w:cs="Arial"/>
          <w:color w:val="000000"/>
          <w:sz w:val="22"/>
          <w:szCs w:val="22"/>
        </w:rPr>
        <w:t xml:space="preserve"> en el</w:t>
      </w:r>
      <w:r w:rsidRPr="00BD54FE">
        <w:rPr>
          <w:rStyle w:val="apple-converted-space"/>
          <w:rFonts w:ascii="Arial" w:hAnsi="Arial" w:cs="Arial"/>
          <w:color w:val="000000"/>
          <w:sz w:val="22"/>
          <w:szCs w:val="22"/>
        </w:rPr>
        <w:t> </w:t>
      </w:r>
      <w:r w:rsidRPr="00BD54FE">
        <w:rPr>
          <w:rFonts w:ascii="Arial" w:hAnsi="Arial" w:cs="Arial"/>
          <w:b/>
          <w:bCs/>
          <w:color w:val="000000"/>
          <w:sz w:val="22"/>
          <w:szCs w:val="22"/>
        </w:rPr>
        <w:t>IES</w:t>
      </w:r>
      <w:r w:rsidRPr="00BD54FE">
        <w:rPr>
          <w:rStyle w:val="apple-converted-space"/>
          <w:rFonts w:ascii="Arial" w:hAnsi="Arial" w:cs="Arial"/>
          <w:b/>
          <w:bCs/>
          <w:color w:val="000000"/>
          <w:sz w:val="22"/>
          <w:szCs w:val="22"/>
        </w:rPr>
        <w:t> </w:t>
      </w:r>
      <w:r w:rsidRPr="00BD54FE">
        <w:rPr>
          <w:rFonts w:ascii="Arial" w:hAnsi="Arial" w:cs="Arial"/>
          <w:b/>
          <w:bCs/>
          <w:i/>
          <w:iCs/>
          <w:color w:val="000000"/>
          <w:sz w:val="22"/>
          <w:szCs w:val="22"/>
        </w:rPr>
        <w:t>Valle del Jiloca</w:t>
      </w:r>
      <w:r w:rsidRPr="00BD54FE">
        <w:rPr>
          <w:rFonts w:ascii="Arial" w:hAnsi="Arial" w:cs="Arial"/>
          <w:color w:val="000000"/>
          <w:sz w:val="22"/>
          <w:szCs w:val="22"/>
        </w:rPr>
        <w:t>, de Calamocha (Teruel)</w:t>
      </w:r>
      <w:r w:rsidRPr="00BD54FE">
        <w:rPr>
          <w:rStyle w:val="apple-converted-space"/>
          <w:rFonts w:ascii="Arial" w:hAnsi="Arial" w:cs="Arial"/>
          <w:color w:val="000000"/>
          <w:sz w:val="22"/>
          <w:szCs w:val="22"/>
        </w:rPr>
        <w:t> </w:t>
      </w:r>
    </w:p>
    <w:p w:rsidR="00E33615" w:rsidRPr="00E33615" w:rsidRDefault="00E33615" w:rsidP="00E33615">
      <w:pPr>
        <w:pStyle w:val="NormalWeb"/>
        <w:spacing w:before="0" w:beforeAutospacing="0" w:after="0" w:afterAutospacing="0"/>
        <w:ind w:firstLine="709"/>
        <w:jc w:val="both"/>
        <w:rPr>
          <w:rStyle w:val="apple-converted-space"/>
          <w:rFonts w:ascii="Arial" w:hAnsi="Arial" w:cs="Arial"/>
          <w:color w:val="000000"/>
          <w:sz w:val="22"/>
          <w:szCs w:val="22"/>
        </w:rPr>
      </w:pPr>
      <w:r w:rsidRPr="00E33615">
        <w:rPr>
          <w:rStyle w:val="apple-converted-space"/>
          <w:rFonts w:ascii="Arial" w:hAnsi="Arial" w:cs="Arial"/>
          <w:color w:val="000000"/>
          <w:sz w:val="22"/>
          <w:szCs w:val="22"/>
        </w:rPr>
        <w:t xml:space="preserve">Web: </w:t>
      </w:r>
      <w:proofErr w:type="spellStart"/>
      <w:r w:rsidRPr="00E33615">
        <w:rPr>
          <w:rStyle w:val="apple-converted-space"/>
          <w:rFonts w:ascii="Arial" w:hAnsi="Arial" w:cs="Arial"/>
          <w:i/>
          <w:color w:val="000000"/>
          <w:sz w:val="22"/>
          <w:szCs w:val="22"/>
        </w:rPr>
        <w:t>Matryc</w:t>
      </w:r>
      <w:proofErr w:type="spellEnd"/>
      <w:r w:rsidRPr="00E33615">
        <w:rPr>
          <w:rStyle w:val="apple-converted-space"/>
          <w:rFonts w:ascii="Arial" w:hAnsi="Arial" w:cs="Arial"/>
          <w:i/>
          <w:color w:val="000000"/>
          <w:sz w:val="22"/>
          <w:szCs w:val="22"/>
        </w:rPr>
        <w:t>. Matemáticas y d+</w:t>
      </w:r>
      <w:r w:rsidRPr="00E33615">
        <w:rPr>
          <w:rStyle w:val="apple-converted-space"/>
          <w:rFonts w:ascii="Arial" w:hAnsi="Arial" w:cs="Arial"/>
          <w:color w:val="000000"/>
          <w:sz w:val="22"/>
          <w:szCs w:val="22"/>
        </w:rPr>
        <w:t xml:space="preserve"> </w:t>
      </w:r>
      <w:r w:rsidRPr="00E33615">
        <w:rPr>
          <w:rStyle w:val="apple-converted-space"/>
          <w:rFonts w:ascii="Arial" w:hAnsi="Arial" w:cs="Arial"/>
          <w:color w:val="000000"/>
          <w:sz w:val="18"/>
          <w:szCs w:val="18"/>
        </w:rPr>
        <w:t xml:space="preserve"> </w:t>
      </w:r>
      <w:hyperlink r:id="rId16" w:history="1">
        <w:r w:rsidRPr="00E33615">
          <w:rPr>
            <w:rStyle w:val="Hipervnculo"/>
            <w:rFonts w:ascii="Arial" w:hAnsi="Arial" w:cs="Arial"/>
            <w:sz w:val="18"/>
            <w:szCs w:val="18"/>
          </w:rPr>
          <w:t>http://catedu.es/matryc</w:t>
        </w:r>
      </w:hyperlink>
    </w:p>
    <w:p w:rsidR="00E33615" w:rsidRDefault="00E33615" w:rsidP="00E33615">
      <w:pPr>
        <w:pStyle w:val="NormalWeb"/>
        <w:spacing w:before="0" w:beforeAutospacing="0" w:after="0" w:afterAutospacing="0"/>
        <w:ind w:firstLine="709"/>
        <w:jc w:val="both"/>
        <w:rPr>
          <w:sz w:val="18"/>
          <w:szCs w:val="18"/>
        </w:rPr>
      </w:pPr>
      <w:r w:rsidRPr="00BD54FE">
        <w:rPr>
          <w:rStyle w:val="apple-converted-space"/>
          <w:rFonts w:ascii="Arial" w:hAnsi="Arial" w:cs="Arial"/>
          <w:color w:val="000000"/>
          <w:sz w:val="22"/>
          <w:szCs w:val="22"/>
        </w:rPr>
        <w:t xml:space="preserve">Blogs: </w:t>
      </w:r>
      <w:r w:rsidRPr="00BD54FE">
        <w:rPr>
          <w:rStyle w:val="apple-converted-space"/>
          <w:rFonts w:ascii="Arial" w:hAnsi="Arial" w:cs="Arial"/>
          <w:color w:val="000000"/>
          <w:sz w:val="22"/>
          <w:szCs w:val="22"/>
        </w:rPr>
        <w:tab/>
      </w:r>
      <w:r>
        <w:rPr>
          <w:rStyle w:val="apple-converted-space"/>
          <w:rFonts w:ascii="Arial" w:hAnsi="Arial" w:cs="Arial"/>
          <w:i/>
          <w:color w:val="000000"/>
          <w:sz w:val="22"/>
          <w:szCs w:val="22"/>
        </w:rPr>
        <w:t xml:space="preserve">Contando cuentas </w:t>
      </w:r>
      <w:hyperlink r:id="rId17" w:history="1">
        <w:r w:rsidRPr="00E33615">
          <w:rPr>
            <w:rStyle w:val="Hipervnculo"/>
            <w:sz w:val="18"/>
            <w:szCs w:val="18"/>
          </w:rPr>
          <w:t>http://catedu.es/arablogs/blog.php?id_blog=1258</w:t>
        </w:r>
      </w:hyperlink>
    </w:p>
    <w:p w:rsidR="00E33615" w:rsidRPr="00E33615" w:rsidRDefault="00E33615" w:rsidP="00E33615">
      <w:pPr>
        <w:pStyle w:val="NormalWeb"/>
        <w:spacing w:before="0" w:beforeAutospacing="0" w:after="0" w:afterAutospacing="0"/>
        <w:ind w:firstLine="709"/>
        <w:jc w:val="both"/>
        <w:rPr>
          <w:rStyle w:val="apple-converted-space"/>
          <w:sz w:val="18"/>
          <w:szCs w:val="18"/>
        </w:rPr>
      </w:pPr>
      <w:r>
        <w:rPr>
          <w:sz w:val="18"/>
          <w:szCs w:val="18"/>
        </w:rPr>
        <w:tab/>
      </w:r>
      <w:r w:rsidRPr="00E33615">
        <w:rPr>
          <w:rFonts w:ascii="Arial" w:hAnsi="Arial" w:cs="Arial"/>
          <w:i/>
          <w:sz w:val="22"/>
          <w:szCs w:val="22"/>
        </w:rPr>
        <w:t>De buen cubero</w:t>
      </w:r>
      <w:r w:rsidRPr="00E33615">
        <w:rPr>
          <w:rFonts w:ascii="Arial" w:hAnsi="Arial" w:cs="Arial"/>
          <w:i/>
          <w:sz w:val="18"/>
          <w:szCs w:val="18"/>
        </w:rPr>
        <w:t xml:space="preserve"> </w:t>
      </w:r>
      <w:hyperlink r:id="rId18" w:history="1">
        <w:r w:rsidRPr="00E33615">
          <w:rPr>
            <w:rStyle w:val="Hipervnculo"/>
            <w:sz w:val="18"/>
            <w:szCs w:val="18"/>
          </w:rPr>
          <w:t>http://catedu.es/arablogs/blog.php?id_blog=1878</w:t>
        </w:r>
      </w:hyperlink>
    </w:p>
    <w:p w:rsidR="00E33615" w:rsidRDefault="00E33615" w:rsidP="00BD54FE">
      <w:pPr>
        <w:rPr>
          <w:rFonts w:ascii="Arial" w:hAnsi="Arial" w:cs="Arial"/>
          <w:color w:val="000000"/>
        </w:rPr>
      </w:pPr>
    </w:p>
    <w:p w:rsidR="00BD54FE" w:rsidRPr="00E33615" w:rsidRDefault="00BD54FE" w:rsidP="00BD54FE">
      <w:pPr>
        <w:rPr>
          <w:rFonts w:ascii="Arial" w:hAnsi="Arial" w:cs="Arial"/>
          <w:b/>
          <w:sz w:val="28"/>
          <w:szCs w:val="28"/>
        </w:rPr>
      </w:pPr>
      <w:r w:rsidRPr="006E59D1">
        <w:rPr>
          <w:rFonts w:ascii="Arial" w:hAnsi="Arial" w:cs="Arial"/>
          <w:b/>
          <w:i/>
          <w:color w:val="000000"/>
        </w:rPr>
        <w:t>URL del material:</w:t>
      </w:r>
      <w:r w:rsidR="006E59D1">
        <w:rPr>
          <w:rFonts w:ascii="Arial" w:hAnsi="Arial" w:cs="Arial"/>
          <w:color w:val="000000"/>
        </w:rPr>
        <w:tab/>
      </w:r>
      <w:r>
        <w:rPr>
          <w:rFonts w:ascii="Arial" w:hAnsi="Arial" w:cs="Arial"/>
          <w:color w:val="000000"/>
        </w:rPr>
        <w:t xml:space="preserve"> </w:t>
      </w:r>
      <w:hyperlink r:id="rId19" w:history="1">
        <w:r w:rsidRPr="00E33615">
          <w:rPr>
            <w:rStyle w:val="Hipervnculo"/>
            <w:rFonts w:ascii="Arial" w:hAnsi="Arial" w:cs="Arial"/>
            <w:b/>
            <w:sz w:val="28"/>
            <w:szCs w:val="28"/>
          </w:rPr>
          <w:t>http://catedu.es/matematicinfantil/</w:t>
        </w:r>
      </w:hyperlink>
    </w:p>
    <w:p w:rsidR="007B242D" w:rsidRPr="006E59D1" w:rsidRDefault="00A3353C" w:rsidP="00A3353C">
      <w:pPr>
        <w:spacing w:after="0" w:line="240" w:lineRule="auto"/>
        <w:jc w:val="both"/>
        <w:rPr>
          <w:rFonts w:ascii="Arial" w:hAnsi="Arial" w:cs="Arial"/>
          <w:b/>
          <w:i/>
        </w:rPr>
      </w:pPr>
      <w:r w:rsidRPr="006E59D1">
        <w:rPr>
          <w:rFonts w:ascii="Arial" w:hAnsi="Arial" w:cs="Arial"/>
          <w:b/>
          <w:i/>
        </w:rPr>
        <w:t xml:space="preserve">Resumen: </w:t>
      </w:r>
    </w:p>
    <w:p w:rsidR="00A3353C" w:rsidRDefault="00A3353C" w:rsidP="00A3353C">
      <w:pPr>
        <w:spacing w:after="0" w:line="240" w:lineRule="auto"/>
        <w:jc w:val="both"/>
        <w:rPr>
          <w:rFonts w:ascii="Arial" w:hAnsi="Arial" w:cs="Arial"/>
        </w:rPr>
      </w:pPr>
      <w:proofErr w:type="spellStart"/>
      <w:r w:rsidRPr="00A3353C">
        <w:rPr>
          <w:rFonts w:ascii="Arial" w:hAnsi="Arial" w:cs="Arial"/>
        </w:rPr>
        <w:t>MatemaTICinfantil</w:t>
      </w:r>
      <w:proofErr w:type="spellEnd"/>
      <w:r w:rsidRPr="00A3353C">
        <w:rPr>
          <w:rFonts w:ascii="Arial" w:hAnsi="Arial" w:cs="Arial"/>
        </w:rPr>
        <w:t xml:space="preserve"> es un material interactivo para PDI que trabaja los contenidos de matemáticas integrados en las áreas curriculares de Ed. Infantil. </w:t>
      </w:r>
      <w:r w:rsidR="00EC4F2C">
        <w:rPr>
          <w:rFonts w:ascii="Arial" w:hAnsi="Arial" w:cs="Arial"/>
        </w:rPr>
        <w:t xml:space="preserve">Está desarrollado por Profesorado de etapas distintas (Infantil y Secundaria) de centros diferentes. La herramienta de desarrollo utilizada es </w:t>
      </w:r>
      <w:proofErr w:type="spellStart"/>
      <w:r w:rsidR="00EC4F2C">
        <w:rPr>
          <w:rFonts w:ascii="Arial" w:hAnsi="Arial" w:cs="Arial"/>
        </w:rPr>
        <w:t>Geogebra</w:t>
      </w:r>
      <w:proofErr w:type="spellEnd"/>
      <w:r w:rsidR="00EC4F2C">
        <w:rPr>
          <w:rFonts w:ascii="Arial" w:hAnsi="Arial" w:cs="Arial"/>
        </w:rPr>
        <w:t>. El material ofrece el desarrollo de cuatro unidades didácticas (Los museos, La ciudad, Los Indios, Otras culturas), cada una de las cuales cuenta con su guía para el profesorado, con aspectos curriculares, orientaciones didácticas y una descripción de la experimentación en el aula</w:t>
      </w:r>
      <w:proofErr w:type="gramStart"/>
      <w:r w:rsidR="00EC4F2C">
        <w:rPr>
          <w:rFonts w:ascii="Arial" w:hAnsi="Arial" w:cs="Arial"/>
        </w:rPr>
        <w:t>..</w:t>
      </w:r>
      <w:proofErr w:type="gramEnd"/>
    </w:p>
    <w:p w:rsidR="00EC4F2C" w:rsidRPr="00A3353C" w:rsidRDefault="00EC4F2C" w:rsidP="00A3353C">
      <w:pPr>
        <w:spacing w:after="0" w:line="240" w:lineRule="auto"/>
        <w:jc w:val="both"/>
        <w:rPr>
          <w:rFonts w:ascii="Arial" w:hAnsi="Arial" w:cs="Arial"/>
        </w:rPr>
      </w:pPr>
      <w:r>
        <w:rPr>
          <w:rFonts w:ascii="Arial" w:hAnsi="Arial" w:cs="Arial"/>
        </w:rPr>
        <w:t>Su formato web no requiere la instalación de herramientas y facilita su uso. Así mismo, se trata de un recurso abierto que se adapta a las necesidades del profesorado.</w:t>
      </w:r>
    </w:p>
    <w:p w:rsidR="00B072D4" w:rsidRDefault="00B072D4" w:rsidP="00A3353C">
      <w:pPr>
        <w:spacing w:after="0" w:line="240" w:lineRule="auto"/>
        <w:rPr>
          <w:rFonts w:ascii="Arial" w:hAnsi="Arial" w:cs="Arial"/>
        </w:rPr>
      </w:pPr>
    </w:p>
    <w:p w:rsidR="00EC4F2C" w:rsidRDefault="00EC4F2C" w:rsidP="00A3353C">
      <w:pPr>
        <w:spacing w:after="0" w:line="240" w:lineRule="auto"/>
        <w:rPr>
          <w:rFonts w:ascii="Arial" w:hAnsi="Arial" w:cs="Arial"/>
        </w:rPr>
      </w:pPr>
      <w:r w:rsidRPr="006E59D1">
        <w:rPr>
          <w:rFonts w:ascii="Arial" w:hAnsi="Arial" w:cs="Arial"/>
          <w:b/>
          <w:i/>
        </w:rPr>
        <w:t>Palabras clave:</w:t>
      </w:r>
      <w:r>
        <w:rPr>
          <w:rFonts w:ascii="Arial" w:hAnsi="Arial" w:cs="Arial"/>
        </w:rPr>
        <w:t xml:space="preserve"> Matemáticas, Educación Infantil, PDI, Interactividad, Recursos</w:t>
      </w:r>
    </w:p>
    <w:p w:rsidR="00A3353C" w:rsidRDefault="00A3353C" w:rsidP="00A3353C">
      <w:pPr>
        <w:spacing w:after="0" w:line="240" w:lineRule="auto"/>
        <w:rPr>
          <w:rFonts w:ascii="Arial" w:hAnsi="Arial" w:cs="Arial"/>
        </w:rPr>
      </w:pPr>
    </w:p>
    <w:p w:rsidR="00A3353C" w:rsidRPr="00A3353C" w:rsidRDefault="00A3353C" w:rsidP="00A3353C">
      <w:pPr>
        <w:spacing w:after="0" w:line="240" w:lineRule="auto"/>
        <w:rPr>
          <w:rFonts w:ascii="Arial" w:hAnsi="Arial" w:cs="Arial"/>
        </w:rPr>
      </w:pPr>
    </w:p>
    <w:p w:rsidR="007318BF" w:rsidRPr="005F29AD" w:rsidRDefault="005F29AD" w:rsidP="00A3353C">
      <w:pPr>
        <w:spacing w:after="0" w:line="240" w:lineRule="auto"/>
        <w:jc w:val="both"/>
        <w:rPr>
          <w:rFonts w:ascii="Arial" w:hAnsi="Arial" w:cs="Arial"/>
          <w:b/>
          <w:sz w:val="24"/>
          <w:szCs w:val="24"/>
        </w:rPr>
      </w:pPr>
      <w:r>
        <w:rPr>
          <w:rFonts w:ascii="Arial" w:hAnsi="Arial" w:cs="Arial"/>
          <w:b/>
          <w:sz w:val="24"/>
          <w:szCs w:val="24"/>
        </w:rPr>
        <w:t xml:space="preserve">1.- </w:t>
      </w:r>
      <w:r w:rsidR="00616CE6" w:rsidRPr="005F29AD">
        <w:rPr>
          <w:rFonts w:ascii="Arial" w:hAnsi="Arial" w:cs="Arial"/>
          <w:b/>
          <w:sz w:val="24"/>
          <w:szCs w:val="24"/>
        </w:rPr>
        <w:t xml:space="preserve">¿Por qué se crea </w:t>
      </w:r>
      <w:proofErr w:type="spellStart"/>
      <w:r w:rsidR="00616CE6" w:rsidRPr="005F29AD">
        <w:rPr>
          <w:rFonts w:ascii="Arial" w:hAnsi="Arial" w:cs="Arial"/>
          <w:b/>
          <w:i/>
          <w:sz w:val="24"/>
          <w:szCs w:val="24"/>
        </w:rPr>
        <w:t>MatemaTICinfantil</w:t>
      </w:r>
      <w:proofErr w:type="spellEnd"/>
      <w:r w:rsidR="00616CE6" w:rsidRPr="005F29AD">
        <w:rPr>
          <w:rFonts w:ascii="Arial" w:hAnsi="Arial" w:cs="Arial"/>
          <w:b/>
          <w:sz w:val="24"/>
          <w:szCs w:val="24"/>
        </w:rPr>
        <w:t xml:space="preserve">? </w:t>
      </w:r>
      <w:r w:rsidR="00B072D4" w:rsidRPr="005F29AD">
        <w:rPr>
          <w:rFonts w:ascii="Arial" w:hAnsi="Arial" w:cs="Arial"/>
          <w:b/>
          <w:color w:val="0070C0"/>
          <w:sz w:val="24"/>
          <w:szCs w:val="24"/>
        </w:rPr>
        <w:t>(Justificación)</w:t>
      </w:r>
    </w:p>
    <w:p w:rsidR="00616CE6" w:rsidRPr="00BD54FE" w:rsidRDefault="008C5018" w:rsidP="00E65A20">
      <w:pPr>
        <w:spacing w:before="100" w:beforeAutospacing="1" w:after="100" w:afterAutospacing="1" w:line="360" w:lineRule="auto"/>
        <w:jc w:val="both"/>
        <w:rPr>
          <w:rFonts w:ascii="Arial" w:eastAsia="Times New Roman" w:hAnsi="Arial" w:cs="Arial"/>
          <w:color w:val="000000" w:themeColor="text1"/>
          <w:lang w:eastAsia="es-ES"/>
        </w:rPr>
      </w:pPr>
      <w:r w:rsidRPr="00BD54FE">
        <w:rPr>
          <w:rFonts w:ascii="Arial" w:eastAsia="Times New Roman" w:hAnsi="Arial" w:cs="Arial"/>
          <w:color w:val="000000" w:themeColor="text1"/>
          <w:lang w:eastAsia="es-ES"/>
        </w:rPr>
        <w:t>Consultando la legislación vigente, en lo referente a la etapa de 3 a 6 años, l</w:t>
      </w:r>
      <w:r w:rsidR="00616CE6" w:rsidRPr="00BD54FE">
        <w:rPr>
          <w:rFonts w:ascii="Arial" w:eastAsia="Times New Roman" w:hAnsi="Arial" w:cs="Arial"/>
          <w:color w:val="000000" w:themeColor="text1"/>
          <w:lang w:eastAsia="es-ES"/>
        </w:rPr>
        <w:t>a Orden de 28 de mayo de 2008 del BOA establece el currículo de la Educación Infantil de Aragón. En el artículo 9 encontramos lo siguiente:</w:t>
      </w:r>
    </w:p>
    <w:p w:rsidR="00616CE6" w:rsidRPr="00BD54FE" w:rsidRDefault="00616CE6" w:rsidP="00E65A20">
      <w:pPr>
        <w:spacing w:before="100" w:beforeAutospacing="1" w:after="100" w:afterAutospacing="1" w:line="360" w:lineRule="auto"/>
        <w:jc w:val="both"/>
        <w:rPr>
          <w:rFonts w:ascii="Arial" w:eastAsia="Times New Roman" w:hAnsi="Arial" w:cs="Arial"/>
          <w:color w:val="000000" w:themeColor="text1"/>
          <w:lang w:eastAsia="es-ES"/>
        </w:rPr>
      </w:pPr>
      <w:r w:rsidRPr="00BD54FE">
        <w:rPr>
          <w:rFonts w:ascii="Arial" w:eastAsia="Times New Roman" w:hAnsi="Arial" w:cs="Arial"/>
          <w:color w:val="000000" w:themeColor="text1"/>
          <w:lang w:eastAsia="es-ES"/>
        </w:rPr>
        <w:t>En el punto 4   se dice que:</w:t>
      </w:r>
    </w:p>
    <w:p w:rsidR="00616CE6" w:rsidRPr="00BD54FE" w:rsidRDefault="00616CE6" w:rsidP="00E65A20">
      <w:pPr>
        <w:tabs>
          <w:tab w:val="left" w:pos="7371"/>
        </w:tabs>
        <w:spacing w:before="100" w:beforeAutospacing="1" w:after="100" w:afterAutospacing="1" w:line="360" w:lineRule="auto"/>
        <w:ind w:left="142" w:right="-1"/>
        <w:jc w:val="both"/>
        <w:rPr>
          <w:rFonts w:ascii="Arial" w:eastAsia="Times New Roman" w:hAnsi="Arial" w:cs="Arial"/>
          <w:color w:val="000000" w:themeColor="text1"/>
          <w:lang w:eastAsia="es-ES"/>
        </w:rPr>
      </w:pPr>
      <w:r w:rsidRPr="00BD54FE">
        <w:rPr>
          <w:rFonts w:ascii="Arial" w:eastAsia="Times New Roman" w:hAnsi="Arial" w:cs="Arial"/>
          <w:i/>
          <w:iCs/>
          <w:color w:val="000000" w:themeColor="text1"/>
          <w:lang w:eastAsia="es-ES"/>
        </w:rPr>
        <w:t xml:space="preserve">...se atenderá progresivamente al desarrollo emocional y afectivo, al movimiento, al control </w:t>
      </w:r>
      <w:proofErr w:type="spellStart"/>
      <w:r w:rsidRPr="00BD54FE">
        <w:rPr>
          <w:rFonts w:ascii="Arial" w:eastAsia="Times New Roman" w:hAnsi="Arial" w:cs="Arial"/>
          <w:i/>
          <w:iCs/>
          <w:color w:val="000000" w:themeColor="text1"/>
          <w:lang w:eastAsia="es-ES"/>
        </w:rPr>
        <w:t>corporal</w:t>
      </w:r>
      <w:proofErr w:type="gramStart"/>
      <w:r w:rsidRPr="00BD54FE">
        <w:rPr>
          <w:rFonts w:ascii="Arial" w:eastAsia="Times New Roman" w:hAnsi="Arial" w:cs="Arial"/>
          <w:i/>
          <w:iCs/>
          <w:color w:val="000000" w:themeColor="text1"/>
          <w:lang w:eastAsia="es-ES"/>
        </w:rPr>
        <w:t>,a</w:t>
      </w:r>
      <w:proofErr w:type="spellEnd"/>
      <w:proofErr w:type="gramEnd"/>
      <w:r w:rsidRPr="00BD54FE">
        <w:rPr>
          <w:rFonts w:ascii="Arial" w:eastAsia="Times New Roman" w:hAnsi="Arial" w:cs="Arial"/>
          <w:i/>
          <w:iCs/>
          <w:color w:val="000000" w:themeColor="text1"/>
          <w:lang w:eastAsia="es-ES"/>
        </w:rPr>
        <w:t xml:space="preserve"> las manifestaciones de la comunicación y del lenguaje...</w:t>
      </w:r>
    </w:p>
    <w:p w:rsidR="00616CE6" w:rsidRPr="00BD54FE" w:rsidRDefault="00616CE6" w:rsidP="00E65A20">
      <w:pPr>
        <w:spacing w:before="100" w:beforeAutospacing="1" w:after="100" w:afterAutospacing="1" w:line="360" w:lineRule="auto"/>
        <w:jc w:val="both"/>
        <w:rPr>
          <w:rFonts w:ascii="Arial" w:eastAsia="Times New Roman" w:hAnsi="Arial" w:cs="Arial"/>
          <w:color w:val="000000" w:themeColor="text1"/>
          <w:lang w:eastAsia="es-ES"/>
        </w:rPr>
      </w:pPr>
      <w:r w:rsidRPr="00BD54FE">
        <w:rPr>
          <w:rFonts w:ascii="Arial" w:eastAsia="Times New Roman" w:hAnsi="Arial" w:cs="Arial"/>
          <w:color w:val="000000" w:themeColor="text1"/>
          <w:lang w:eastAsia="es-ES"/>
        </w:rPr>
        <w:t>En el punto 5 se establece que:</w:t>
      </w:r>
    </w:p>
    <w:p w:rsidR="00616CE6" w:rsidRPr="00BD54FE" w:rsidRDefault="00616CE6" w:rsidP="00E65A20">
      <w:pPr>
        <w:spacing w:before="100" w:beforeAutospacing="1" w:after="100" w:afterAutospacing="1" w:line="360" w:lineRule="auto"/>
        <w:jc w:val="both"/>
        <w:rPr>
          <w:rFonts w:ascii="Arial" w:eastAsia="Times New Roman" w:hAnsi="Arial" w:cs="Arial"/>
          <w:color w:val="000000" w:themeColor="text1"/>
          <w:lang w:eastAsia="es-ES"/>
        </w:rPr>
      </w:pPr>
      <w:r w:rsidRPr="00BD54FE">
        <w:rPr>
          <w:rFonts w:ascii="Arial" w:eastAsia="Times New Roman" w:hAnsi="Arial" w:cs="Arial"/>
          <w:i/>
          <w:iCs/>
          <w:color w:val="000000" w:themeColor="text1"/>
          <w:lang w:eastAsia="es-ES"/>
        </w:rPr>
        <w:t>En el segundo ciclo, también se fomentará una primera aproximación a la lectura y escritura, así como a las experiencias en habilidades numéricas básicas, a las tecnologías de la sociedad de la información y a la expresión visual y musical.</w:t>
      </w:r>
    </w:p>
    <w:p w:rsidR="00616CE6" w:rsidRPr="00BD54FE" w:rsidRDefault="00616CE6" w:rsidP="00E65A20">
      <w:pPr>
        <w:shd w:val="clear" w:color="auto" w:fill="FFFFFF"/>
        <w:spacing w:before="100" w:beforeAutospacing="1" w:after="100" w:afterAutospacing="1" w:line="360" w:lineRule="auto"/>
        <w:jc w:val="both"/>
        <w:rPr>
          <w:rFonts w:ascii="Arial" w:eastAsia="Times New Roman" w:hAnsi="Arial" w:cs="Arial"/>
          <w:color w:val="000000" w:themeColor="text1"/>
          <w:lang w:eastAsia="es-ES"/>
        </w:rPr>
      </w:pPr>
      <w:r w:rsidRPr="00BD54FE">
        <w:rPr>
          <w:rFonts w:ascii="Arial" w:eastAsia="Times New Roman" w:hAnsi="Arial" w:cs="Arial"/>
          <w:color w:val="000000" w:themeColor="text1"/>
          <w:lang w:eastAsia="es-ES"/>
        </w:rPr>
        <w:t>En el artículo 7, entre otros Objetivos Generales de la Educación Infantil, encontramos lo siguiente:</w:t>
      </w:r>
    </w:p>
    <w:p w:rsidR="00616CE6" w:rsidRPr="00BD54FE" w:rsidRDefault="00616CE6" w:rsidP="00E65A20">
      <w:pPr>
        <w:numPr>
          <w:ilvl w:val="0"/>
          <w:numId w:val="1"/>
        </w:numPr>
        <w:shd w:val="clear" w:color="auto" w:fill="FFFFFF"/>
        <w:spacing w:before="100" w:beforeAutospacing="1" w:after="0" w:line="360" w:lineRule="auto"/>
        <w:ind w:firstLine="0"/>
        <w:jc w:val="both"/>
        <w:rPr>
          <w:rFonts w:ascii="Arial" w:eastAsia="Times New Roman" w:hAnsi="Arial" w:cs="Arial"/>
          <w:i/>
          <w:iCs/>
          <w:color w:val="000000" w:themeColor="text1"/>
          <w:lang w:eastAsia="es-ES"/>
        </w:rPr>
      </w:pPr>
      <w:r w:rsidRPr="00BD54FE">
        <w:rPr>
          <w:rFonts w:ascii="Arial" w:eastAsia="Times New Roman" w:hAnsi="Arial" w:cs="Arial"/>
          <w:i/>
          <w:iCs/>
          <w:color w:val="000000" w:themeColor="text1"/>
          <w:lang w:eastAsia="es-ES"/>
        </w:rPr>
        <w:t>g) Descubrir las tecnologías de la información y la comunicación e iniciarse en su uso.</w:t>
      </w:r>
    </w:p>
    <w:p w:rsidR="00616CE6" w:rsidRPr="00BD54FE" w:rsidRDefault="00616CE6" w:rsidP="00E65A20">
      <w:pPr>
        <w:numPr>
          <w:ilvl w:val="0"/>
          <w:numId w:val="1"/>
        </w:numPr>
        <w:shd w:val="clear" w:color="auto" w:fill="FFFFFF"/>
        <w:spacing w:before="100" w:beforeAutospacing="1" w:after="0" w:line="360" w:lineRule="auto"/>
        <w:ind w:firstLine="0"/>
        <w:jc w:val="both"/>
        <w:rPr>
          <w:rFonts w:ascii="Arial" w:eastAsia="Times New Roman" w:hAnsi="Arial" w:cs="Arial"/>
          <w:i/>
          <w:iCs/>
          <w:color w:val="000000" w:themeColor="text1"/>
          <w:lang w:eastAsia="es-ES"/>
        </w:rPr>
      </w:pPr>
      <w:r w:rsidRPr="00BD54FE">
        <w:rPr>
          <w:rFonts w:ascii="Arial" w:eastAsia="Times New Roman" w:hAnsi="Arial" w:cs="Arial"/>
          <w:i/>
          <w:iCs/>
          <w:color w:val="000000" w:themeColor="text1"/>
          <w:lang w:eastAsia="es-ES"/>
        </w:rPr>
        <w:t xml:space="preserve">h) Iniciarse en las habilidades lógico-matemáticas, en la </w:t>
      </w:r>
      <w:proofErr w:type="spellStart"/>
      <w:r w:rsidRPr="00BD54FE">
        <w:rPr>
          <w:rFonts w:ascii="Arial" w:eastAsia="Times New Roman" w:hAnsi="Arial" w:cs="Arial"/>
          <w:i/>
          <w:iCs/>
          <w:color w:val="000000" w:themeColor="text1"/>
          <w:lang w:eastAsia="es-ES"/>
        </w:rPr>
        <w:t>lecto</w:t>
      </w:r>
      <w:proofErr w:type="spellEnd"/>
      <w:r w:rsidRPr="00BD54FE">
        <w:rPr>
          <w:rFonts w:ascii="Arial" w:eastAsia="Times New Roman" w:hAnsi="Arial" w:cs="Arial"/>
          <w:i/>
          <w:iCs/>
          <w:color w:val="000000" w:themeColor="text1"/>
          <w:lang w:eastAsia="es-ES"/>
        </w:rPr>
        <w:t>-escritura, en el movimiento, el gesto y el ritmo.</w:t>
      </w:r>
    </w:p>
    <w:p w:rsidR="00616CE6" w:rsidRPr="00BD54FE" w:rsidRDefault="00616CE6" w:rsidP="00E65A20">
      <w:pPr>
        <w:spacing w:before="100" w:beforeAutospacing="1" w:after="100" w:afterAutospacing="1" w:line="360" w:lineRule="auto"/>
        <w:jc w:val="both"/>
        <w:rPr>
          <w:rFonts w:ascii="Arial" w:eastAsia="Times New Roman" w:hAnsi="Arial" w:cs="Arial"/>
          <w:i/>
          <w:color w:val="000000"/>
          <w:lang w:eastAsia="es-ES"/>
        </w:rPr>
      </w:pPr>
      <w:r w:rsidRPr="00BD54FE">
        <w:rPr>
          <w:rFonts w:ascii="Arial" w:eastAsia="Times New Roman" w:hAnsi="Arial" w:cs="Arial"/>
          <w:color w:val="000000" w:themeColor="text1"/>
          <w:lang w:eastAsia="es-ES"/>
        </w:rPr>
        <w:t> </w:t>
      </w:r>
      <w:r w:rsidRPr="00BD54FE">
        <w:rPr>
          <w:rFonts w:ascii="Arial" w:eastAsia="Times New Roman" w:hAnsi="Arial" w:cs="Arial"/>
          <w:i/>
          <w:color w:val="000000" w:themeColor="text1"/>
          <w:shd w:val="clear" w:color="auto" w:fill="FFFFFF"/>
          <w:lang w:eastAsia="es-ES"/>
        </w:rPr>
        <w:t>La aproximación a los contenidos matemáticos deb</w:t>
      </w:r>
      <w:r w:rsidRPr="00BD54FE">
        <w:rPr>
          <w:rFonts w:ascii="Arial" w:eastAsia="Times New Roman" w:hAnsi="Arial" w:cs="Arial"/>
          <w:i/>
          <w:color w:val="000000"/>
          <w:shd w:val="clear" w:color="auto" w:fill="FFFFFF"/>
          <w:lang w:eastAsia="es-ES"/>
        </w:rPr>
        <w:t>e basarse en esta etapa en un enfoque que conceda prioridad a la actividad práctica, al descubrimiento de las propiedades y relaciones que establece entre los objetos a través de la experimentación activa, ya que de este modo se constituirán aprendizajes significativos y se desarrollarán todas sus capacidades y CCBB, especialmente relacionadas con este tema la competencia matemática, y la de tratamiento de la información y competencia digital.</w:t>
      </w:r>
    </w:p>
    <w:p w:rsidR="007318BF" w:rsidRPr="00BD54FE" w:rsidRDefault="008C5018" w:rsidP="00E65A20">
      <w:pPr>
        <w:spacing w:before="100" w:beforeAutospacing="1" w:after="100" w:afterAutospacing="1" w:line="360" w:lineRule="auto"/>
        <w:jc w:val="both"/>
        <w:rPr>
          <w:rFonts w:ascii="Arial" w:eastAsia="Times New Roman" w:hAnsi="Arial" w:cs="Arial"/>
          <w:color w:val="000000"/>
          <w:lang w:eastAsia="es-ES"/>
        </w:rPr>
      </w:pPr>
      <w:proofErr w:type="spellStart"/>
      <w:r w:rsidRPr="00BD54FE">
        <w:rPr>
          <w:rFonts w:ascii="Arial" w:hAnsi="Arial" w:cs="Arial"/>
        </w:rPr>
        <w:t>MatemaTICinfantil</w:t>
      </w:r>
      <w:proofErr w:type="spellEnd"/>
      <w:r w:rsidRPr="00BD54FE">
        <w:rPr>
          <w:rFonts w:ascii="Arial" w:hAnsi="Arial" w:cs="Arial"/>
        </w:rPr>
        <w:t xml:space="preserve"> nace con el objeto de aunar la potencialidad y versatilidad de la PDI para desarrollar el currículo de Matemáticas implícito en las diversas áreas de Educación Infantil, con la interactividad que ofrece </w:t>
      </w:r>
      <w:proofErr w:type="spellStart"/>
      <w:r w:rsidRPr="00BD54FE">
        <w:rPr>
          <w:rFonts w:ascii="Arial" w:hAnsi="Arial" w:cs="Arial"/>
        </w:rPr>
        <w:t>Geogebra</w:t>
      </w:r>
      <w:proofErr w:type="spellEnd"/>
      <w:r w:rsidRPr="00BD54FE">
        <w:rPr>
          <w:rFonts w:ascii="Arial" w:hAnsi="Arial" w:cs="Arial"/>
        </w:rPr>
        <w:t xml:space="preserve">. </w:t>
      </w:r>
      <w:r w:rsidR="00D810DD" w:rsidRPr="00BD54FE">
        <w:rPr>
          <w:rFonts w:ascii="Arial" w:eastAsia="Times New Roman" w:hAnsi="Arial" w:cs="Arial"/>
          <w:color w:val="000000"/>
          <w:lang w:eastAsia="es-ES"/>
        </w:rPr>
        <w:t xml:space="preserve">Surge de la necesidad  detectada en el aula de contar con recursos que aprovechen las facilidades ofrecidas por las tecnologías de la información a la hora de tratar contenidos matemáticos. La </w:t>
      </w:r>
      <w:r w:rsidR="00D810DD" w:rsidRPr="00BD54FE">
        <w:rPr>
          <w:rFonts w:ascii="Arial" w:eastAsia="Times New Roman" w:hAnsi="Arial" w:cs="Arial"/>
          <w:color w:val="000000"/>
          <w:lang w:eastAsia="es-ES"/>
        </w:rPr>
        <w:lastRenderedPageBreak/>
        <w:t xml:space="preserve">idea original es la combinación de estas dos potentes herramientas: </w:t>
      </w:r>
      <w:proofErr w:type="spellStart"/>
      <w:r w:rsidR="00D810DD" w:rsidRPr="00BD54FE">
        <w:rPr>
          <w:rFonts w:ascii="Arial" w:eastAsia="Times New Roman" w:hAnsi="Arial" w:cs="Arial"/>
          <w:color w:val="000000"/>
          <w:lang w:eastAsia="es-ES"/>
        </w:rPr>
        <w:t>Geogebra</w:t>
      </w:r>
      <w:proofErr w:type="spellEnd"/>
      <w:r w:rsidR="00D810DD" w:rsidRPr="00BD54FE">
        <w:rPr>
          <w:rFonts w:ascii="Arial" w:eastAsia="Times New Roman" w:hAnsi="Arial" w:cs="Arial"/>
          <w:color w:val="000000"/>
          <w:lang w:eastAsia="es-ES"/>
        </w:rPr>
        <w:t xml:space="preserve"> como software de geometría dinámica y la pizarra digital interactiva, disponible en el centro.</w:t>
      </w:r>
    </w:p>
    <w:p w:rsidR="00616CE6" w:rsidRPr="00BD54FE" w:rsidRDefault="00344607"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Entre los aspectos del programa</w:t>
      </w:r>
      <w:r w:rsidR="00616CE6" w:rsidRPr="00BD54FE">
        <w:rPr>
          <w:rFonts w:ascii="Arial" w:eastAsia="Times New Roman" w:hAnsi="Arial" w:cs="Arial"/>
          <w:b/>
          <w:bCs/>
          <w:color w:val="000000"/>
          <w:lang w:eastAsia="es-ES"/>
        </w:rPr>
        <w:t xml:space="preserve"> </w:t>
      </w:r>
      <w:proofErr w:type="spellStart"/>
      <w:r w:rsidR="00616CE6" w:rsidRPr="00BD54FE">
        <w:rPr>
          <w:rFonts w:ascii="Arial" w:eastAsia="Times New Roman" w:hAnsi="Arial" w:cs="Arial"/>
          <w:bCs/>
          <w:color w:val="000000"/>
          <w:lang w:eastAsia="es-ES"/>
        </w:rPr>
        <w:t>Geogebra</w:t>
      </w:r>
      <w:proofErr w:type="spellEnd"/>
      <w:r w:rsidR="00616CE6" w:rsidRPr="00BD54FE">
        <w:rPr>
          <w:rFonts w:ascii="Arial" w:eastAsia="Times New Roman" w:hAnsi="Arial" w:cs="Arial"/>
          <w:bCs/>
          <w:color w:val="000000"/>
          <w:lang w:eastAsia="es-ES"/>
        </w:rPr>
        <w:t> </w:t>
      </w:r>
      <w:r w:rsidRPr="00BD54FE">
        <w:rPr>
          <w:rFonts w:ascii="Arial" w:eastAsia="Times New Roman" w:hAnsi="Arial" w:cs="Arial"/>
          <w:bCs/>
          <w:color w:val="000000"/>
          <w:lang w:eastAsia="es-ES"/>
        </w:rPr>
        <w:t xml:space="preserve">que nos han llevado a utilizarlo como software base de las actividades, destacan </w:t>
      </w:r>
    </w:p>
    <w:p w:rsidR="00616CE6" w:rsidRPr="00BD54FE" w:rsidRDefault="00616CE6"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Permite combinar elementos matemáticos abstractos (como números, polígonos, rectas...) con imágenes que facilitan la motivación del alumnado.</w:t>
      </w:r>
    </w:p>
    <w:p w:rsidR="00616CE6" w:rsidRPr="00BD54FE" w:rsidRDefault="00616CE6"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Permite incluir acciones que "recompensen" la correcta realización de una tarea, aunque no ha sido este el aspecto más utilizado del programa.</w:t>
      </w:r>
    </w:p>
    <w:p w:rsidR="00616CE6" w:rsidRPr="00BD54FE" w:rsidRDefault="00616CE6"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Permite la publicación en formato web, con lo que cualquier aula con conexión a internet puede disponer del material.</w:t>
      </w:r>
    </w:p>
    <w:p w:rsidR="00344607" w:rsidRPr="00BD54FE" w:rsidRDefault="00344607"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 xml:space="preserve">Permite, gracias a su interactividad que, de una manera sencilla, el alumnado modifique </w:t>
      </w:r>
      <w:r w:rsidR="002D03D2" w:rsidRPr="00BD54FE">
        <w:rPr>
          <w:rFonts w:ascii="Arial" w:eastAsia="Times New Roman" w:hAnsi="Arial" w:cs="Arial"/>
          <w:color w:val="000000"/>
          <w:lang w:eastAsia="es-ES"/>
        </w:rPr>
        <w:t xml:space="preserve">la posición y el tamaño de </w:t>
      </w:r>
      <w:r w:rsidRPr="00BD54FE">
        <w:rPr>
          <w:rFonts w:ascii="Arial" w:eastAsia="Times New Roman" w:hAnsi="Arial" w:cs="Arial"/>
          <w:color w:val="000000"/>
          <w:lang w:eastAsia="es-ES"/>
        </w:rPr>
        <w:t>los objetos para la realización de las actividades.</w:t>
      </w:r>
    </w:p>
    <w:p w:rsidR="00616CE6" w:rsidRPr="00BD54FE" w:rsidRDefault="00616CE6"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Es de código libre, por lo que no supone gasto alguno. Como contrapartida, ofrecemos nuestras actividades a través de la web para que el profesorado que lo considere oportuno, las emplee.</w:t>
      </w:r>
    </w:p>
    <w:p w:rsidR="00616CE6" w:rsidRPr="00BD54FE" w:rsidRDefault="00616CE6" w:rsidP="00E65A20">
      <w:pPr>
        <w:numPr>
          <w:ilvl w:val="0"/>
          <w:numId w:val="2"/>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Hay una comunidad de profesores que trabaja con él, y de cuyas aportaciones podemos también beneficiarnos.</w:t>
      </w:r>
    </w:p>
    <w:p w:rsidR="00616CE6" w:rsidRPr="00BD54FE" w:rsidRDefault="00616CE6"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Por otra parte, las </w:t>
      </w:r>
      <w:r w:rsidRPr="00BD54FE">
        <w:rPr>
          <w:rFonts w:ascii="Arial" w:eastAsia="Times New Roman" w:hAnsi="Arial" w:cs="Arial"/>
          <w:bCs/>
          <w:color w:val="000000"/>
          <w:lang w:eastAsia="es-ES"/>
        </w:rPr>
        <w:t>ventajas del uso de la PDI</w:t>
      </w:r>
      <w:r w:rsidRPr="00BD54FE">
        <w:rPr>
          <w:rFonts w:ascii="Arial" w:eastAsia="Times New Roman" w:hAnsi="Arial" w:cs="Arial"/>
          <w:color w:val="000000"/>
          <w:lang w:eastAsia="es-ES"/>
        </w:rPr>
        <w:t> son también abundantes:</w:t>
      </w:r>
    </w:p>
    <w:p w:rsidR="00616CE6" w:rsidRPr="00BD54FE" w:rsidRDefault="00616CE6" w:rsidP="00E65A20">
      <w:pPr>
        <w:numPr>
          <w:ilvl w:val="0"/>
          <w:numId w:val="3"/>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La proyección de imágenes siempre es un elemento motivador. La PDI permite que el alumnado interactúe directamente con ellas, con lo que ese efecto motivador se multiplica.</w:t>
      </w:r>
    </w:p>
    <w:p w:rsidR="00616CE6" w:rsidRPr="00BD54FE" w:rsidRDefault="00616CE6" w:rsidP="00E65A20">
      <w:pPr>
        <w:numPr>
          <w:ilvl w:val="0"/>
          <w:numId w:val="3"/>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 xml:space="preserve">La posibilidad de realizar las actividades en la PDI </w:t>
      </w:r>
      <w:r w:rsidR="00A7468C" w:rsidRPr="00BD54FE">
        <w:rPr>
          <w:rFonts w:ascii="Arial" w:eastAsia="Times New Roman" w:hAnsi="Arial" w:cs="Arial"/>
          <w:color w:val="000000"/>
          <w:lang w:eastAsia="es-ES"/>
        </w:rPr>
        <w:t>hace</w:t>
      </w:r>
      <w:r w:rsidRPr="00BD54FE">
        <w:rPr>
          <w:rFonts w:ascii="Arial" w:eastAsia="Times New Roman" w:hAnsi="Arial" w:cs="Arial"/>
          <w:color w:val="000000"/>
          <w:lang w:eastAsia="es-ES"/>
        </w:rPr>
        <w:t xml:space="preserve"> al alumno protagonista de su propio aprendizaje.</w:t>
      </w:r>
    </w:p>
    <w:p w:rsidR="00616CE6" w:rsidRPr="00BD54FE" w:rsidRDefault="00616CE6" w:rsidP="00E65A20">
      <w:pPr>
        <w:numPr>
          <w:ilvl w:val="0"/>
          <w:numId w:val="3"/>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Permite trabajar de forma colectiva ejercicios y actividades.</w:t>
      </w:r>
    </w:p>
    <w:p w:rsidR="00616CE6" w:rsidRPr="00BD54FE" w:rsidRDefault="00616CE6" w:rsidP="00E65A20">
      <w:pPr>
        <w:numPr>
          <w:ilvl w:val="0"/>
          <w:numId w:val="3"/>
        </w:num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Facilita la tarea de la corrección conjunta de actividades y, por tanto, el aprendizaje entre iguales.</w:t>
      </w:r>
    </w:p>
    <w:p w:rsidR="00616CE6" w:rsidRPr="00BD54FE" w:rsidRDefault="00616CE6"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Este proyecto combina ambas herramientas, consiguiendo una manera de trabajar en la que los niños manejan los objetos sobre la PDI según  las indicaciones de su maestro y las orientaciones de sus compañeros.</w:t>
      </w:r>
      <w:r w:rsidR="00BF6B7F" w:rsidRPr="00BD54FE">
        <w:rPr>
          <w:rFonts w:ascii="Arial" w:eastAsia="Times New Roman" w:hAnsi="Arial" w:cs="Arial"/>
          <w:color w:val="000000"/>
          <w:lang w:eastAsia="es-ES"/>
        </w:rPr>
        <w:t xml:space="preserve"> O</w:t>
      </w:r>
      <w:r w:rsidRPr="00BD54FE">
        <w:rPr>
          <w:rFonts w:ascii="Arial" w:eastAsia="Times New Roman" w:hAnsi="Arial" w:cs="Arial"/>
          <w:color w:val="000000"/>
          <w:lang w:eastAsia="es-ES"/>
        </w:rPr>
        <w:t>frece actividades desarrolladas con el mencionado software que permiten trabajar los contenidos relacionados con las matemáticas en los diferentes temas tratados en las programaciones de aula de 3, 4 y 5 años.</w:t>
      </w:r>
    </w:p>
    <w:p w:rsidR="007318BF" w:rsidRPr="00BD54FE" w:rsidRDefault="00BF6B7F"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lastRenderedPageBreak/>
        <w:t xml:space="preserve">Para facilitar la accesibilidad al material, se ha organizado en una página web que permite el acceso a las actividades por unidades didácticas y ofrece sugerencias para su uso en el aula así como comentarios sobre su experimentación en clase. La URL del material es: </w:t>
      </w:r>
    </w:p>
    <w:p w:rsidR="007318BF" w:rsidRPr="00BD54FE" w:rsidRDefault="00D23DE0" w:rsidP="00E65A20">
      <w:pPr>
        <w:spacing w:before="100" w:beforeAutospacing="1" w:after="100" w:afterAutospacing="1" w:line="360" w:lineRule="auto"/>
        <w:jc w:val="center"/>
        <w:rPr>
          <w:rFonts w:ascii="Arial" w:eastAsia="Times New Roman" w:hAnsi="Arial" w:cs="Arial"/>
          <w:color w:val="000000"/>
          <w:lang w:eastAsia="es-ES"/>
        </w:rPr>
      </w:pPr>
      <w:hyperlink r:id="rId20" w:history="1">
        <w:r w:rsidR="00BF6B7F" w:rsidRPr="00BD54FE">
          <w:rPr>
            <w:rStyle w:val="Hipervnculo"/>
            <w:rFonts w:ascii="Arial" w:hAnsi="Arial" w:cs="Arial"/>
          </w:rPr>
          <w:t>http://catedu.es/matematicinfantil/</w:t>
        </w:r>
      </w:hyperlink>
    </w:p>
    <w:p w:rsidR="00E65A20" w:rsidRPr="00BD54FE" w:rsidRDefault="00E65A20">
      <w:pPr>
        <w:rPr>
          <w:rFonts w:ascii="Arial" w:hAnsi="Arial" w:cs="Arial"/>
          <w:b/>
          <w:noProof/>
          <w:lang w:eastAsia="es-ES"/>
        </w:rPr>
      </w:pPr>
    </w:p>
    <w:p w:rsidR="00E65A20" w:rsidRPr="00BD54FE" w:rsidRDefault="00E65A20">
      <w:pPr>
        <w:rPr>
          <w:rFonts w:ascii="Arial" w:hAnsi="Arial" w:cs="Arial"/>
          <w:b/>
        </w:rPr>
      </w:pPr>
      <w:r w:rsidRPr="00BD54FE">
        <w:rPr>
          <w:rFonts w:ascii="Arial" w:hAnsi="Arial" w:cs="Arial"/>
          <w:b/>
          <w:noProof/>
          <w:lang w:eastAsia="es-ES"/>
        </w:rPr>
        <w:drawing>
          <wp:inline distT="0" distB="0" distL="0" distR="0">
            <wp:extent cx="5497942" cy="3279269"/>
            <wp:effectExtent l="19050" t="0" r="750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7220" r="6781" b="3971"/>
                    <a:stretch>
                      <a:fillRect/>
                    </a:stretch>
                  </pic:blipFill>
                  <pic:spPr bwMode="auto">
                    <a:xfrm>
                      <a:off x="0" y="0"/>
                      <a:ext cx="5498636" cy="3279683"/>
                    </a:xfrm>
                    <a:prstGeom prst="rect">
                      <a:avLst/>
                    </a:prstGeom>
                    <a:noFill/>
                    <a:ln w="9525">
                      <a:noFill/>
                      <a:miter lim="800000"/>
                      <a:headEnd/>
                      <a:tailEnd/>
                    </a:ln>
                  </pic:spPr>
                </pic:pic>
              </a:graphicData>
            </a:graphic>
          </wp:inline>
        </w:drawing>
      </w:r>
    </w:p>
    <w:p w:rsidR="005F29AD" w:rsidRDefault="005F29AD" w:rsidP="00E65A20">
      <w:pPr>
        <w:spacing w:line="360" w:lineRule="auto"/>
        <w:jc w:val="both"/>
        <w:rPr>
          <w:rFonts w:ascii="Arial" w:hAnsi="Arial" w:cs="Arial"/>
          <w:b/>
          <w:sz w:val="24"/>
          <w:szCs w:val="24"/>
        </w:rPr>
      </w:pPr>
    </w:p>
    <w:p w:rsidR="00616CE6" w:rsidRPr="005F29AD" w:rsidRDefault="005F29AD" w:rsidP="00E65A20">
      <w:pPr>
        <w:spacing w:line="360" w:lineRule="auto"/>
        <w:jc w:val="both"/>
        <w:rPr>
          <w:rFonts w:ascii="Arial" w:hAnsi="Arial" w:cs="Arial"/>
          <w:color w:val="0070C0"/>
          <w:sz w:val="24"/>
          <w:szCs w:val="24"/>
        </w:rPr>
      </w:pPr>
      <w:r>
        <w:rPr>
          <w:rFonts w:ascii="Arial" w:hAnsi="Arial" w:cs="Arial"/>
          <w:b/>
          <w:sz w:val="24"/>
          <w:szCs w:val="24"/>
        </w:rPr>
        <w:t xml:space="preserve">2.- </w:t>
      </w:r>
      <w:r w:rsidR="00616CE6" w:rsidRPr="005F29AD">
        <w:rPr>
          <w:rFonts w:ascii="Arial" w:hAnsi="Arial" w:cs="Arial"/>
          <w:b/>
          <w:sz w:val="24"/>
          <w:szCs w:val="24"/>
        </w:rPr>
        <w:t>¿Qué persigue?</w:t>
      </w:r>
      <w:r w:rsidR="00290A99" w:rsidRPr="005F29AD">
        <w:rPr>
          <w:rFonts w:ascii="Arial" w:hAnsi="Arial" w:cs="Arial"/>
          <w:b/>
          <w:sz w:val="24"/>
          <w:szCs w:val="24"/>
        </w:rPr>
        <w:t xml:space="preserve"> </w:t>
      </w:r>
      <w:r w:rsidR="00B072D4" w:rsidRPr="005F29AD">
        <w:rPr>
          <w:rFonts w:ascii="Arial" w:hAnsi="Arial" w:cs="Arial"/>
          <w:b/>
          <w:sz w:val="24"/>
          <w:szCs w:val="24"/>
        </w:rPr>
        <w:t xml:space="preserve"> </w:t>
      </w:r>
      <w:r w:rsidR="00B072D4" w:rsidRPr="005F29AD">
        <w:rPr>
          <w:rFonts w:ascii="Arial" w:hAnsi="Arial" w:cs="Arial"/>
          <w:b/>
          <w:color w:val="0070C0"/>
          <w:sz w:val="24"/>
          <w:szCs w:val="24"/>
        </w:rPr>
        <w:t>(Objetivos)</w:t>
      </w:r>
    </w:p>
    <w:p w:rsidR="00BF6B7F" w:rsidRPr="00BD54FE" w:rsidRDefault="00BF6B7F"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Las actividades de este proyecto permiten el trabajo con </w:t>
      </w:r>
      <w:r w:rsidRPr="00BD54FE">
        <w:rPr>
          <w:rFonts w:ascii="Arial" w:eastAsia="Times New Roman" w:hAnsi="Arial" w:cs="Arial"/>
          <w:b/>
          <w:bCs/>
          <w:color w:val="000000"/>
          <w:lang w:eastAsia="es-ES"/>
        </w:rPr>
        <w:t>competencias matemáticas y digitales</w:t>
      </w:r>
      <w:r w:rsidRPr="00BD54FE">
        <w:rPr>
          <w:rFonts w:ascii="Arial" w:eastAsia="Times New Roman" w:hAnsi="Arial" w:cs="Arial"/>
          <w:color w:val="000000"/>
          <w:lang w:eastAsia="es-ES"/>
        </w:rPr>
        <w:t xml:space="preserve">, en la etapa de infantil, aunque se desarrollan también otras como las artísticas, las de conocimiento del entorno, las de autonomía e iniciativa personal o las comunicativas. Con ellas se ofrece un recurso que permite al profesorado de esta etapa combinar ambos aspectos del aprendizaje. </w:t>
      </w:r>
    </w:p>
    <w:p w:rsidR="003425EB" w:rsidRPr="00BD54FE" w:rsidRDefault="003425EB" w:rsidP="00E65A20">
      <w:pPr>
        <w:spacing w:before="100" w:beforeAutospacing="1" w:after="100" w:afterAutospacing="1" w:line="360" w:lineRule="auto"/>
        <w:jc w:val="both"/>
        <w:rPr>
          <w:rFonts w:ascii="Arial" w:eastAsia="Times New Roman" w:hAnsi="Arial" w:cs="Arial"/>
          <w:color w:val="000000"/>
          <w:lang w:eastAsia="es-ES"/>
        </w:rPr>
      </w:pPr>
      <w:r w:rsidRPr="00BD54FE">
        <w:rPr>
          <w:rFonts w:ascii="Arial" w:eastAsia="Times New Roman" w:hAnsi="Arial" w:cs="Arial"/>
          <w:color w:val="000000"/>
          <w:lang w:eastAsia="es-ES"/>
        </w:rPr>
        <w:t>Los objetivos perseguidos al crear este material abordan aspectos, tanto del aprendizaje de las matemáticas, como organizativos y de colaboración entre el profesorado participante. Con él se pretendía:</w:t>
      </w:r>
    </w:p>
    <w:p w:rsidR="00F3436A" w:rsidRPr="00BD54FE" w:rsidRDefault="00616CE6" w:rsidP="00E65A20">
      <w:pPr>
        <w:pStyle w:val="Prrafodelista"/>
        <w:numPr>
          <w:ilvl w:val="0"/>
          <w:numId w:val="6"/>
        </w:numPr>
        <w:spacing w:line="360" w:lineRule="auto"/>
        <w:jc w:val="both"/>
        <w:rPr>
          <w:rFonts w:ascii="Arial" w:hAnsi="Arial" w:cs="Arial"/>
        </w:rPr>
      </w:pPr>
      <w:r w:rsidRPr="00BD54FE">
        <w:rPr>
          <w:rFonts w:ascii="Arial" w:hAnsi="Arial" w:cs="Arial"/>
        </w:rPr>
        <w:t>O</w:t>
      </w:r>
      <w:r w:rsidR="005B7C03" w:rsidRPr="00BD54FE">
        <w:rPr>
          <w:rFonts w:ascii="Arial" w:hAnsi="Arial" w:cs="Arial"/>
        </w:rPr>
        <w:t xml:space="preserve">frecer un material </w:t>
      </w:r>
      <w:r w:rsidR="00F3436A" w:rsidRPr="00BD54FE">
        <w:rPr>
          <w:rFonts w:ascii="Arial" w:hAnsi="Arial" w:cs="Arial"/>
        </w:rPr>
        <w:t>interactivo</w:t>
      </w:r>
      <w:r w:rsidR="000051AF" w:rsidRPr="00BD54FE">
        <w:rPr>
          <w:rFonts w:ascii="Arial" w:hAnsi="Arial" w:cs="Arial"/>
        </w:rPr>
        <w:t>, exportable y de uso abierto,</w:t>
      </w:r>
      <w:r w:rsidR="00F3436A" w:rsidRPr="00BD54FE">
        <w:rPr>
          <w:rFonts w:ascii="Arial" w:hAnsi="Arial" w:cs="Arial"/>
        </w:rPr>
        <w:t xml:space="preserve"> que permita trabajar los contenidos matemáticos de la Ed. Infantil.</w:t>
      </w:r>
    </w:p>
    <w:p w:rsidR="00616CE6" w:rsidRPr="00BD54FE" w:rsidRDefault="00616CE6" w:rsidP="00E65A20">
      <w:pPr>
        <w:pStyle w:val="Prrafodelista"/>
        <w:numPr>
          <w:ilvl w:val="0"/>
          <w:numId w:val="6"/>
        </w:numPr>
        <w:spacing w:line="360" w:lineRule="auto"/>
        <w:jc w:val="both"/>
        <w:rPr>
          <w:rFonts w:ascii="Arial" w:hAnsi="Arial" w:cs="Arial"/>
        </w:rPr>
      </w:pPr>
      <w:r w:rsidRPr="00BD54FE">
        <w:rPr>
          <w:rFonts w:ascii="Arial" w:hAnsi="Arial" w:cs="Arial"/>
        </w:rPr>
        <w:lastRenderedPageBreak/>
        <w:t>E</w:t>
      </w:r>
      <w:r w:rsidR="003425EB" w:rsidRPr="00BD54FE">
        <w:rPr>
          <w:rFonts w:ascii="Arial" w:hAnsi="Arial" w:cs="Arial"/>
        </w:rPr>
        <w:t>xplorar las aportaciones de la pizarra digital interactiva</w:t>
      </w:r>
      <w:r w:rsidRPr="00BD54FE">
        <w:rPr>
          <w:rFonts w:ascii="Arial" w:hAnsi="Arial" w:cs="Arial"/>
        </w:rPr>
        <w:t xml:space="preserve"> a la adquisición de la comp</w:t>
      </w:r>
      <w:r w:rsidR="00F3436A" w:rsidRPr="00BD54FE">
        <w:rPr>
          <w:rFonts w:ascii="Arial" w:hAnsi="Arial" w:cs="Arial"/>
        </w:rPr>
        <w:t>etencia</w:t>
      </w:r>
      <w:r w:rsidR="003425EB" w:rsidRPr="00BD54FE">
        <w:rPr>
          <w:rFonts w:ascii="Arial" w:hAnsi="Arial" w:cs="Arial"/>
        </w:rPr>
        <w:t xml:space="preserve"> m</w:t>
      </w:r>
      <w:r w:rsidR="00F3436A" w:rsidRPr="00BD54FE">
        <w:rPr>
          <w:rFonts w:ascii="Arial" w:hAnsi="Arial" w:cs="Arial"/>
        </w:rPr>
        <w:t>atemática</w:t>
      </w:r>
      <w:r w:rsidRPr="00BD54FE">
        <w:rPr>
          <w:rFonts w:ascii="Arial" w:hAnsi="Arial" w:cs="Arial"/>
        </w:rPr>
        <w:t xml:space="preserve"> en la etapa de Ed. </w:t>
      </w:r>
      <w:r w:rsidR="00F3436A" w:rsidRPr="00BD54FE">
        <w:rPr>
          <w:rFonts w:ascii="Arial" w:hAnsi="Arial" w:cs="Arial"/>
        </w:rPr>
        <w:t>Infantil</w:t>
      </w:r>
      <w:r w:rsidR="005B7C03" w:rsidRPr="00BD54FE">
        <w:rPr>
          <w:rFonts w:ascii="Arial" w:hAnsi="Arial" w:cs="Arial"/>
        </w:rPr>
        <w:t xml:space="preserve"> </w:t>
      </w:r>
    </w:p>
    <w:p w:rsidR="00F3436A" w:rsidRPr="00BD54FE" w:rsidRDefault="00EE2FB4" w:rsidP="00E65A20">
      <w:pPr>
        <w:pStyle w:val="Prrafodelista"/>
        <w:numPr>
          <w:ilvl w:val="0"/>
          <w:numId w:val="6"/>
        </w:numPr>
        <w:spacing w:line="360" w:lineRule="auto"/>
        <w:jc w:val="both"/>
        <w:rPr>
          <w:rFonts w:ascii="Arial" w:hAnsi="Arial" w:cs="Arial"/>
        </w:rPr>
      </w:pPr>
      <w:r w:rsidRPr="00BD54FE">
        <w:rPr>
          <w:rFonts w:ascii="Arial" w:hAnsi="Arial" w:cs="Arial"/>
        </w:rPr>
        <w:t>Investigar sobre</w:t>
      </w:r>
      <w:r w:rsidR="00F3436A" w:rsidRPr="00BD54FE">
        <w:rPr>
          <w:rFonts w:ascii="Arial" w:hAnsi="Arial" w:cs="Arial"/>
        </w:rPr>
        <w:t xml:space="preserve"> las posibilidades de aplicación  del programa </w:t>
      </w:r>
      <w:proofErr w:type="spellStart"/>
      <w:r w:rsidR="00F3436A" w:rsidRPr="00BD54FE">
        <w:rPr>
          <w:rFonts w:ascii="Arial" w:hAnsi="Arial" w:cs="Arial"/>
        </w:rPr>
        <w:t>Geogebra</w:t>
      </w:r>
      <w:proofErr w:type="spellEnd"/>
      <w:r w:rsidR="00F3436A" w:rsidRPr="00BD54FE">
        <w:rPr>
          <w:rFonts w:ascii="Arial" w:hAnsi="Arial" w:cs="Arial"/>
        </w:rPr>
        <w:t xml:space="preserve"> en etapas tempranas de la educación.</w:t>
      </w:r>
    </w:p>
    <w:p w:rsidR="00F3436A" w:rsidRPr="00BD54FE" w:rsidRDefault="00F3436A" w:rsidP="00E65A20">
      <w:pPr>
        <w:pStyle w:val="Prrafodelista"/>
        <w:numPr>
          <w:ilvl w:val="0"/>
          <w:numId w:val="6"/>
        </w:numPr>
        <w:spacing w:line="360" w:lineRule="auto"/>
        <w:jc w:val="both"/>
        <w:rPr>
          <w:rFonts w:ascii="Arial" w:hAnsi="Arial" w:cs="Arial"/>
        </w:rPr>
      </w:pPr>
      <w:r w:rsidRPr="00BD54FE">
        <w:rPr>
          <w:rFonts w:ascii="Arial" w:hAnsi="Arial" w:cs="Arial"/>
        </w:rPr>
        <w:t>Trabajar las matemáticas con la manipulación de elementos virtuales.</w:t>
      </w:r>
    </w:p>
    <w:p w:rsidR="00616CE6" w:rsidRPr="00BD54FE" w:rsidRDefault="00616CE6" w:rsidP="00E65A20">
      <w:pPr>
        <w:pStyle w:val="Prrafodelista"/>
        <w:numPr>
          <w:ilvl w:val="0"/>
          <w:numId w:val="6"/>
        </w:numPr>
        <w:spacing w:line="360" w:lineRule="auto"/>
        <w:jc w:val="both"/>
        <w:rPr>
          <w:rFonts w:ascii="Arial" w:hAnsi="Arial" w:cs="Arial"/>
        </w:rPr>
      </w:pPr>
      <w:r w:rsidRPr="00BD54FE">
        <w:rPr>
          <w:rFonts w:ascii="Arial" w:hAnsi="Arial" w:cs="Arial"/>
        </w:rPr>
        <w:t>Aportar un mater</w:t>
      </w:r>
      <w:r w:rsidR="00F3436A" w:rsidRPr="00BD54FE">
        <w:rPr>
          <w:rFonts w:ascii="Arial" w:hAnsi="Arial" w:cs="Arial"/>
        </w:rPr>
        <w:t>ial gratuito al profesorado de E</w:t>
      </w:r>
      <w:r w:rsidRPr="00BD54FE">
        <w:rPr>
          <w:rFonts w:ascii="Arial" w:hAnsi="Arial" w:cs="Arial"/>
        </w:rPr>
        <w:t>d. Infantil</w:t>
      </w:r>
      <w:r w:rsidR="00F3436A" w:rsidRPr="00BD54FE">
        <w:rPr>
          <w:rFonts w:ascii="Arial" w:hAnsi="Arial" w:cs="Arial"/>
        </w:rPr>
        <w:t>, que le permita trabajar específicamente los contenidos de matemáticas.</w:t>
      </w:r>
    </w:p>
    <w:p w:rsidR="00616CE6" w:rsidRPr="00BD54FE" w:rsidRDefault="00616CE6" w:rsidP="00E65A20">
      <w:pPr>
        <w:pStyle w:val="Prrafodelista"/>
        <w:numPr>
          <w:ilvl w:val="0"/>
          <w:numId w:val="6"/>
        </w:numPr>
        <w:spacing w:line="360" w:lineRule="auto"/>
        <w:jc w:val="both"/>
        <w:rPr>
          <w:rFonts w:ascii="Arial" w:hAnsi="Arial" w:cs="Arial"/>
        </w:rPr>
      </w:pPr>
      <w:r w:rsidRPr="00BD54FE">
        <w:rPr>
          <w:rFonts w:ascii="Arial" w:hAnsi="Arial" w:cs="Arial"/>
        </w:rPr>
        <w:t>Poner en común diferentes maneras d</w:t>
      </w:r>
      <w:r w:rsidR="00F3436A" w:rsidRPr="00BD54FE">
        <w:rPr>
          <w:rFonts w:ascii="Arial" w:hAnsi="Arial" w:cs="Arial"/>
        </w:rPr>
        <w:t>e enfocar el trabajo en el aula a través de la experimentación del material en dos centros distintos.</w:t>
      </w:r>
    </w:p>
    <w:p w:rsidR="00932D57" w:rsidRPr="00BD54FE" w:rsidRDefault="00F3436A" w:rsidP="00FC3B50">
      <w:pPr>
        <w:pStyle w:val="Prrafodelista"/>
        <w:numPr>
          <w:ilvl w:val="0"/>
          <w:numId w:val="6"/>
        </w:numPr>
        <w:spacing w:line="360" w:lineRule="auto"/>
        <w:jc w:val="both"/>
        <w:rPr>
          <w:rFonts w:ascii="Arial" w:hAnsi="Arial" w:cs="Arial"/>
        </w:rPr>
      </w:pPr>
      <w:r w:rsidRPr="00BD54FE">
        <w:rPr>
          <w:rFonts w:ascii="Arial" w:hAnsi="Arial" w:cs="Arial"/>
        </w:rPr>
        <w:t xml:space="preserve">Experimentar la colaboración </w:t>
      </w:r>
      <w:r w:rsidR="005B7C03" w:rsidRPr="00BD54FE">
        <w:rPr>
          <w:rFonts w:ascii="Arial" w:hAnsi="Arial" w:cs="Arial"/>
        </w:rPr>
        <w:t>entre el profesorado de etapas</w:t>
      </w:r>
      <w:r w:rsidRPr="00BD54FE">
        <w:rPr>
          <w:rFonts w:ascii="Arial" w:hAnsi="Arial" w:cs="Arial"/>
        </w:rPr>
        <w:t xml:space="preserve"> diferentes, como Ed. Infantil y Ed. Secundaria, </w:t>
      </w:r>
      <w:r w:rsidR="00EE2FB4" w:rsidRPr="00BD54FE">
        <w:rPr>
          <w:rFonts w:ascii="Arial" w:hAnsi="Arial" w:cs="Arial"/>
        </w:rPr>
        <w:t>buscando</w:t>
      </w:r>
      <w:r w:rsidRPr="00BD54FE">
        <w:rPr>
          <w:rFonts w:ascii="Arial" w:hAnsi="Arial" w:cs="Arial"/>
        </w:rPr>
        <w:t xml:space="preserve"> puntos de interés común.</w:t>
      </w:r>
      <w:r w:rsidR="00FC3B50" w:rsidRPr="00BD54FE">
        <w:rPr>
          <w:rFonts w:ascii="Arial" w:hAnsi="Arial" w:cs="Arial"/>
          <w:noProof/>
          <w:lang w:eastAsia="es-ES"/>
        </w:rPr>
        <w:t xml:space="preserve"> </w:t>
      </w:r>
    </w:p>
    <w:p w:rsidR="00FC3B50" w:rsidRPr="00BD54FE" w:rsidRDefault="00B072D4" w:rsidP="00932D57">
      <w:pPr>
        <w:pStyle w:val="Prrafodelista"/>
        <w:spacing w:line="360" w:lineRule="auto"/>
        <w:jc w:val="both"/>
        <w:rPr>
          <w:rFonts w:ascii="Arial" w:hAnsi="Arial" w:cs="Arial"/>
        </w:rPr>
      </w:pPr>
      <w:r>
        <w:rPr>
          <w:rFonts w:ascii="Arial" w:hAnsi="Arial" w:cs="Arial"/>
          <w:noProof/>
          <w:lang w:eastAsia="es-ES"/>
        </w:rPr>
        <w:drawing>
          <wp:anchor distT="0" distB="0" distL="114300" distR="114300" simplePos="0" relativeHeight="251663360" behindDoc="1" locked="0" layoutInCell="1" allowOverlap="1">
            <wp:simplePos x="0" y="0"/>
            <wp:positionH relativeFrom="column">
              <wp:posOffset>1181735</wp:posOffset>
            </wp:positionH>
            <wp:positionV relativeFrom="paragraph">
              <wp:posOffset>119380</wp:posOffset>
            </wp:positionV>
            <wp:extent cx="2785110" cy="2084705"/>
            <wp:effectExtent l="19050" t="0" r="0" b="0"/>
            <wp:wrapTight wrapText="bothSides">
              <wp:wrapPolygon edited="0">
                <wp:start x="-148" y="0"/>
                <wp:lineTo x="-148" y="21317"/>
                <wp:lineTo x="21570" y="21317"/>
                <wp:lineTo x="21570" y="0"/>
                <wp:lineTo x="-148" y="0"/>
              </wp:wrapPolygon>
            </wp:wrapTight>
            <wp:docPr id="12" name="10 Imagen" descr="P101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36.jpg"/>
                    <pic:cNvPicPr/>
                  </pic:nvPicPr>
                  <pic:blipFill>
                    <a:blip r:embed="rId22" cstate="print"/>
                    <a:stretch>
                      <a:fillRect/>
                    </a:stretch>
                  </pic:blipFill>
                  <pic:spPr>
                    <a:xfrm>
                      <a:off x="0" y="0"/>
                      <a:ext cx="2785110" cy="2084705"/>
                    </a:xfrm>
                    <a:prstGeom prst="rect">
                      <a:avLst/>
                    </a:prstGeom>
                  </pic:spPr>
                </pic:pic>
              </a:graphicData>
            </a:graphic>
          </wp:anchor>
        </w:drawing>
      </w:r>
    </w:p>
    <w:p w:rsidR="00FC3B50" w:rsidRPr="00BD54FE" w:rsidRDefault="00FC3B50" w:rsidP="00FC3B50">
      <w:pPr>
        <w:pStyle w:val="Prrafodelista"/>
        <w:spacing w:line="360" w:lineRule="auto"/>
        <w:jc w:val="both"/>
        <w:rPr>
          <w:rFonts w:ascii="Arial" w:hAnsi="Arial" w:cs="Arial"/>
        </w:rPr>
      </w:pPr>
    </w:p>
    <w:p w:rsidR="00FC3B50" w:rsidRPr="00BD54FE" w:rsidRDefault="00FC3B50" w:rsidP="00FC3B50">
      <w:pPr>
        <w:spacing w:line="360" w:lineRule="auto"/>
        <w:jc w:val="both"/>
        <w:rPr>
          <w:rFonts w:ascii="Arial" w:hAnsi="Arial" w:cs="Arial"/>
        </w:rPr>
      </w:pPr>
    </w:p>
    <w:p w:rsidR="00932D57" w:rsidRPr="00BD54FE" w:rsidRDefault="00932D57" w:rsidP="00FC3B50">
      <w:pPr>
        <w:spacing w:line="360" w:lineRule="auto"/>
        <w:jc w:val="both"/>
        <w:rPr>
          <w:rFonts w:ascii="Arial" w:hAnsi="Arial" w:cs="Arial"/>
        </w:rPr>
      </w:pPr>
    </w:p>
    <w:p w:rsidR="00932D57" w:rsidRPr="00BD54FE" w:rsidRDefault="00932D57" w:rsidP="00FC3B50">
      <w:pPr>
        <w:spacing w:line="360" w:lineRule="auto"/>
        <w:jc w:val="both"/>
        <w:rPr>
          <w:rFonts w:ascii="Arial" w:hAnsi="Arial" w:cs="Arial"/>
        </w:rPr>
      </w:pPr>
    </w:p>
    <w:p w:rsidR="00B072D4" w:rsidRDefault="00B072D4" w:rsidP="00E65A20">
      <w:pPr>
        <w:spacing w:line="360" w:lineRule="auto"/>
        <w:jc w:val="both"/>
        <w:rPr>
          <w:rFonts w:ascii="Arial" w:hAnsi="Arial" w:cs="Arial"/>
          <w:b/>
          <w:sz w:val="32"/>
          <w:szCs w:val="32"/>
        </w:rPr>
      </w:pPr>
    </w:p>
    <w:p w:rsidR="00B072D4" w:rsidRDefault="00B072D4" w:rsidP="00E65A20">
      <w:pPr>
        <w:spacing w:line="360" w:lineRule="auto"/>
        <w:jc w:val="both"/>
        <w:rPr>
          <w:rFonts w:ascii="Arial" w:hAnsi="Arial" w:cs="Arial"/>
          <w:b/>
          <w:sz w:val="32"/>
          <w:szCs w:val="32"/>
        </w:rPr>
      </w:pPr>
    </w:p>
    <w:p w:rsidR="00616CE6" w:rsidRPr="005F29AD" w:rsidRDefault="005F29AD" w:rsidP="00E65A20">
      <w:pPr>
        <w:spacing w:line="360" w:lineRule="auto"/>
        <w:jc w:val="both"/>
        <w:rPr>
          <w:rFonts w:ascii="Arial" w:hAnsi="Arial" w:cs="Arial"/>
          <w:color w:val="0070C0"/>
          <w:sz w:val="24"/>
          <w:szCs w:val="24"/>
        </w:rPr>
      </w:pPr>
      <w:r w:rsidRPr="005F29AD">
        <w:rPr>
          <w:rFonts w:ascii="Arial" w:hAnsi="Arial" w:cs="Arial"/>
          <w:b/>
          <w:sz w:val="24"/>
          <w:szCs w:val="24"/>
        </w:rPr>
        <w:t xml:space="preserve">3.- </w:t>
      </w:r>
      <w:r w:rsidR="00616CE6" w:rsidRPr="005F29AD">
        <w:rPr>
          <w:rFonts w:ascii="Arial" w:hAnsi="Arial" w:cs="Arial"/>
          <w:b/>
          <w:sz w:val="24"/>
          <w:szCs w:val="24"/>
        </w:rPr>
        <w:t xml:space="preserve">¿Cómo se ha desarrollado? </w:t>
      </w:r>
      <w:r w:rsidR="00B072D4" w:rsidRPr="005F29AD">
        <w:rPr>
          <w:rFonts w:ascii="Arial" w:hAnsi="Arial" w:cs="Arial"/>
          <w:b/>
          <w:color w:val="0070C0"/>
          <w:sz w:val="24"/>
          <w:szCs w:val="24"/>
        </w:rPr>
        <w:t>(Metodología de trabajo)</w:t>
      </w:r>
    </w:p>
    <w:p w:rsidR="005C1F09" w:rsidRPr="00BD54FE" w:rsidRDefault="005C1F09" w:rsidP="00E65A20">
      <w:pPr>
        <w:spacing w:line="360" w:lineRule="auto"/>
        <w:jc w:val="both"/>
        <w:rPr>
          <w:rFonts w:ascii="Arial" w:hAnsi="Arial" w:cs="Arial"/>
        </w:rPr>
      </w:pPr>
      <w:r w:rsidRPr="00BD54FE">
        <w:rPr>
          <w:rFonts w:ascii="Arial" w:hAnsi="Arial" w:cs="Arial"/>
        </w:rPr>
        <w:t xml:space="preserve">Uno de los objetivos del desaparecido programa </w:t>
      </w:r>
      <w:r w:rsidRPr="00BD54FE">
        <w:rPr>
          <w:rFonts w:ascii="Arial" w:hAnsi="Arial" w:cs="Arial"/>
          <w:i/>
        </w:rPr>
        <w:t>Matemática Vital</w:t>
      </w:r>
      <w:r w:rsidRPr="00BD54FE">
        <w:rPr>
          <w:rFonts w:ascii="Arial" w:hAnsi="Arial" w:cs="Arial"/>
        </w:rPr>
        <w:t xml:space="preserve"> del Departamento de Educación </w:t>
      </w:r>
      <w:r w:rsidR="006C53A4" w:rsidRPr="00BD54FE">
        <w:rPr>
          <w:rFonts w:ascii="Arial" w:hAnsi="Arial" w:cs="Arial"/>
        </w:rPr>
        <w:t>d</w:t>
      </w:r>
      <w:r w:rsidRPr="00BD54FE">
        <w:rPr>
          <w:rFonts w:ascii="Arial" w:hAnsi="Arial" w:cs="Arial"/>
        </w:rPr>
        <w:t xml:space="preserve">el Gobierno de Aragón, </w:t>
      </w:r>
      <w:r w:rsidR="006C53A4" w:rsidRPr="00BD54FE">
        <w:rPr>
          <w:rFonts w:ascii="Arial" w:hAnsi="Arial" w:cs="Arial"/>
        </w:rPr>
        <w:t>establecía el acercamiento de actividades matemáticas a las primeras etapas educativas. Con este fin, se iniciaron contactos entre el coordinador del programa en la zona de nuestros centros y el profesorado de Educación infantil de los mismos.</w:t>
      </w:r>
      <w:r w:rsidR="00D82948" w:rsidRPr="00BD54FE">
        <w:rPr>
          <w:rFonts w:ascii="Arial" w:hAnsi="Arial" w:cs="Arial"/>
        </w:rPr>
        <w:t xml:space="preserve"> A través del CPR de Calamocha, al que pertenecen nuestros centros, se </w:t>
      </w:r>
      <w:r w:rsidR="00AD3D3A" w:rsidRPr="00BD54FE">
        <w:rPr>
          <w:rFonts w:ascii="Arial" w:hAnsi="Arial" w:cs="Arial"/>
        </w:rPr>
        <w:t>convocó una reunión para informar sobre este asunto. A partir de ella, surgió la idea de crear este material y se constituyó un grupo de trabajo formado por cuatro profesores de diferentes centros y etapas.</w:t>
      </w:r>
      <w:r w:rsidR="00846DEF" w:rsidRPr="00BD54FE">
        <w:rPr>
          <w:rFonts w:ascii="Arial" w:hAnsi="Arial" w:cs="Arial"/>
        </w:rPr>
        <w:t xml:space="preserve"> Dos somos profesores de Educación Infantil y los otros dos somos profesores de Matemáticas en Educación Secundaria. Cada uno de nosotros presta servicio en centros diferentes de la misma comarca, Jiloca, en Teruel.</w:t>
      </w:r>
    </w:p>
    <w:p w:rsidR="0082718D" w:rsidRPr="00BD54FE" w:rsidRDefault="0082718D" w:rsidP="00E65A20">
      <w:pPr>
        <w:spacing w:line="360" w:lineRule="auto"/>
        <w:jc w:val="both"/>
        <w:rPr>
          <w:rFonts w:ascii="Arial" w:hAnsi="Arial" w:cs="Arial"/>
        </w:rPr>
      </w:pPr>
      <w:r w:rsidRPr="00BD54FE">
        <w:rPr>
          <w:rFonts w:ascii="Arial" w:hAnsi="Arial" w:cs="Arial"/>
        </w:rPr>
        <w:lastRenderedPageBreak/>
        <w:t>Nos reunimos una vez por semana para establecer la tarea a realizar en cada momento. Los que conocían previamente el programa enseñaron a los demás a manejarlo de forma básica, y entre todos fuimos diseñando distintas actividades que se ajustasen a los temas que en esos momentos se estaban trabajando en los cursos de Infantil.</w:t>
      </w:r>
      <w:r w:rsidR="00AC40C4" w:rsidRPr="00BD54FE">
        <w:rPr>
          <w:rFonts w:ascii="Arial" w:hAnsi="Arial" w:cs="Arial"/>
        </w:rPr>
        <w:t xml:space="preserve"> A lo largo del tiempo, en esas reuniones se limaban detalles de las actividades que individualmente habíamos elaborado, y se ajustaban tanto el número como el contenido y el formato de las mismas. </w:t>
      </w:r>
    </w:p>
    <w:p w:rsidR="00B52E7E" w:rsidRPr="00BD54FE" w:rsidRDefault="00AA176C" w:rsidP="00E65A20">
      <w:pPr>
        <w:spacing w:line="360" w:lineRule="auto"/>
        <w:jc w:val="both"/>
        <w:rPr>
          <w:rFonts w:ascii="Arial" w:hAnsi="Arial" w:cs="Arial"/>
        </w:rPr>
      </w:pPr>
      <w:r w:rsidRPr="00BD54FE">
        <w:rPr>
          <w:rFonts w:ascii="Arial" w:hAnsi="Arial" w:cs="Arial"/>
        </w:rPr>
        <w:t xml:space="preserve">Una vez </w:t>
      </w:r>
      <w:r w:rsidR="00B52E7E" w:rsidRPr="00BD54FE">
        <w:rPr>
          <w:rFonts w:ascii="Arial" w:hAnsi="Arial" w:cs="Arial"/>
        </w:rPr>
        <w:t>llevados los materiales al</w:t>
      </w:r>
      <w:r w:rsidRPr="00BD54FE">
        <w:rPr>
          <w:rFonts w:ascii="Arial" w:hAnsi="Arial" w:cs="Arial"/>
        </w:rPr>
        <w:t xml:space="preserve"> aula, se comentaban </w:t>
      </w:r>
      <w:r w:rsidR="00B52E7E" w:rsidRPr="00BD54FE">
        <w:rPr>
          <w:rFonts w:ascii="Arial" w:hAnsi="Arial" w:cs="Arial"/>
        </w:rPr>
        <w:t xml:space="preserve">algunos aspectos de la experiencia con el objetivo de </w:t>
      </w:r>
      <w:r w:rsidR="00EE27C4" w:rsidRPr="00BD54FE">
        <w:rPr>
          <w:rFonts w:ascii="Arial" w:hAnsi="Arial" w:cs="Arial"/>
        </w:rPr>
        <w:t xml:space="preserve">evaluar y </w:t>
      </w:r>
      <w:r w:rsidR="00B52E7E" w:rsidRPr="00BD54FE">
        <w:rPr>
          <w:rFonts w:ascii="Arial" w:hAnsi="Arial" w:cs="Arial"/>
        </w:rPr>
        <w:t>mejorar el proyecto,  como:</w:t>
      </w:r>
    </w:p>
    <w:p w:rsidR="00B52E7E" w:rsidRPr="00BD54FE" w:rsidRDefault="00B52E7E" w:rsidP="00E65A20">
      <w:pPr>
        <w:pStyle w:val="Prrafodelista"/>
        <w:numPr>
          <w:ilvl w:val="0"/>
          <w:numId w:val="6"/>
        </w:numPr>
        <w:spacing w:line="360" w:lineRule="auto"/>
        <w:jc w:val="both"/>
        <w:rPr>
          <w:rFonts w:ascii="Arial" w:hAnsi="Arial" w:cs="Arial"/>
        </w:rPr>
      </w:pPr>
      <w:r w:rsidRPr="00BD54FE">
        <w:rPr>
          <w:rFonts w:ascii="Arial" w:hAnsi="Arial" w:cs="Arial"/>
        </w:rPr>
        <w:t>Cuestiones técnicas para la puesta en marcha en el aula (problemas de descarga, funcionamiento de la web, movilidad de los elementos, accesibilidad…)</w:t>
      </w:r>
    </w:p>
    <w:p w:rsidR="00B52E7E" w:rsidRPr="00BD54FE" w:rsidRDefault="00B52E7E" w:rsidP="00E65A20">
      <w:pPr>
        <w:pStyle w:val="Prrafodelista"/>
        <w:numPr>
          <w:ilvl w:val="0"/>
          <w:numId w:val="6"/>
        </w:numPr>
        <w:spacing w:line="360" w:lineRule="auto"/>
        <w:jc w:val="both"/>
        <w:rPr>
          <w:rFonts w:ascii="Arial" w:hAnsi="Arial" w:cs="Arial"/>
        </w:rPr>
      </w:pPr>
      <w:r w:rsidRPr="00BD54FE">
        <w:rPr>
          <w:rFonts w:ascii="Arial" w:hAnsi="Arial" w:cs="Arial"/>
        </w:rPr>
        <w:t>Cuestiones didácticas (reordenación de la secuencia de actividades, modificación de objetos e incorporación de otros…)</w:t>
      </w:r>
    </w:p>
    <w:p w:rsidR="005C1F09" w:rsidRPr="00BD54FE" w:rsidRDefault="00B52E7E" w:rsidP="00E65A20">
      <w:pPr>
        <w:pStyle w:val="Prrafodelista"/>
        <w:numPr>
          <w:ilvl w:val="0"/>
          <w:numId w:val="6"/>
        </w:numPr>
        <w:spacing w:line="360" w:lineRule="auto"/>
        <w:jc w:val="both"/>
        <w:rPr>
          <w:rFonts w:ascii="Arial" w:hAnsi="Arial" w:cs="Arial"/>
        </w:rPr>
      </w:pPr>
      <w:r w:rsidRPr="00BD54FE">
        <w:rPr>
          <w:rFonts w:ascii="Arial" w:hAnsi="Arial" w:cs="Arial"/>
        </w:rPr>
        <w:t>Cuestiones organizativas (posibilidad de trabajo en pequeño o gran grupo con las actividades, reacciones ante el material por parte de los alumnos…)</w:t>
      </w:r>
    </w:p>
    <w:p w:rsidR="00856166" w:rsidRPr="00BD54FE" w:rsidRDefault="00856166" w:rsidP="00E65A20">
      <w:pPr>
        <w:spacing w:line="360" w:lineRule="auto"/>
        <w:jc w:val="both"/>
        <w:rPr>
          <w:rFonts w:ascii="Arial" w:hAnsi="Arial" w:cs="Arial"/>
          <w:b/>
          <w:sz w:val="24"/>
          <w:szCs w:val="24"/>
        </w:rPr>
      </w:pPr>
    </w:p>
    <w:p w:rsidR="00616CE6" w:rsidRPr="005F29AD" w:rsidRDefault="005F29AD" w:rsidP="00E65A20">
      <w:pPr>
        <w:spacing w:line="360" w:lineRule="auto"/>
        <w:jc w:val="both"/>
        <w:rPr>
          <w:rFonts w:ascii="Arial" w:hAnsi="Arial" w:cs="Arial"/>
          <w:b/>
          <w:sz w:val="24"/>
          <w:szCs w:val="24"/>
        </w:rPr>
      </w:pPr>
      <w:r w:rsidRPr="005F29AD">
        <w:rPr>
          <w:rFonts w:ascii="Arial" w:hAnsi="Arial" w:cs="Arial"/>
          <w:b/>
          <w:sz w:val="24"/>
          <w:szCs w:val="24"/>
        </w:rPr>
        <w:t xml:space="preserve">4.- </w:t>
      </w:r>
      <w:r w:rsidR="00616CE6" w:rsidRPr="005F29AD">
        <w:rPr>
          <w:rFonts w:ascii="Arial" w:hAnsi="Arial" w:cs="Arial"/>
          <w:b/>
          <w:sz w:val="24"/>
          <w:szCs w:val="24"/>
        </w:rPr>
        <w:t>¿Qué ofrece?</w:t>
      </w:r>
      <w:r w:rsidR="00B072D4" w:rsidRPr="005F29AD">
        <w:rPr>
          <w:rFonts w:ascii="Arial" w:hAnsi="Arial" w:cs="Arial"/>
          <w:b/>
          <w:sz w:val="24"/>
          <w:szCs w:val="24"/>
        </w:rPr>
        <w:t xml:space="preserve"> </w:t>
      </w:r>
      <w:r w:rsidR="00B072D4" w:rsidRPr="005F29AD">
        <w:rPr>
          <w:rFonts w:ascii="Arial" w:hAnsi="Arial" w:cs="Arial"/>
          <w:b/>
          <w:color w:val="0070C0"/>
          <w:sz w:val="24"/>
          <w:szCs w:val="24"/>
        </w:rPr>
        <w:t>(Material)</w:t>
      </w:r>
    </w:p>
    <w:p w:rsidR="00B9352E" w:rsidRPr="00BD54FE" w:rsidRDefault="00B9352E" w:rsidP="00E65A20">
      <w:pPr>
        <w:spacing w:line="360" w:lineRule="auto"/>
        <w:jc w:val="both"/>
        <w:rPr>
          <w:rFonts w:ascii="Arial" w:hAnsi="Arial" w:cs="Arial"/>
        </w:rPr>
      </w:pPr>
      <w:r w:rsidRPr="00BD54FE">
        <w:rPr>
          <w:rFonts w:ascii="Arial" w:hAnsi="Arial" w:cs="Arial"/>
        </w:rPr>
        <w:t>La web ofrece acceso a los contenidos mediante dos menús. Uno de ellos está dirigido al trabajo directo con el alumnado y el otro contiene información de interés para el profesorado.</w:t>
      </w:r>
    </w:p>
    <w:p w:rsidR="00B9352E" w:rsidRPr="00BD54FE" w:rsidRDefault="004D5873" w:rsidP="00E65A20">
      <w:pPr>
        <w:spacing w:line="360" w:lineRule="auto"/>
        <w:jc w:val="both"/>
        <w:rPr>
          <w:rFonts w:ascii="Arial" w:hAnsi="Arial" w:cs="Arial"/>
        </w:rPr>
      </w:pPr>
      <w:r w:rsidRPr="00BD54FE">
        <w:rPr>
          <w:rFonts w:ascii="Arial" w:hAnsi="Arial" w:cs="Arial"/>
        </w:rPr>
        <w:t xml:space="preserve">El primero, situado </w:t>
      </w:r>
      <w:r w:rsidR="00B9352E" w:rsidRPr="00BD54FE">
        <w:rPr>
          <w:rFonts w:ascii="Arial" w:hAnsi="Arial" w:cs="Arial"/>
        </w:rPr>
        <w:t xml:space="preserve">en la parte </w:t>
      </w:r>
      <w:r w:rsidRPr="00BD54FE">
        <w:rPr>
          <w:rFonts w:ascii="Arial" w:hAnsi="Arial" w:cs="Arial"/>
        </w:rPr>
        <w:t xml:space="preserve">superior izquierda, contiene los nombres de las </w:t>
      </w:r>
      <w:r w:rsidR="00B9352E" w:rsidRPr="00BD54FE">
        <w:rPr>
          <w:rFonts w:ascii="Arial" w:hAnsi="Arial" w:cs="Arial"/>
        </w:rPr>
        <w:t xml:space="preserve"> unidades didácticas</w:t>
      </w:r>
      <w:r w:rsidRPr="00BD54FE">
        <w:rPr>
          <w:rFonts w:ascii="Arial" w:hAnsi="Arial" w:cs="Arial"/>
        </w:rPr>
        <w:t xml:space="preserve"> elaboradas acompañados con unos puntos de colores indicativos de los niveles de la Etapa Infantil para los que están recomendadas (verde, 3 años, rojo, 4 años y azul, 5 años). Cada una dirige a un segundo menú lateral con el listado de las actividades que se despliegan en la parte derecha de la pantalla.</w:t>
      </w:r>
      <w:r w:rsidR="00B52B85" w:rsidRPr="00BD54FE">
        <w:rPr>
          <w:rFonts w:ascii="Arial" w:hAnsi="Arial" w:cs="Arial"/>
        </w:rPr>
        <w:t xml:space="preserve"> Las unidades son: </w:t>
      </w:r>
    </w:p>
    <w:p w:rsidR="00B52B85" w:rsidRPr="00BD54FE" w:rsidRDefault="00B52B85" w:rsidP="00E65A20">
      <w:pPr>
        <w:pStyle w:val="Prrafodelista"/>
        <w:numPr>
          <w:ilvl w:val="0"/>
          <w:numId w:val="6"/>
        </w:numPr>
        <w:spacing w:line="360" w:lineRule="auto"/>
        <w:jc w:val="both"/>
        <w:rPr>
          <w:rFonts w:ascii="Arial" w:hAnsi="Arial" w:cs="Arial"/>
        </w:rPr>
      </w:pPr>
      <w:r w:rsidRPr="00BD54FE">
        <w:rPr>
          <w:rFonts w:ascii="Arial" w:hAnsi="Arial" w:cs="Arial"/>
          <w:i/>
        </w:rPr>
        <w:t>Los museos</w:t>
      </w:r>
      <w:r w:rsidRPr="00BD54FE">
        <w:rPr>
          <w:rFonts w:ascii="Arial" w:hAnsi="Arial" w:cs="Arial"/>
        </w:rPr>
        <w:t xml:space="preserve">. Está formada por </w:t>
      </w:r>
      <w:r w:rsidR="00A72C3B" w:rsidRPr="00BD54FE">
        <w:rPr>
          <w:rFonts w:ascii="Arial" w:hAnsi="Arial" w:cs="Arial"/>
        </w:rPr>
        <w:t xml:space="preserve">30 actividades repartidas en tres bloques: Miró, </w:t>
      </w:r>
      <w:proofErr w:type="spellStart"/>
      <w:r w:rsidR="00A72C3B" w:rsidRPr="00BD54FE">
        <w:rPr>
          <w:rFonts w:ascii="Arial" w:hAnsi="Arial" w:cs="Arial"/>
        </w:rPr>
        <w:t>Mondrian</w:t>
      </w:r>
      <w:proofErr w:type="spellEnd"/>
      <w:r w:rsidR="00A72C3B" w:rsidRPr="00BD54FE">
        <w:rPr>
          <w:rFonts w:ascii="Arial" w:hAnsi="Arial" w:cs="Arial"/>
        </w:rPr>
        <w:t xml:space="preserve"> y </w:t>
      </w:r>
      <w:proofErr w:type="spellStart"/>
      <w:r w:rsidR="00A72C3B" w:rsidRPr="00BD54FE">
        <w:rPr>
          <w:rFonts w:ascii="Arial" w:hAnsi="Arial" w:cs="Arial"/>
        </w:rPr>
        <w:t>Kandinski</w:t>
      </w:r>
      <w:proofErr w:type="spellEnd"/>
    </w:p>
    <w:p w:rsidR="00A72C3B" w:rsidRPr="00BD54FE" w:rsidRDefault="00A72C3B" w:rsidP="00E65A20">
      <w:pPr>
        <w:pStyle w:val="Prrafodelista"/>
        <w:numPr>
          <w:ilvl w:val="0"/>
          <w:numId w:val="6"/>
        </w:numPr>
        <w:spacing w:line="360" w:lineRule="auto"/>
        <w:jc w:val="both"/>
        <w:rPr>
          <w:rFonts w:ascii="Arial" w:hAnsi="Arial" w:cs="Arial"/>
        </w:rPr>
      </w:pPr>
      <w:r w:rsidRPr="00BD54FE">
        <w:rPr>
          <w:rFonts w:ascii="Arial" w:hAnsi="Arial" w:cs="Arial"/>
          <w:i/>
        </w:rPr>
        <w:t>La ciudad</w:t>
      </w:r>
      <w:r w:rsidRPr="00BD54FE">
        <w:rPr>
          <w:rFonts w:ascii="Arial" w:hAnsi="Arial" w:cs="Arial"/>
        </w:rPr>
        <w:t>. Contiene 18 actividades sobre los bomberos y la calle.</w:t>
      </w:r>
    </w:p>
    <w:p w:rsidR="00A72C3B" w:rsidRPr="00BD54FE" w:rsidRDefault="00A72C3B" w:rsidP="00E65A20">
      <w:pPr>
        <w:pStyle w:val="Prrafodelista"/>
        <w:numPr>
          <w:ilvl w:val="0"/>
          <w:numId w:val="6"/>
        </w:numPr>
        <w:spacing w:line="360" w:lineRule="auto"/>
        <w:jc w:val="both"/>
        <w:rPr>
          <w:rFonts w:ascii="Arial" w:hAnsi="Arial" w:cs="Arial"/>
        </w:rPr>
      </w:pPr>
      <w:r w:rsidRPr="00BD54FE">
        <w:rPr>
          <w:rFonts w:ascii="Arial" w:hAnsi="Arial" w:cs="Arial"/>
          <w:i/>
        </w:rPr>
        <w:t>Otras culturas</w:t>
      </w:r>
      <w:r w:rsidRPr="00BD54FE">
        <w:rPr>
          <w:rFonts w:ascii="Arial" w:hAnsi="Arial" w:cs="Arial"/>
        </w:rPr>
        <w:t>. Incluye 11 actividades sobre los indios y los esquimales.</w:t>
      </w:r>
    </w:p>
    <w:p w:rsidR="00A72C3B" w:rsidRPr="00BD54FE" w:rsidRDefault="00A72C3B" w:rsidP="00E65A20">
      <w:pPr>
        <w:pStyle w:val="Prrafodelista"/>
        <w:numPr>
          <w:ilvl w:val="0"/>
          <w:numId w:val="6"/>
        </w:numPr>
        <w:spacing w:line="360" w:lineRule="auto"/>
        <w:jc w:val="both"/>
        <w:rPr>
          <w:rFonts w:ascii="Arial" w:hAnsi="Arial" w:cs="Arial"/>
        </w:rPr>
      </w:pPr>
      <w:r w:rsidRPr="00BD54FE">
        <w:rPr>
          <w:rFonts w:ascii="Arial" w:hAnsi="Arial" w:cs="Arial"/>
          <w:i/>
        </w:rPr>
        <w:t>El espacio</w:t>
      </w:r>
      <w:r w:rsidRPr="00BD54FE">
        <w:rPr>
          <w:rFonts w:ascii="Arial" w:hAnsi="Arial" w:cs="Arial"/>
        </w:rPr>
        <w:t>. Alberga 10 actividades sobre viajes y estrellas y planetas.</w:t>
      </w:r>
    </w:p>
    <w:p w:rsidR="00FC3B50" w:rsidRPr="00BD54FE" w:rsidRDefault="00FC3B50" w:rsidP="00FC3B50">
      <w:pPr>
        <w:spacing w:line="360" w:lineRule="auto"/>
        <w:jc w:val="center"/>
        <w:rPr>
          <w:rFonts w:ascii="Arial" w:hAnsi="Arial" w:cs="Arial"/>
        </w:rPr>
      </w:pPr>
    </w:p>
    <w:p w:rsidR="00FC3B50" w:rsidRPr="00BD54FE" w:rsidRDefault="00FC3B50" w:rsidP="00FC3B50">
      <w:pPr>
        <w:spacing w:line="360" w:lineRule="auto"/>
        <w:jc w:val="center"/>
        <w:rPr>
          <w:rFonts w:ascii="Arial" w:hAnsi="Arial" w:cs="Arial"/>
        </w:rPr>
      </w:pPr>
      <w:r w:rsidRPr="00BD54FE">
        <w:rPr>
          <w:rFonts w:ascii="Arial" w:hAnsi="Arial" w:cs="Arial"/>
          <w:noProof/>
          <w:lang w:eastAsia="es-ES"/>
        </w:rPr>
        <w:drawing>
          <wp:inline distT="0" distB="0" distL="0" distR="0">
            <wp:extent cx="3901440" cy="3162805"/>
            <wp:effectExtent l="1905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6859" r="31417" b="4332"/>
                    <a:stretch>
                      <a:fillRect/>
                    </a:stretch>
                  </pic:blipFill>
                  <pic:spPr bwMode="auto">
                    <a:xfrm>
                      <a:off x="0" y="0"/>
                      <a:ext cx="3901440" cy="3162805"/>
                    </a:xfrm>
                    <a:prstGeom prst="rect">
                      <a:avLst/>
                    </a:prstGeom>
                    <a:noFill/>
                    <a:ln w="9525">
                      <a:noFill/>
                      <a:miter lim="800000"/>
                      <a:headEnd/>
                      <a:tailEnd/>
                    </a:ln>
                  </pic:spPr>
                </pic:pic>
              </a:graphicData>
            </a:graphic>
          </wp:inline>
        </w:drawing>
      </w:r>
    </w:p>
    <w:p w:rsidR="00FC3B50" w:rsidRPr="00BD54FE" w:rsidRDefault="00FC3B50" w:rsidP="00E65A20">
      <w:pPr>
        <w:spacing w:line="360" w:lineRule="auto"/>
        <w:jc w:val="both"/>
        <w:rPr>
          <w:rFonts w:ascii="Arial" w:hAnsi="Arial" w:cs="Arial"/>
        </w:rPr>
      </w:pPr>
    </w:p>
    <w:p w:rsidR="006156CF" w:rsidRPr="00BD54FE" w:rsidRDefault="006156CF" w:rsidP="00E65A20">
      <w:pPr>
        <w:spacing w:line="360" w:lineRule="auto"/>
        <w:jc w:val="both"/>
        <w:rPr>
          <w:rFonts w:ascii="Arial" w:hAnsi="Arial" w:cs="Arial"/>
        </w:rPr>
      </w:pPr>
      <w:r w:rsidRPr="00BD54FE">
        <w:rPr>
          <w:rFonts w:ascii="Arial" w:hAnsi="Arial" w:cs="Arial"/>
        </w:rPr>
        <w:t>El segundo menú, situado arriba a la derecha, pretende ser un apoyo al profesorado en el uso de las actividades. Por ello, contiene los siguientes apartados:</w:t>
      </w:r>
    </w:p>
    <w:p w:rsidR="001D60B5" w:rsidRPr="00BD54FE" w:rsidRDefault="006156CF" w:rsidP="00E65A20">
      <w:pPr>
        <w:pStyle w:val="Prrafodelista"/>
        <w:numPr>
          <w:ilvl w:val="0"/>
          <w:numId w:val="6"/>
        </w:numPr>
        <w:spacing w:line="360" w:lineRule="auto"/>
        <w:jc w:val="both"/>
        <w:rPr>
          <w:rFonts w:ascii="Arial" w:hAnsi="Arial" w:cs="Arial"/>
        </w:rPr>
      </w:pPr>
      <w:r w:rsidRPr="00BD54FE">
        <w:rPr>
          <w:rFonts w:ascii="Arial" w:hAnsi="Arial" w:cs="Arial"/>
          <w:i/>
        </w:rPr>
        <w:t>Objetivos, contenidos y criterios</w:t>
      </w:r>
      <w:r w:rsidRPr="00BD54FE">
        <w:rPr>
          <w:rFonts w:ascii="Arial" w:hAnsi="Arial" w:cs="Arial"/>
        </w:rPr>
        <w:t xml:space="preserve">. Ofrece tablas por niveles (3, 4 y 5 años) </w:t>
      </w:r>
      <w:r w:rsidR="001D60B5" w:rsidRPr="00BD54FE">
        <w:rPr>
          <w:rFonts w:ascii="Arial" w:hAnsi="Arial" w:cs="Arial"/>
        </w:rPr>
        <w:t xml:space="preserve">que contienen los objetivos de la etapa, los contenidos matemáticos que se trabajan, los criterios de evaluación relacionados y las unidades didácticas del primer menú con las que se pueden utilizar. </w:t>
      </w:r>
    </w:p>
    <w:p w:rsidR="006156CF" w:rsidRPr="00BD54FE" w:rsidRDefault="006156CF" w:rsidP="00E65A20">
      <w:pPr>
        <w:pStyle w:val="Prrafodelista"/>
        <w:numPr>
          <w:ilvl w:val="0"/>
          <w:numId w:val="6"/>
        </w:numPr>
        <w:spacing w:line="360" w:lineRule="auto"/>
        <w:jc w:val="both"/>
        <w:rPr>
          <w:rFonts w:ascii="Arial" w:hAnsi="Arial" w:cs="Arial"/>
        </w:rPr>
      </w:pPr>
      <w:r w:rsidRPr="00BD54FE">
        <w:rPr>
          <w:rFonts w:ascii="Arial" w:hAnsi="Arial" w:cs="Arial"/>
          <w:i/>
        </w:rPr>
        <w:t>Guías didácticas</w:t>
      </w:r>
      <w:r w:rsidRPr="00BD54FE">
        <w:rPr>
          <w:rFonts w:ascii="Arial" w:hAnsi="Arial" w:cs="Arial"/>
        </w:rPr>
        <w:t xml:space="preserve">.  </w:t>
      </w:r>
      <w:r w:rsidR="001D60B5" w:rsidRPr="00BD54FE">
        <w:rPr>
          <w:rFonts w:ascii="Arial" w:hAnsi="Arial" w:cs="Arial"/>
        </w:rPr>
        <w:t xml:space="preserve">Al presionar sobre este enlace aparece, en la parte lateral izquierda, un menú con: </w:t>
      </w:r>
    </w:p>
    <w:p w:rsidR="001D60B5" w:rsidRPr="00BD54FE" w:rsidRDefault="001D60B5" w:rsidP="00E65A20">
      <w:pPr>
        <w:pStyle w:val="Prrafodelista"/>
        <w:numPr>
          <w:ilvl w:val="1"/>
          <w:numId w:val="6"/>
        </w:numPr>
        <w:spacing w:line="360" w:lineRule="auto"/>
        <w:jc w:val="both"/>
        <w:rPr>
          <w:rFonts w:ascii="Arial" w:hAnsi="Arial" w:cs="Arial"/>
        </w:rPr>
      </w:pPr>
      <w:r w:rsidRPr="00BD54FE">
        <w:rPr>
          <w:rFonts w:ascii="Arial" w:hAnsi="Arial" w:cs="Arial"/>
        </w:rPr>
        <w:t>Dos ítem generales con una justificación del material y la metodología de uso del mismo</w:t>
      </w:r>
    </w:p>
    <w:p w:rsidR="00AC6288" w:rsidRPr="00BD54FE" w:rsidRDefault="00AC6288" w:rsidP="00E65A20">
      <w:pPr>
        <w:pStyle w:val="Prrafodelista"/>
        <w:numPr>
          <w:ilvl w:val="1"/>
          <w:numId w:val="6"/>
        </w:numPr>
        <w:spacing w:line="360" w:lineRule="auto"/>
        <w:jc w:val="both"/>
        <w:rPr>
          <w:rFonts w:ascii="Arial" w:hAnsi="Arial" w:cs="Arial"/>
        </w:rPr>
      </w:pPr>
      <w:r w:rsidRPr="00BD54FE">
        <w:rPr>
          <w:rFonts w:ascii="Arial" w:hAnsi="Arial" w:cs="Arial"/>
        </w:rPr>
        <w:t xml:space="preserve">Cada una de las unidades didácticas con los siguientes </w:t>
      </w:r>
      <w:proofErr w:type="spellStart"/>
      <w:r w:rsidRPr="00BD54FE">
        <w:rPr>
          <w:rFonts w:ascii="Arial" w:hAnsi="Arial" w:cs="Arial"/>
        </w:rPr>
        <w:t>subapartados</w:t>
      </w:r>
      <w:proofErr w:type="spellEnd"/>
      <w:r w:rsidRPr="00BD54FE">
        <w:rPr>
          <w:rFonts w:ascii="Arial" w:hAnsi="Arial" w:cs="Arial"/>
        </w:rPr>
        <w:t>:</w:t>
      </w:r>
    </w:p>
    <w:p w:rsidR="00AC6288" w:rsidRPr="00BD54FE" w:rsidRDefault="00AC6288" w:rsidP="00E65A20">
      <w:pPr>
        <w:pStyle w:val="Prrafodelista"/>
        <w:numPr>
          <w:ilvl w:val="2"/>
          <w:numId w:val="6"/>
        </w:numPr>
        <w:spacing w:line="360" w:lineRule="auto"/>
        <w:jc w:val="both"/>
        <w:rPr>
          <w:rFonts w:ascii="Arial" w:hAnsi="Arial" w:cs="Arial"/>
        </w:rPr>
      </w:pPr>
      <w:r w:rsidRPr="00BD54FE">
        <w:rPr>
          <w:rFonts w:ascii="Arial" w:hAnsi="Arial" w:cs="Arial"/>
          <w:i/>
        </w:rPr>
        <w:t xml:space="preserve">Objetivos didácticos </w:t>
      </w:r>
      <w:r w:rsidRPr="00BD54FE">
        <w:rPr>
          <w:rFonts w:ascii="Arial" w:hAnsi="Arial" w:cs="Arial"/>
        </w:rPr>
        <w:t>perseguidos.</w:t>
      </w:r>
    </w:p>
    <w:p w:rsidR="009F669D" w:rsidRPr="00BD54FE" w:rsidRDefault="009F669D" w:rsidP="00E65A20">
      <w:pPr>
        <w:pStyle w:val="Prrafodelista"/>
        <w:numPr>
          <w:ilvl w:val="2"/>
          <w:numId w:val="6"/>
        </w:numPr>
        <w:spacing w:line="360" w:lineRule="auto"/>
        <w:jc w:val="both"/>
        <w:rPr>
          <w:rFonts w:ascii="Arial" w:hAnsi="Arial" w:cs="Arial"/>
        </w:rPr>
      </w:pPr>
      <w:r w:rsidRPr="00BD54FE">
        <w:rPr>
          <w:rFonts w:ascii="Arial" w:hAnsi="Arial" w:cs="Arial"/>
          <w:i/>
        </w:rPr>
        <w:t>Contenidos</w:t>
      </w:r>
      <w:r w:rsidRPr="00BD54FE">
        <w:rPr>
          <w:rFonts w:ascii="Arial" w:hAnsi="Arial" w:cs="Arial"/>
        </w:rPr>
        <w:t xml:space="preserve"> trabajados</w:t>
      </w:r>
    </w:p>
    <w:p w:rsidR="009F669D" w:rsidRPr="00BD54FE" w:rsidRDefault="009F669D" w:rsidP="00E65A20">
      <w:pPr>
        <w:pStyle w:val="Prrafodelista"/>
        <w:numPr>
          <w:ilvl w:val="2"/>
          <w:numId w:val="6"/>
        </w:numPr>
        <w:spacing w:line="360" w:lineRule="auto"/>
        <w:jc w:val="both"/>
        <w:rPr>
          <w:rFonts w:ascii="Arial" w:hAnsi="Arial" w:cs="Arial"/>
        </w:rPr>
      </w:pPr>
      <w:r w:rsidRPr="00BD54FE">
        <w:rPr>
          <w:rFonts w:ascii="Arial" w:hAnsi="Arial" w:cs="Arial"/>
        </w:rPr>
        <w:t>Actividades, con orientaciones didácticas para su puesta en práctica</w:t>
      </w:r>
    </w:p>
    <w:p w:rsidR="009F669D" w:rsidRPr="00BD54FE" w:rsidRDefault="009F669D" w:rsidP="00E65A20">
      <w:pPr>
        <w:pStyle w:val="Prrafodelista"/>
        <w:numPr>
          <w:ilvl w:val="2"/>
          <w:numId w:val="6"/>
        </w:numPr>
        <w:spacing w:line="360" w:lineRule="auto"/>
        <w:jc w:val="both"/>
        <w:rPr>
          <w:rFonts w:ascii="Arial" w:hAnsi="Arial" w:cs="Arial"/>
        </w:rPr>
      </w:pPr>
      <w:r w:rsidRPr="00BD54FE">
        <w:rPr>
          <w:rFonts w:ascii="Arial" w:hAnsi="Arial" w:cs="Arial"/>
          <w:i/>
        </w:rPr>
        <w:t>Indicadores</w:t>
      </w:r>
      <w:r w:rsidRPr="00BD54FE">
        <w:rPr>
          <w:rFonts w:ascii="Arial" w:hAnsi="Arial" w:cs="Arial"/>
        </w:rPr>
        <w:t xml:space="preserve"> de evaluación</w:t>
      </w:r>
    </w:p>
    <w:p w:rsidR="00124329" w:rsidRPr="00BD54FE" w:rsidRDefault="00124329" w:rsidP="00E65A20">
      <w:pPr>
        <w:pStyle w:val="Prrafodelista"/>
        <w:numPr>
          <w:ilvl w:val="2"/>
          <w:numId w:val="6"/>
        </w:numPr>
        <w:spacing w:line="360" w:lineRule="auto"/>
        <w:jc w:val="both"/>
        <w:rPr>
          <w:rFonts w:ascii="Arial" w:hAnsi="Arial" w:cs="Arial"/>
        </w:rPr>
      </w:pPr>
      <w:r w:rsidRPr="00BD54FE">
        <w:rPr>
          <w:rFonts w:ascii="Arial" w:hAnsi="Arial" w:cs="Arial"/>
          <w:i/>
        </w:rPr>
        <w:t xml:space="preserve">Valoración </w:t>
      </w:r>
      <w:r w:rsidRPr="00BD54FE">
        <w:rPr>
          <w:rFonts w:ascii="Arial" w:hAnsi="Arial" w:cs="Arial"/>
        </w:rPr>
        <w:t>de su experimentación en el aula.</w:t>
      </w:r>
    </w:p>
    <w:p w:rsidR="00402B64" w:rsidRPr="00BD54FE" w:rsidRDefault="00402B64" w:rsidP="00E65A20">
      <w:pPr>
        <w:pStyle w:val="Prrafodelista"/>
        <w:numPr>
          <w:ilvl w:val="0"/>
          <w:numId w:val="6"/>
        </w:numPr>
        <w:spacing w:line="360" w:lineRule="auto"/>
        <w:jc w:val="both"/>
        <w:rPr>
          <w:rFonts w:ascii="Arial" w:hAnsi="Arial" w:cs="Arial"/>
        </w:rPr>
      </w:pPr>
      <w:r w:rsidRPr="00BD54FE">
        <w:rPr>
          <w:rFonts w:ascii="Arial" w:hAnsi="Arial" w:cs="Arial"/>
          <w:i/>
        </w:rPr>
        <w:t xml:space="preserve">Manual de uso, </w:t>
      </w:r>
      <w:r w:rsidRPr="00BD54FE">
        <w:rPr>
          <w:rFonts w:ascii="Arial" w:hAnsi="Arial" w:cs="Arial"/>
        </w:rPr>
        <w:t>con indicaciones técnicas y consejos para la utilización de los materiales</w:t>
      </w:r>
    </w:p>
    <w:p w:rsidR="00402B64" w:rsidRPr="00BD54FE" w:rsidRDefault="00402B64" w:rsidP="00E65A20">
      <w:pPr>
        <w:pStyle w:val="Prrafodelista"/>
        <w:numPr>
          <w:ilvl w:val="0"/>
          <w:numId w:val="6"/>
        </w:numPr>
        <w:spacing w:line="360" w:lineRule="auto"/>
        <w:jc w:val="both"/>
        <w:rPr>
          <w:rFonts w:ascii="Arial" w:hAnsi="Arial" w:cs="Arial"/>
        </w:rPr>
      </w:pPr>
      <w:r w:rsidRPr="00BD54FE">
        <w:rPr>
          <w:rFonts w:ascii="Arial" w:hAnsi="Arial" w:cs="Arial"/>
          <w:i/>
        </w:rPr>
        <w:lastRenderedPageBreak/>
        <w:t xml:space="preserve">Enlaces </w:t>
      </w:r>
      <w:r w:rsidRPr="00BD54FE">
        <w:rPr>
          <w:rFonts w:ascii="Arial" w:hAnsi="Arial" w:cs="Arial"/>
        </w:rPr>
        <w:t>a otras páginas en las que encontrar materiales complementarios.</w:t>
      </w:r>
    </w:p>
    <w:p w:rsidR="00932D57" w:rsidRPr="00BD54FE" w:rsidRDefault="00402B64" w:rsidP="00932D57">
      <w:pPr>
        <w:pStyle w:val="Prrafodelista"/>
        <w:numPr>
          <w:ilvl w:val="0"/>
          <w:numId w:val="6"/>
        </w:numPr>
        <w:spacing w:line="360" w:lineRule="auto"/>
        <w:rPr>
          <w:rFonts w:ascii="Arial" w:hAnsi="Arial" w:cs="Arial"/>
        </w:rPr>
      </w:pPr>
      <w:r w:rsidRPr="00BD54FE">
        <w:rPr>
          <w:rFonts w:ascii="Arial" w:hAnsi="Arial" w:cs="Arial"/>
          <w:i/>
        </w:rPr>
        <w:t>Plantilla</w:t>
      </w:r>
      <w:r w:rsidRPr="00BD54FE">
        <w:rPr>
          <w:rFonts w:ascii="Arial" w:hAnsi="Arial" w:cs="Arial"/>
        </w:rPr>
        <w:t xml:space="preserve"> en blanco lista para crear actividades propias.</w:t>
      </w:r>
    </w:p>
    <w:p w:rsidR="00932D57" w:rsidRPr="00BD54FE" w:rsidRDefault="00932D57" w:rsidP="00932D57">
      <w:pPr>
        <w:pStyle w:val="Prrafodelista"/>
        <w:spacing w:line="360" w:lineRule="auto"/>
        <w:jc w:val="center"/>
        <w:rPr>
          <w:rFonts w:ascii="Arial" w:hAnsi="Arial" w:cs="Arial"/>
        </w:rPr>
      </w:pPr>
      <w:r w:rsidRPr="00BD54FE">
        <w:rPr>
          <w:rFonts w:ascii="Arial" w:hAnsi="Arial" w:cs="Arial"/>
          <w:noProof/>
          <w:sz w:val="24"/>
          <w:szCs w:val="24"/>
          <w:lang w:eastAsia="es-ES"/>
        </w:rPr>
        <w:drawing>
          <wp:anchor distT="0" distB="0" distL="114300" distR="114300" simplePos="0" relativeHeight="251662336" behindDoc="1" locked="0" layoutInCell="1" allowOverlap="1">
            <wp:simplePos x="0" y="0"/>
            <wp:positionH relativeFrom="column">
              <wp:posOffset>3010535</wp:posOffset>
            </wp:positionH>
            <wp:positionV relativeFrom="paragraph">
              <wp:posOffset>189865</wp:posOffset>
            </wp:positionV>
            <wp:extent cx="2447290" cy="1840865"/>
            <wp:effectExtent l="19050" t="0" r="0" b="0"/>
            <wp:wrapTight wrapText="bothSides">
              <wp:wrapPolygon edited="0">
                <wp:start x="-168" y="0"/>
                <wp:lineTo x="-168" y="21458"/>
                <wp:lineTo x="21522" y="21458"/>
                <wp:lineTo x="21522" y="0"/>
                <wp:lineTo x="-168" y="0"/>
              </wp:wrapPolygon>
            </wp:wrapTight>
            <wp:docPr id="8" name="7 Imagen" descr="P101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32.jpg"/>
                    <pic:cNvPicPr/>
                  </pic:nvPicPr>
                  <pic:blipFill>
                    <a:blip r:embed="rId24" cstate="print"/>
                    <a:stretch>
                      <a:fillRect/>
                    </a:stretch>
                  </pic:blipFill>
                  <pic:spPr>
                    <a:xfrm>
                      <a:off x="0" y="0"/>
                      <a:ext cx="2447290" cy="1840865"/>
                    </a:xfrm>
                    <a:prstGeom prst="rect">
                      <a:avLst/>
                    </a:prstGeom>
                  </pic:spPr>
                </pic:pic>
              </a:graphicData>
            </a:graphic>
          </wp:anchor>
        </w:drawing>
      </w:r>
      <w:r w:rsidRPr="00BD54FE">
        <w:rPr>
          <w:rFonts w:ascii="Arial" w:hAnsi="Arial" w:cs="Arial"/>
          <w:noProof/>
          <w:sz w:val="24"/>
          <w:szCs w:val="24"/>
          <w:lang w:eastAsia="es-ES"/>
        </w:rPr>
        <w:drawing>
          <wp:anchor distT="0" distB="0" distL="114300" distR="114300" simplePos="0" relativeHeight="251664384" behindDoc="1" locked="0" layoutInCell="1" allowOverlap="1">
            <wp:simplePos x="0" y="0"/>
            <wp:positionH relativeFrom="column">
              <wp:posOffset>206375</wp:posOffset>
            </wp:positionH>
            <wp:positionV relativeFrom="paragraph">
              <wp:posOffset>189865</wp:posOffset>
            </wp:positionV>
            <wp:extent cx="2443480" cy="1840865"/>
            <wp:effectExtent l="19050" t="0" r="0" b="0"/>
            <wp:wrapTight wrapText="bothSides">
              <wp:wrapPolygon edited="0">
                <wp:start x="-168" y="0"/>
                <wp:lineTo x="-168" y="21458"/>
                <wp:lineTo x="21555" y="21458"/>
                <wp:lineTo x="21555" y="0"/>
                <wp:lineTo x="-168" y="0"/>
              </wp:wrapPolygon>
            </wp:wrapTight>
            <wp:docPr id="14" name="13 Imagen" descr="P101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33.jpg"/>
                    <pic:cNvPicPr/>
                  </pic:nvPicPr>
                  <pic:blipFill>
                    <a:blip r:embed="rId25" cstate="print"/>
                    <a:stretch>
                      <a:fillRect/>
                    </a:stretch>
                  </pic:blipFill>
                  <pic:spPr>
                    <a:xfrm>
                      <a:off x="0" y="0"/>
                      <a:ext cx="2443480" cy="1840865"/>
                    </a:xfrm>
                    <a:prstGeom prst="rect">
                      <a:avLst/>
                    </a:prstGeom>
                  </pic:spPr>
                </pic:pic>
              </a:graphicData>
            </a:graphic>
          </wp:anchor>
        </w:drawing>
      </w:r>
      <w:r w:rsidR="00FC3B50" w:rsidRPr="00BD54FE">
        <w:rPr>
          <w:rFonts w:ascii="Arial" w:hAnsi="Arial" w:cs="Arial"/>
          <w:b/>
          <w:sz w:val="24"/>
          <w:szCs w:val="24"/>
        </w:rPr>
        <w:br w:type="textWrapping" w:clear="all"/>
      </w:r>
    </w:p>
    <w:p w:rsidR="00932D57" w:rsidRPr="00BD54FE" w:rsidRDefault="00932D57" w:rsidP="00FC3B50">
      <w:pPr>
        <w:spacing w:line="360" w:lineRule="auto"/>
        <w:jc w:val="both"/>
        <w:rPr>
          <w:rFonts w:ascii="Arial" w:hAnsi="Arial" w:cs="Arial"/>
          <w:b/>
          <w:sz w:val="32"/>
          <w:szCs w:val="32"/>
        </w:rPr>
      </w:pPr>
    </w:p>
    <w:p w:rsidR="00932D57" w:rsidRPr="00BD54FE" w:rsidRDefault="00932D57" w:rsidP="00FC3B50">
      <w:pPr>
        <w:spacing w:line="360" w:lineRule="auto"/>
        <w:jc w:val="both"/>
        <w:rPr>
          <w:rFonts w:ascii="Arial" w:hAnsi="Arial" w:cs="Arial"/>
          <w:b/>
          <w:sz w:val="32"/>
          <w:szCs w:val="32"/>
        </w:rPr>
      </w:pPr>
    </w:p>
    <w:p w:rsidR="00932D57" w:rsidRPr="00BD54FE" w:rsidRDefault="00932D57" w:rsidP="00FC3B50">
      <w:pPr>
        <w:spacing w:line="360" w:lineRule="auto"/>
        <w:jc w:val="both"/>
        <w:rPr>
          <w:rFonts w:ascii="Arial" w:hAnsi="Arial" w:cs="Arial"/>
          <w:b/>
          <w:sz w:val="32"/>
          <w:szCs w:val="32"/>
        </w:rPr>
      </w:pPr>
    </w:p>
    <w:p w:rsidR="00B072D4" w:rsidRDefault="00B072D4" w:rsidP="00FC3B50">
      <w:pPr>
        <w:spacing w:line="360" w:lineRule="auto"/>
        <w:jc w:val="both"/>
        <w:rPr>
          <w:rFonts w:ascii="Arial" w:hAnsi="Arial" w:cs="Arial"/>
          <w:b/>
          <w:sz w:val="32"/>
          <w:szCs w:val="32"/>
        </w:rPr>
      </w:pPr>
    </w:p>
    <w:p w:rsidR="00616CE6" w:rsidRPr="005F29AD" w:rsidRDefault="005F29AD" w:rsidP="00FC3B50">
      <w:pPr>
        <w:spacing w:line="360" w:lineRule="auto"/>
        <w:jc w:val="both"/>
        <w:rPr>
          <w:rFonts w:ascii="Arial" w:hAnsi="Arial" w:cs="Arial"/>
          <w:b/>
          <w:color w:val="0070C0"/>
          <w:sz w:val="24"/>
          <w:szCs w:val="24"/>
        </w:rPr>
      </w:pPr>
      <w:r w:rsidRPr="005F29AD">
        <w:rPr>
          <w:rFonts w:ascii="Arial" w:hAnsi="Arial" w:cs="Arial"/>
          <w:b/>
          <w:sz w:val="24"/>
          <w:szCs w:val="24"/>
        </w:rPr>
        <w:t xml:space="preserve">5.- </w:t>
      </w:r>
      <w:r w:rsidR="00B072D4" w:rsidRPr="005F29AD">
        <w:rPr>
          <w:rFonts w:ascii="Arial" w:hAnsi="Arial" w:cs="Arial"/>
          <w:b/>
          <w:sz w:val="24"/>
          <w:szCs w:val="24"/>
        </w:rPr>
        <w:t xml:space="preserve">Usándolo en el aula </w:t>
      </w:r>
      <w:r w:rsidR="00B072D4" w:rsidRPr="005F29AD">
        <w:rPr>
          <w:rFonts w:ascii="Arial" w:hAnsi="Arial" w:cs="Arial"/>
          <w:b/>
          <w:color w:val="0070C0"/>
          <w:sz w:val="24"/>
          <w:szCs w:val="24"/>
        </w:rPr>
        <w:t>(</w:t>
      </w:r>
      <w:r w:rsidR="00616CE6" w:rsidRPr="005F29AD">
        <w:rPr>
          <w:rFonts w:ascii="Arial" w:hAnsi="Arial" w:cs="Arial"/>
          <w:b/>
          <w:color w:val="0070C0"/>
          <w:sz w:val="24"/>
          <w:szCs w:val="24"/>
        </w:rPr>
        <w:t>Experimentación</w:t>
      </w:r>
      <w:r w:rsidR="00B072D4" w:rsidRPr="005F29AD">
        <w:rPr>
          <w:rFonts w:ascii="Arial" w:hAnsi="Arial" w:cs="Arial"/>
          <w:b/>
          <w:color w:val="0070C0"/>
          <w:sz w:val="24"/>
          <w:szCs w:val="24"/>
        </w:rPr>
        <w:t xml:space="preserve"> y conclusiones)</w:t>
      </w:r>
    </w:p>
    <w:p w:rsidR="005D6073" w:rsidRPr="00BD54FE" w:rsidRDefault="005D6073" w:rsidP="00E65A20">
      <w:pPr>
        <w:spacing w:line="360" w:lineRule="auto"/>
        <w:jc w:val="both"/>
        <w:rPr>
          <w:rFonts w:ascii="Arial" w:hAnsi="Arial" w:cs="Arial"/>
        </w:rPr>
      </w:pPr>
      <w:r w:rsidRPr="00BD54FE">
        <w:rPr>
          <w:rFonts w:ascii="Arial" w:hAnsi="Arial" w:cs="Arial"/>
        </w:rPr>
        <w:t xml:space="preserve">Este material ha sido experimentado en las aulas de 4 y 5 años a lo largo del curso 2011-2012 en el CEIP Ricardo </w:t>
      </w:r>
      <w:proofErr w:type="spellStart"/>
      <w:r w:rsidRPr="00BD54FE">
        <w:rPr>
          <w:rFonts w:ascii="Arial" w:hAnsi="Arial" w:cs="Arial"/>
        </w:rPr>
        <w:t>Mallén</w:t>
      </w:r>
      <w:proofErr w:type="spellEnd"/>
      <w:r w:rsidRPr="00BD54FE">
        <w:rPr>
          <w:rFonts w:ascii="Arial" w:hAnsi="Arial" w:cs="Arial"/>
        </w:rPr>
        <w:t xml:space="preserve"> (Calamocha) y en el CEIP </w:t>
      </w:r>
      <w:proofErr w:type="spellStart"/>
      <w:r w:rsidRPr="00BD54FE">
        <w:rPr>
          <w:rFonts w:ascii="Arial" w:hAnsi="Arial" w:cs="Arial"/>
        </w:rPr>
        <w:t>Ntra</w:t>
      </w:r>
      <w:proofErr w:type="spellEnd"/>
      <w:r w:rsidRPr="00BD54FE">
        <w:rPr>
          <w:rFonts w:ascii="Arial" w:hAnsi="Arial" w:cs="Arial"/>
        </w:rPr>
        <w:t xml:space="preserve"> Sra. Del Pilar (</w:t>
      </w:r>
      <w:proofErr w:type="spellStart"/>
      <w:r w:rsidRPr="00BD54FE">
        <w:rPr>
          <w:rFonts w:ascii="Arial" w:hAnsi="Arial" w:cs="Arial"/>
        </w:rPr>
        <w:t>Monreal</w:t>
      </w:r>
      <w:proofErr w:type="spellEnd"/>
      <w:r w:rsidRPr="00BD54FE">
        <w:rPr>
          <w:rFonts w:ascii="Arial" w:hAnsi="Arial" w:cs="Arial"/>
        </w:rPr>
        <w:t xml:space="preserve"> del Campo), ambos en Teruel.</w:t>
      </w:r>
      <w:r w:rsidR="00B33F69" w:rsidRPr="00BD54FE">
        <w:rPr>
          <w:rFonts w:ascii="Arial" w:hAnsi="Arial" w:cs="Arial"/>
        </w:rPr>
        <w:t xml:space="preserve"> </w:t>
      </w:r>
    </w:p>
    <w:p w:rsidR="00FC3B50" w:rsidRPr="00BD54FE" w:rsidRDefault="00FC3B50" w:rsidP="00E65A20">
      <w:pPr>
        <w:spacing w:line="360" w:lineRule="auto"/>
        <w:jc w:val="both"/>
        <w:rPr>
          <w:rFonts w:ascii="Arial" w:hAnsi="Arial" w:cs="Arial"/>
        </w:rPr>
      </w:pPr>
      <w:r w:rsidRPr="00BD54FE">
        <w:rPr>
          <w:rFonts w:ascii="Arial" w:hAnsi="Arial" w:cs="Arial"/>
          <w:noProof/>
          <w:lang w:eastAsia="es-ES"/>
        </w:rPr>
        <w:drawing>
          <wp:anchor distT="0" distB="0" distL="114300" distR="114300" simplePos="0" relativeHeight="251661312" behindDoc="1" locked="0" layoutInCell="1" allowOverlap="1">
            <wp:simplePos x="0" y="0"/>
            <wp:positionH relativeFrom="column">
              <wp:posOffset>24003</wp:posOffset>
            </wp:positionH>
            <wp:positionV relativeFrom="paragraph">
              <wp:posOffset>-2159</wp:posOffset>
            </wp:positionV>
            <wp:extent cx="2715260" cy="2036064"/>
            <wp:effectExtent l="19050" t="0" r="8890" b="0"/>
            <wp:wrapTight wrapText="bothSides">
              <wp:wrapPolygon edited="0">
                <wp:start x="-152" y="0"/>
                <wp:lineTo x="-152" y="21422"/>
                <wp:lineTo x="21671" y="21422"/>
                <wp:lineTo x="21671" y="0"/>
                <wp:lineTo x="-152" y="0"/>
              </wp:wrapPolygon>
            </wp:wrapTight>
            <wp:docPr id="5" name="4 Imagen" descr="P101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54.JPG"/>
                    <pic:cNvPicPr/>
                  </pic:nvPicPr>
                  <pic:blipFill>
                    <a:blip r:embed="rId26" cstate="print"/>
                    <a:stretch>
                      <a:fillRect/>
                    </a:stretch>
                  </pic:blipFill>
                  <pic:spPr>
                    <a:xfrm>
                      <a:off x="0" y="0"/>
                      <a:ext cx="2715260" cy="2036064"/>
                    </a:xfrm>
                    <a:prstGeom prst="rect">
                      <a:avLst/>
                    </a:prstGeom>
                  </pic:spPr>
                </pic:pic>
              </a:graphicData>
            </a:graphic>
          </wp:anchor>
        </w:drawing>
      </w:r>
      <w:r w:rsidR="00932D57" w:rsidRPr="00BD54FE">
        <w:rPr>
          <w:rFonts w:ascii="Arial" w:hAnsi="Arial" w:cs="Arial"/>
          <w:noProof/>
          <w:lang w:eastAsia="es-ES"/>
        </w:rPr>
        <w:drawing>
          <wp:inline distT="0" distB="0" distL="0" distR="0">
            <wp:extent cx="2715260" cy="2036445"/>
            <wp:effectExtent l="19050" t="0" r="8890" b="0"/>
            <wp:docPr id="6" name="5 Imagen" descr="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27" cstate="print"/>
                    <a:stretch>
                      <a:fillRect/>
                    </a:stretch>
                  </pic:blipFill>
                  <pic:spPr>
                    <a:xfrm>
                      <a:off x="0" y="0"/>
                      <a:ext cx="2722095" cy="2041571"/>
                    </a:xfrm>
                    <a:prstGeom prst="rect">
                      <a:avLst/>
                    </a:prstGeom>
                  </pic:spPr>
                </pic:pic>
              </a:graphicData>
            </a:graphic>
          </wp:inline>
        </w:drawing>
      </w:r>
    </w:p>
    <w:p w:rsidR="00B33F69" w:rsidRPr="00BD54FE" w:rsidRDefault="00B33F69" w:rsidP="00E65A20">
      <w:pPr>
        <w:spacing w:line="360" w:lineRule="auto"/>
        <w:jc w:val="both"/>
        <w:rPr>
          <w:rFonts w:ascii="Arial" w:hAnsi="Arial" w:cs="Arial"/>
        </w:rPr>
      </w:pPr>
      <w:r w:rsidRPr="00BD54FE">
        <w:rPr>
          <w:rFonts w:ascii="Arial" w:hAnsi="Arial" w:cs="Arial"/>
        </w:rPr>
        <w:t>Las valoraciones de esta experimentación están recogidas, por unidades didácticas,  en el punto indicado anteriormente de la página web (</w:t>
      </w:r>
      <w:r w:rsidRPr="00BD54FE">
        <w:rPr>
          <w:rFonts w:ascii="Arial" w:hAnsi="Arial" w:cs="Arial"/>
          <w:i/>
        </w:rPr>
        <w:t>Guías didácticas</w:t>
      </w:r>
      <w:r w:rsidRPr="00BD54FE">
        <w:rPr>
          <w:rFonts w:ascii="Arial" w:hAnsi="Arial" w:cs="Arial"/>
        </w:rPr>
        <w:t xml:space="preserve"> / </w:t>
      </w:r>
      <w:r w:rsidRPr="00BD54FE">
        <w:rPr>
          <w:rFonts w:ascii="Arial" w:hAnsi="Arial" w:cs="Arial"/>
          <w:i/>
        </w:rPr>
        <w:t>Valoración</w:t>
      </w:r>
      <w:r w:rsidRPr="00BD54FE">
        <w:rPr>
          <w:rFonts w:ascii="Arial" w:hAnsi="Arial" w:cs="Arial"/>
        </w:rPr>
        <w:t>). Las metodologías empleadas han sido diferentes en ambos centros, por el tipo de agrupamiento (rincones y asamblea) Así mismo se pueden consultar en el lugar correspondiente de la página web (</w:t>
      </w:r>
      <w:r w:rsidRPr="00BD54FE">
        <w:rPr>
          <w:rFonts w:ascii="Arial" w:hAnsi="Arial" w:cs="Arial"/>
          <w:i/>
        </w:rPr>
        <w:t>Guías didácticas</w:t>
      </w:r>
      <w:r w:rsidRPr="00BD54FE">
        <w:rPr>
          <w:rFonts w:ascii="Arial" w:hAnsi="Arial" w:cs="Arial"/>
        </w:rPr>
        <w:t xml:space="preserve"> / </w:t>
      </w:r>
      <w:r w:rsidRPr="00BD54FE">
        <w:rPr>
          <w:rFonts w:ascii="Arial" w:hAnsi="Arial" w:cs="Arial"/>
          <w:i/>
        </w:rPr>
        <w:t>Metodología</w:t>
      </w:r>
      <w:r w:rsidRPr="00BD54FE">
        <w:rPr>
          <w:rFonts w:ascii="Arial" w:hAnsi="Arial" w:cs="Arial"/>
        </w:rPr>
        <w:t>)</w:t>
      </w:r>
    </w:p>
    <w:p w:rsidR="00D2690D" w:rsidRPr="00BD54FE" w:rsidRDefault="00D2690D" w:rsidP="00E65A20">
      <w:pPr>
        <w:spacing w:line="360" w:lineRule="auto"/>
        <w:jc w:val="both"/>
        <w:rPr>
          <w:rFonts w:ascii="Arial" w:hAnsi="Arial" w:cs="Arial"/>
        </w:rPr>
      </w:pPr>
      <w:r w:rsidRPr="00BD54FE">
        <w:rPr>
          <w:rFonts w:ascii="Arial" w:hAnsi="Arial" w:cs="Arial"/>
        </w:rPr>
        <w:t xml:space="preserve">Tras esta experimentación en el aula, concluimos que este tipo de materiales presenta algunas ventajas reseñables: </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t>No requiere conocimientos técnicos previos</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t>No requiere la instalación de software específico (sólo, Java actualizado)</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lastRenderedPageBreak/>
        <w:t>Permite el trabajo en grupo con el alumnado</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t>Integra los contenidos matemáticos en las áreas curriculares de la etapa</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t>Permite “libertad de uso” al profesor, en el sentido de que las actividades son abiertas y puede usarlas al ritmo adecuado, incluso variando el planteamiento de las mismas.</w:t>
      </w:r>
    </w:p>
    <w:p w:rsidR="00D2690D" w:rsidRPr="00BD54FE" w:rsidRDefault="00D2690D" w:rsidP="00E65A20">
      <w:pPr>
        <w:pStyle w:val="Prrafodelista"/>
        <w:numPr>
          <w:ilvl w:val="0"/>
          <w:numId w:val="5"/>
        </w:numPr>
        <w:spacing w:line="360" w:lineRule="auto"/>
        <w:jc w:val="both"/>
        <w:rPr>
          <w:rFonts w:ascii="Arial" w:hAnsi="Arial" w:cs="Arial"/>
        </w:rPr>
      </w:pPr>
      <w:r w:rsidRPr="00BD54FE">
        <w:rPr>
          <w:rFonts w:ascii="Arial" w:hAnsi="Arial" w:cs="Arial"/>
        </w:rPr>
        <w:t>Es fácilmente integrable con otras herramientas “no TIC” del aula</w:t>
      </w:r>
    </w:p>
    <w:p w:rsidR="00932D57" w:rsidRPr="00BD54FE" w:rsidRDefault="00932D57" w:rsidP="00E65A20">
      <w:pPr>
        <w:spacing w:line="360" w:lineRule="auto"/>
        <w:jc w:val="both"/>
        <w:rPr>
          <w:rFonts w:ascii="Arial" w:hAnsi="Arial" w:cs="Arial"/>
          <w:b/>
          <w:sz w:val="32"/>
          <w:szCs w:val="32"/>
        </w:rPr>
      </w:pPr>
    </w:p>
    <w:p w:rsidR="005D0F2E" w:rsidRPr="005F29AD" w:rsidRDefault="005F29AD" w:rsidP="00E65A20">
      <w:pPr>
        <w:spacing w:line="360" w:lineRule="auto"/>
        <w:jc w:val="both"/>
        <w:rPr>
          <w:rFonts w:ascii="Arial" w:hAnsi="Arial" w:cs="Arial"/>
          <w:b/>
          <w:sz w:val="24"/>
          <w:szCs w:val="24"/>
        </w:rPr>
      </w:pPr>
      <w:r w:rsidRPr="005F29AD">
        <w:rPr>
          <w:rFonts w:ascii="Arial" w:hAnsi="Arial" w:cs="Arial"/>
          <w:b/>
          <w:sz w:val="24"/>
          <w:szCs w:val="24"/>
        </w:rPr>
        <w:t xml:space="preserve">6.- </w:t>
      </w:r>
      <w:r w:rsidR="0077482C" w:rsidRPr="005F29AD">
        <w:rPr>
          <w:rFonts w:ascii="Arial" w:hAnsi="Arial" w:cs="Arial"/>
          <w:b/>
          <w:sz w:val="24"/>
          <w:szCs w:val="24"/>
        </w:rPr>
        <w:t>¿Y en el futuro?</w:t>
      </w:r>
    </w:p>
    <w:p w:rsidR="0077482C" w:rsidRPr="00BD54FE" w:rsidRDefault="0077482C" w:rsidP="006718C5">
      <w:pPr>
        <w:spacing w:line="360" w:lineRule="auto"/>
        <w:jc w:val="both"/>
        <w:rPr>
          <w:rFonts w:ascii="Arial" w:hAnsi="Arial" w:cs="Arial"/>
        </w:rPr>
      </w:pPr>
      <w:r w:rsidRPr="00BD54FE">
        <w:rPr>
          <w:rFonts w:ascii="Arial" w:hAnsi="Arial" w:cs="Arial"/>
        </w:rPr>
        <w:t>El grupo de trabajo se va a mantener constituido, al menos durante el curso 2012-2013, con la intención de desarrollar y experimentar nuevas unidades didácticas e incorporarlas a la web.</w:t>
      </w:r>
    </w:p>
    <w:p w:rsidR="001F67E7" w:rsidRPr="00BD54FE" w:rsidRDefault="001F67E7" w:rsidP="006718C5">
      <w:pPr>
        <w:spacing w:line="360" w:lineRule="auto"/>
        <w:jc w:val="both"/>
        <w:rPr>
          <w:rFonts w:ascii="Arial" w:hAnsi="Arial" w:cs="Arial"/>
          <w:noProof/>
          <w:lang w:eastAsia="es-ES"/>
        </w:rPr>
      </w:pPr>
    </w:p>
    <w:p w:rsidR="006718C5" w:rsidRPr="00BD54FE" w:rsidRDefault="001F67E7" w:rsidP="001F67E7">
      <w:pPr>
        <w:spacing w:line="360" w:lineRule="auto"/>
        <w:jc w:val="center"/>
        <w:rPr>
          <w:rFonts w:ascii="Arial" w:hAnsi="Arial" w:cs="Arial"/>
        </w:rPr>
      </w:pPr>
      <w:r w:rsidRPr="00BD54FE">
        <w:rPr>
          <w:rFonts w:ascii="Arial" w:hAnsi="Arial" w:cs="Arial"/>
          <w:noProof/>
          <w:lang w:eastAsia="es-ES"/>
        </w:rPr>
        <w:drawing>
          <wp:inline distT="0" distB="0" distL="0" distR="0">
            <wp:extent cx="2485898" cy="1864424"/>
            <wp:effectExtent l="19050" t="0" r="0" b="0"/>
            <wp:docPr id="2" name="1 Imagen" descr="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74.JPG"/>
                    <pic:cNvPicPr/>
                  </pic:nvPicPr>
                  <pic:blipFill>
                    <a:blip r:embed="rId28" cstate="print"/>
                    <a:stretch>
                      <a:fillRect/>
                    </a:stretch>
                  </pic:blipFill>
                  <pic:spPr>
                    <a:xfrm>
                      <a:off x="0" y="0"/>
                      <a:ext cx="2488590" cy="1866443"/>
                    </a:xfrm>
                    <a:prstGeom prst="rect">
                      <a:avLst/>
                    </a:prstGeom>
                  </pic:spPr>
                </pic:pic>
              </a:graphicData>
            </a:graphic>
          </wp:inline>
        </w:drawing>
      </w:r>
      <w:r w:rsidR="00B072D4">
        <w:rPr>
          <w:rFonts w:ascii="Arial" w:hAnsi="Arial" w:cs="Arial"/>
        </w:rPr>
        <w:t xml:space="preserve">       </w:t>
      </w:r>
      <w:r w:rsidRPr="00BD54FE">
        <w:rPr>
          <w:rFonts w:ascii="Arial" w:hAnsi="Arial" w:cs="Arial"/>
          <w:noProof/>
          <w:lang w:eastAsia="es-ES"/>
        </w:rPr>
        <w:drawing>
          <wp:inline distT="0" distB="0" distL="0" distR="0">
            <wp:extent cx="2516886" cy="1887665"/>
            <wp:effectExtent l="19050" t="0" r="0" b="0"/>
            <wp:docPr id="3" name="2 Imagen" descr="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77.JPG"/>
                    <pic:cNvPicPr/>
                  </pic:nvPicPr>
                  <pic:blipFill>
                    <a:blip r:embed="rId29" cstate="print"/>
                    <a:stretch>
                      <a:fillRect/>
                    </a:stretch>
                  </pic:blipFill>
                  <pic:spPr>
                    <a:xfrm>
                      <a:off x="0" y="0"/>
                      <a:ext cx="2530223" cy="1897668"/>
                    </a:xfrm>
                    <a:prstGeom prst="rect">
                      <a:avLst/>
                    </a:prstGeom>
                  </pic:spPr>
                </pic:pic>
              </a:graphicData>
            </a:graphic>
          </wp:inline>
        </w:drawing>
      </w:r>
    </w:p>
    <w:sectPr w:rsidR="006718C5" w:rsidRPr="00BD54FE" w:rsidSect="00FE6161">
      <w:footerReference w:type="default" r:id="rId3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1C1" w:rsidRDefault="00AB61C1" w:rsidP="00FE6161">
      <w:pPr>
        <w:spacing w:after="0" w:line="240" w:lineRule="auto"/>
      </w:pPr>
      <w:r>
        <w:separator/>
      </w:r>
    </w:p>
  </w:endnote>
  <w:endnote w:type="continuationSeparator" w:id="0">
    <w:p w:rsidR="00AB61C1" w:rsidRDefault="00AB61C1" w:rsidP="00FE6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60046"/>
      <w:docPartObj>
        <w:docPartGallery w:val="Page Numbers (Bottom of Page)"/>
        <w:docPartUnique/>
      </w:docPartObj>
    </w:sdtPr>
    <w:sdtContent>
      <w:p w:rsidR="00FE6161" w:rsidRDefault="00D23DE0">
        <w:pPr>
          <w:pStyle w:val="Piedepgina"/>
          <w:jc w:val="center"/>
        </w:pPr>
        <w:fldSimple w:instr=" PAGE   \* MERGEFORMAT ">
          <w:r w:rsidR="005F29AD">
            <w:rPr>
              <w:noProof/>
            </w:rPr>
            <w:t>9</w:t>
          </w:r>
        </w:fldSimple>
      </w:p>
    </w:sdtContent>
  </w:sdt>
  <w:p w:rsidR="00FE6161" w:rsidRDefault="00FE616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1C1" w:rsidRDefault="00AB61C1" w:rsidP="00FE6161">
      <w:pPr>
        <w:spacing w:after="0" w:line="240" w:lineRule="auto"/>
      </w:pPr>
      <w:r>
        <w:separator/>
      </w:r>
    </w:p>
  </w:footnote>
  <w:footnote w:type="continuationSeparator" w:id="0">
    <w:p w:rsidR="00AB61C1" w:rsidRDefault="00AB61C1" w:rsidP="00FE61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62AC2"/>
    <w:multiLevelType w:val="hybridMultilevel"/>
    <w:tmpl w:val="13BEBA9E"/>
    <w:lvl w:ilvl="0" w:tplc="5B809CCE">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002581"/>
    <w:multiLevelType w:val="multilevel"/>
    <w:tmpl w:val="D878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3E5F27"/>
    <w:multiLevelType w:val="hybridMultilevel"/>
    <w:tmpl w:val="4FACDD98"/>
    <w:lvl w:ilvl="0" w:tplc="5B809CCE">
      <w:start w:val="7"/>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16C7FA5"/>
    <w:multiLevelType w:val="multilevel"/>
    <w:tmpl w:val="571E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89307C"/>
    <w:multiLevelType w:val="hybridMultilevel"/>
    <w:tmpl w:val="908E0BA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711B775B"/>
    <w:multiLevelType w:val="multilevel"/>
    <w:tmpl w:val="554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5D0F2E"/>
    <w:rsid w:val="000051AF"/>
    <w:rsid w:val="00033032"/>
    <w:rsid w:val="00063BB7"/>
    <w:rsid w:val="00124329"/>
    <w:rsid w:val="0016495F"/>
    <w:rsid w:val="001D60B5"/>
    <w:rsid w:val="001F67E7"/>
    <w:rsid w:val="00210503"/>
    <w:rsid w:val="00217BBD"/>
    <w:rsid w:val="00290A99"/>
    <w:rsid w:val="00292D70"/>
    <w:rsid w:val="002D03D2"/>
    <w:rsid w:val="00317E20"/>
    <w:rsid w:val="003425EB"/>
    <w:rsid w:val="00344607"/>
    <w:rsid w:val="00381D1B"/>
    <w:rsid w:val="00387EF9"/>
    <w:rsid w:val="00402B64"/>
    <w:rsid w:val="0048132A"/>
    <w:rsid w:val="004D5873"/>
    <w:rsid w:val="005751A2"/>
    <w:rsid w:val="005B7C03"/>
    <w:rsid w:val="005C1F09"/>
    <w:rsid w:val="005D0F2E"/>
    <w:rsid w:val="005D5358"/>
    <w:rsid w:val="005D6073"/>
    <w:rsid w:val="005F29AD"/>
    <w:rsid w:val="006156CF"/>
    <w:rsid w:val="00616CE6"/>
    <w:rsid w:val="00640FF9"/>
    <w:rsid w:val="006718C5"/>
    <w:rsid w:val="00687D48"/>
    <w:rsid w:val="006C53A4"/>
    <w:rsid w:val="006E59D1"/>
    <w:rsid w:val="007318BF"/>
    <w:rsid w:val="0077482C"/>
    <w:rsid w:val="007B242D"/>
    <w:rsid w:val="0082718D"/>
    <w:rsid w:val="00846DEF"/>
    <w:rsid w:val="00856166"/>
    <w:rsid w:val="008C5018"/>
    <w:rsid w:val="008C61C6"/>
    <w:rsid w:val="0092193A"/>
    <w:rsid w:val="00932D57"/>
    <w:rsid w:val="009C46EA"/>
    <w:rsid w:val="009F669D"/>
    <w:rsid w:val="00A3353C"/>
    <w:rsid w:val="00A72C3B"/>
    <w:rsid w:val="00A7468C"/>
    <w:rsid w:val="00AA176C"/>
    <w:rsid w:val="00AB61C1"/>
    <w:rsid w:val="00AC40C4"/>
    <w:rsid w:val="00AC6288"/>
    <w:rsid w:val="00AD3D3A"/>
    <w:rsid w:val="00B072D4"/>
    <w:rsid w:val="00B33F69"/>
    <w:rsid w:val="00B52B85"/>
    <w:rsid w:val="00B52E7E"/>
    <w:rsid w:val="00B9352E"/>
    <w:rsid w:val="00BD54FE"/>
    <w:rsid w:val="00BF6B7F"/>
    <w:rsid w:val="00C92F0C"/>
    <w:rsid w:val="00CB5C46"/>
    <w:rsid w:val="00D23DE0"/>
    <w:rsid w:val="00D2690D"/>
    <w:rsid w:val="00D810DD"/>
    <w:rsid w:val="00D82948"/>
    <w:rsid w:val="00D836DB"/>
    <w:rsid w:val="00E33615"/>
    <w:rsid w:val="00E65A20"/>
    <w:rsid w:val="00E776EC"/>
    <w:rsid w:val="00EC4F2C"/>
    <w:rsid w:val="00EE27C4"/>
    <w:rsid w:val="00EE2FB4"/>
    <w:rsid w:val="00F078D1"/>
    <w:rsid w:val="00F3436A"/>
    <w:rsid w:val="00FC3B50"/>
    <w:rsid w:val="00FE61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E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16CE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616CE6"/>
  </w:style>
  <w:style w:type="character" w:styleId="Hipervnculo">
    <w:name w:val="Hyperlink"/>
    <w:basedOn w:val="Fuentedeprrafopredeter"/>
    <w:uiPriority w:val="99"/>
    <w:unhideWhenUsed/>
    <w:rsid w:val="00616CE6"/>
    <w:rPr>
      <w:color w:val="0000FF"/>
      <w:u w:val="single"/>
    </w:rPr>
  </w:style>
  <w:style w:type="paragraph" w:styleId="Prrafodelista">
    <w:name w:val="List Paragraph"/>
    <w:basedOn w:val="Normal"/>
    <w:uiPriority w:val="34"/>
    <w:qFormat/>
    <w:rsid w:val="00616CE6"/>
    <w:pPr>
      <w:ind w:left="720"/>
      <w:contextualSpacing/>
    </w:pPr>
  </w:style>
  <w:style w:type="paragraph" w:styleId="Textodeglobo">
    <w:name w:val="Balloon Text"/>
    <w:basedOn w:val="Normal"/>
    <w:link w:val="TextodegloboCar"/>
    <w:uiPriority w:val="99"/>
    <w:semiHidden/>
    <w:unhideWhenUsed/>
    <w:rsid w:val="00575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51A2"/>
    <w:rPr>
      <w:rFonts w:ascii="Tahoma" w:hAnsi="Tahoma" w:cs="Tahoma"/>
      <w:sz w:val="16"/>
      <w:szCs w:val="16"/>
    </w:rPr>
  </w:style>
  <w:style w:type="paragraph" w:styleId="Encabezado">
    <w:name w:val="header"/>
    <w:basedOn w:val="Normal"/>
    <w:link w:val="EncabezadoCar"/>
    <w:uiPriority w:val="99"/>
    <w:semiHidden/>
    <w:unhideWhenUsed/>
    <w:rsid w:val="00FE61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E6161"/>
  </w:style>
  <w:style w:type="paragraph" w:styleId="Piedepgina">
    <w:name w:val="footer"/>
    <w:basedOn w:val="Normal"/>
    <w:link w:val="PiedepginaCar"/>
    <w:uiPriority w:val="99"/>
    <w:unhideWhenUsed/>
    <w:rsid w:val="00FE61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6161"/>
  </w:style>
</w:styles>
</file>

<file path=word/webSettings.xml><?xml version="1.0" encoding="utf-8"?>
<w:webSettings xmlns:r="http://schemas.openxmlformats.org/officeDocument/2006/relationships" xmlns:w="http://schemas.openxmlformats.org/wordprocessingml/2006/main">
  <w:divs>
    <w:div w:id="15169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edu.es/matryc" TargetMode="External"/><Relationship Id="rId13" Type="http://schemas.openxmlformats.org/officeDocument/2006/relationships/hyperlink" Target="http://catedu.es/arablogs/blog.php?id_blog=1825" TargetMode="External"/><Relationship Id="rId18" Type="http://schemas.openxmlformats.org/officeDocument/2006/relationships/hyperlink" Target="http://catedu.es/arablogs/blog.php?id_blog=1878"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ralonso@educa.aragon.es" TargetMode="External"/><Relationship Id="rId12" Type="http://schemas.openxmlformats.org/officeDocument/2006/relationships/hyperlink" Target="mailto:aiblasco@educa.aragon.es" TargetMode="External"/><Relationship Id="rId17" Type="http://schemas.openxmlformats.org/officeDocument/2006/relationships/hyperlink" Target="http://catedu.es/arablogs/blog.php?id_blog=1258"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catedu.es/matryc" TargetMode="External"/><Relationship Id="rId20" Type="http://schemas.openxmlformats.org/officeDocument/2006/relationships/hyperlink" Target="http://catedu.es/matematicinfantil/"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edu.es/arablogs/blog.php?id_blog=568"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tes.google.com/site/5anosbmonreal/" TargetMode="Externa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hyperlink" Target="http://catedu.es/arablogs/blog.php?id_blog=434" TargetMode="External"/><Relationship Id="rId19" Type="http://schemas.openxmlformats.org/officeDocument/2006/relationships/hyperlink" Target="http://catedu.es/matematicinfanti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atedu.es/arablogs/blog.php?id_blog=1535" TargetMode="External"/><Relationship Id="rId14" Type="http://schemas.openxmlformats.org/officeDocument/2006/relationships/hyperlink" Target="mailto:mapiplaza@gmail.co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9</Pages>
  <Words>2199</Words>
  <Characters>12099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50</cp:revision>
  <dcterms:created xsi:type="dcterms:W3CDTF">2012-10-07T14:37:00Z</dcterms:created>
  <dcterms:modified xsi:type="dcterms:W3CDTF">2012-11-06T22:58:00Z</dcterms:modified>
</cp:coreProperties>
</file>