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E0" w:rsidRPr="00CB6E38" w:rsidRDefault="00C3776C" w:rsidP="00CB6E38">
      <w:pPr>
        <w:pStyle w:val="Ttulo1"/>
        <w:jc w:val="center"/>
        <w:rPr>
          <w:rFonts w:ascii="Helvetica Neue" w:hAnsi="Helvetica Neue"/>
        </w:rPr>
      </w:pPr>
      <w:r w:rsidRPr="00CB6E38">
        <w:rPr>
          <w:rFonts w:ascii="Helvetica Neue" w:hAnsi="Helvetica Neue"/>
          <w:noProof/>
          <w:lang w:val="es-ES" w:eastAsia="es-ES"/>
        </w:rPr>
        <w:drawing>
          <wp:inline distT="0" distB="0" distL="0" distR="0">
            <wp:extent cx="688616" cy="667363"/>
            <wp:effectExtent l="19050" t="0" r="0" b="0"/>
            <wp:docPr id="4" name="Imagen 1" descr="Macintosh HD:Users:edujunyent:Desktop:Presentación:Captura de pantalla 2013-06-07 a la(s) 17.5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dujunyent:Desktop:Presentación:Captura de pantalla 2013-06-07 a la(s) 17.54.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68" cy="6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3F" w:rsidRPr="00CB6E38" w:rsidRDefault="0050763F" w:rsidP="00420991">
      <w:pPr>
        <w:pStyle w:val="Ttulo1"/>
        <w:rPr>
          <w:rFonts w:ascii="Helvetica Neue" w:hAnsi="Helvetica Neue"/>
        </w:rPr>
      </w:pPr>
      <w:r w:rsidRPr="00CB6E38">
        <w:rPr>
          <w:rFonts w:ascii="Helvetica Neue" w:hAnsi="Helvetica Neue"/>
        </w:rPr>
        <w:t>¿Qué es Academic ID?</w:t>
      </w:r>
      <w:r w:rsidR="005E76E0" w:rsidRPr="00CB6E38">
        <w:rPr>
          <w:rFonts w:ascii="Helvetica Neue" w:hAnsi="Helvetica Neue"/>
        </w:rPr>
        <w:t xml:space="preserve"> </w:t>
      </w:r>
    </w:p>
    <w:p w:rsidR="0050763F" w:rsidRPr="00CB6E38" w:rsidRDefault="00C03936" w:rsidP="00420991">
      <w:r w:rsidRPr="00CB6E38">
        <w:t xml:space="preserve">Academic ID es una extensión del aula, un campus virtual gratuito y accesible desde cualquier dispositivo. </w:t>
      </w:r>
      <w:r w:rsidR="00F21430" w:rsidRPr="00CB6E38">
        <w:t>Con Academic ID ofrecemos una</w:t>
      </w:r>
      <w:r w:rsidRPr="00CB6E38">
        <w:t xml:space="preserve"> plataforma educativa</w:t>
      </w:r>
      <w:r w:rsidR="0050763F" w:rsidRPr="00CB6E38">
        <w:t xml:space="preserve"> multi-centro</w:t>
      </w:r>
      <w:r w:rsidR="00F21430" w:rsidRPr="00CB6E38">
        <w:t>,</w:t>
      </w:r>
      <w:r w:rsidR="0050763F" w:rsidRPr="00CB6E38">
        <w:t xml:space="preserve"> </w:t>
      </w:r>
      <w:r w:rsidR="00F21430" w:rsidRPr="00CB6E38">
        <w:t>conectando</w:t>
      </w:r>
      <w:r w:rsidR="0050763F" w:rsidRPr="00CB6E38">
        <w:t xml:space="preserve"> escuelas, </w:t>
      </w:r>
      <w:r w:rsidRPr="00CB6E38">
        <w:t>personas</w:t>
      </w:r>
      <w:r w:rsidR="0050763F" w:rsidRPr="00CB6E38">
        <w:t xml:space="preserve">, aplicaciones </w:t>
      </w:r>
      <w:bookmarkStart w:id="0" w:name="_GoBack"/>
      <w:bookmarkEnd w:id="0"/>
      <w:r w:rsidR="0050763F" w:rsidRPr="00CB6E38">
        <w:t xml:space="preserve">y contenidos. </w:t>
      </w:r>
    </w:p>
    <w:p w:rsidR="00C03936" w:rsidRPr="00CB6E38" w:rsidRDefault="00C03936" w:rsidP="00420991">
      <w:r w:rsidRPr="00CB6E38">
        <w:t>¡Academic ID hace que enseñar y aprender, sea una tarea fácil y divertida!</w:t>
      </w:r>
    </w:p>
    <w:p w:rsidR="002542AF" w:rsidRPr="00CB6E38" w:rsidRDefault="00B65353" w:rsidP="00420991">
      <w:pPr>
        <w:pStyle w:val="Ttulo1"/>
        <w:rPr>
          <w:rFonts w:ascii="Helvetica Neue" w:hAnsi="Helvetica Neue"/>
        </w:rPr>
      </w:pPr>
      <w:r w:rsidRPr="00CB6E38">
        <w:rPr>
          <w:rFonts w:ascii="Helvetica Neue" w:hAnsi="Helvetica Neue"/>
        </w:rPr>
        <w:t>¿Cómo surge Academic</w:t>
      </w:r>
      <w:r w:rsidR="0050763F" w:rsidRPr="00CB6E38">
        <w:rPr>
          <w:rFonts w:ascii="Helvetica Neue" w:hAnsi="Helvetica Neue"/>
        </w:rPr>
        <w:t xml:space="preserve"> </w:t>
      </w:r>
      <w:r w:rsidRPr="00CB6E38">
        <w:rPr>
          <w:rFonts w:ascii="Helvetica Neue" w:hAnsi="Helvetica Neue"/>
        </w:rPr>
        <w:t>ID?</w:t>
      </w:r>
    </w:p>
    <w:p w:rsidR="00C03936" w:rsidRDefault="00C03936" w:rsidP="00420991">
      <w:pPr>
        <w:rPr>
          <w:lang w:eastAsia="es-ES_tradnl"/>
        </w:rPr>
      </w:pPr>
      <w:r w:rsidRPr="00CB6E38">
        <w:rPr>
          <w:lang w:eastAsia="es-ES_tradnl"/>
        </w:rPr>
        <w:t>Academic ID nace a principios de 2011 en Londres cuando Edu Junyent -promotor inicial del proyecto-, se encuentra realizando sus estu</w:t>
      </w:r>
      <w:r w:rsidR="00286020">
        <w:rPr>
          <w:lang w:eastAsia="es-ES_tradnl"/>
        </w:rPr>
        <w:t>dios universitarios a distancia.</w:t>
      </w:r>
    </w:p>
    <w:p w:rsidR="001B0B59" w:rsidRDefault="001B0B59" w:rsidP="00420991">
      <w:pPr>
        <w:rPr>
          <w:lang w:eastAsia="es-ES_tradnl"/>
        </w:rPr>
      </w:pPr>
      <w:r>
        <w:rPr>
          <w:lang w:eastAsia="es-ES_tradnl"/>
        </w:rPr>
        <w:t>Fue entonces cuando identific</w:t>
      </w:r>
      <w:r w:rsidR="006C70CB">
        <w:rPr>
          <w:lang w:eastAsia="es-ES_tradnl"/>
        </w:rPr>
        <w:t>ó</w:t>
      </w:r>
      <w:r w:rsidR="00F43764">
        <w:rPr>
          <w:lang w:eastAsia="es-ES_tradnl"/>
        </w:rPr>
        <w:t>,</w:t>
      </w:r>
      <w:r>
        <w:rPr>
          <w:lang w:eastAsia="es-ES_tradnl"/>
        </w:rPr>
        <w:t xml:space="preserve"> el</w:t>
      </w:r>
      <w:r w:rsidR="00F43764">
        <w:rPr>
          <w:lang w:eastAsia="es-ES_tradnl"/>
        </w:rPr>
        <w:t xml:space="preserve"> importante salto que existe</w:t>
      </w:r>
      <w:r w:rsidR="006C70CB">
        <w:rPr>
          <w:lang w:eastAsia="es-ES_tradnl"/>
        </w:rPr>
        <w:t xml:space="preserve"> entre formación y tecnológia.</w:t>
      </w:r>
    </w:p>
    <w:p w:rsidR="006C70CB" w:rsidRDefault="006C70CB" w:rsidP="00420991">
      <w:pPr>
        <w:rPr>
          <w:lang w:eastAsia="es-ES_tradnl"/>
        </w:rPr>
      </w:pPr>
      <w:r>
        <w:rPr>
          <w:lang w:eastAsia="es-ES_tradnl"/>
        </w:rPr>
        <w:t>Los chicos/as de los institutos por ejemplo,</w:t>
      </w:r>
      <w:r w:rsidR="001D724D">
        <w:rPr>
          <w:lang w:eastAsia="es-ES_tradnl"/>
        </w:rPr>
        <w:t xml:space="preserve"> son usuarios nativos digitales,</w:t>
      </w:r>
      <w:r>
        <w:rPr>
          <w:lang w:eastAsia="es-ES_tradnl"/>
        </w:rPr>
        <w:t xml:space="preserve"> ¡ya no hacen trabajos rodeados de enci</w:t>
      </w:r>
      <w:r w:rsidR="001D724D">
        <w:rPr>
          <w:lang w:eastAsia="es-ES_tradnl"/>
        </w:rPr>
        <w:t>cl</w:t>
      </w:r>
      <w:r>
        <w:rPr>
          <w:lang w:eastAsia="es-ES_tradnl"/>
        </w:rPr>
        <w:t>opedias y libros!</w:t>
      </w:r>
      <w:r w:rsidR="00F43764">
        <w:rPr>
          <w:lang w:eastAsia="es-ES_tradnl"/>
        </w:rPr>
        <w:t xml:space="preserve"> </w:t>
      </w:r>
      <w:r>
        <w:rPr>
          <w:lang w:eastAsia="es-ES_tradnl"/>
        </w:rPr>
        <w:t>Se organizan por facebook, consultan la Wikipedia y buscan en Google.</w:t>
      </w:r>
    </w:p>
    <w:p w:rsidR="006C70CB" w:rsidRDefault="001D724D" w:rsidP="00420991">
      <w:pPr>
        <w:rPr>
          <w:lang w:eastAsia="es-ES_tradnl"/>
        </w:rPr>
      </w:pPr>
      <w:r>
        <w:rPr>
          <w:lang w:eastAsia="es-ES_tradnl"/>
        </w:rPr>
        <w:t xml:space="preserve">Sin embargo, desde la aparición de Moodle en 2002, las plataformas en los centros formativos </w:t>
      </w:r>
      <w:r w:rsidR="00F43764">
        <w:rPr>
          <w:lang w:eastAsia="es-ES_tradnl"/>
        </w:rPr>
        <w:t xml:space="preserve">son poco interactivas y </w:t>
      </w:r>
      <w:r>
        <w:rPr>
          <w:lang w:eastAsia="es-ES_tradnl"/>
        </w:rPr>
        <w:t>prácticamente no han cambiado.</w:t>
      </w:r>
    </w:p>
    <w:p w:rsidR="00471C46" w:rsidRDefault="001D724D" w:rsidP="00420991">
      <w:pPr>
        <w:rPr>
          <w:lang w:eastAsia="es-ES_tradnl"/>
        </w:rPr>
      </w:pPr>
      <w:r>
        <w:rPr>
          <w:lang w:eastAsia="es-ES_tradnl"/>
        </w:rPr>
        <w:t xml:space="preserve">Después de la incorporación de Jorge Miralles y Jordi Radev, y ser seleccionados por varios concursos </w:t>
      </w:r>
      <w:r w:rsidR="00F43764">
        <w:rPr>
          <w:lang w:eastAsia="es-ES_tradnl"/>
        </w:rPr>
        <w:t xml:space="preserve">para emprendedores </w:t>
      </w:r>
      <w:r>
        <w:rPr>
          <w:lang w:eastAsia="es-ES_tradnl"/>
        </w:rPr>
        <w:t>de ámbito nacional, en Mayo de 2013</w:t>
      </w:r>
      <w:r w:rsidR="00F43764">
        <w:rPr>
          <w:lang w:eastAsia="es-ES_tradnl"/>
        </w:rPr>
        <w:t>,</w:t>
      </w:r>
      <w:r>
        <w:rPr>
          <w:lang w:eastAsia="es-ES_tradnl"/>
        </w:rPr>
        <w:t xml:space="preserve"> salio a luz la primera versión de Academic ID</w:t>
      </w:r>
      <w:r w:rsidR="00F43764">
        <w:rPr>
          <w:lang w:eastAsia="es-ES_tradnl"/>
        </w:rPr>
        <w:t xml:space="preserve">, </w:t>
      </w:r>
      <w:r w:rsidR="00042F59">
        <w:rPr>
          <w:lang w:eastAsia="es-ES_tradnl"/>
        </w:rPr>
        <w:t>conocido</w:t>
      </w:r>
      <w:r w:rsidR="00F43764">
        <w:rPr>
          <w:lang w:eastAsia="es-ES_tradnl"/>
        </w:rPr>
        <w:t xml:space="preserve"> </w:t>
      </w:r>
      <w:r w:rsidR="00042F59">
        <w:rPr>
          <w:lang w:eastAsia="es-ES_tradnl"/>
        </w:rPr>
        <w:t>por algunos como</w:t>
      </w:r>
      <w:r w:rsidR="00F43764">
        <w:rPr>
          <w:lang w:eastAsia="es-ES_tradnl"/>
        </w:rPr>
        <w:t xml:space="preserve"> el Moodle del s.XXI</w:t>
      </w:r>
      <w:r>
        <w:rPr>
          <w:lang w:eastAsia="es-ES_tradnl"/>
        </w:rPr>
        <w:t>.</w:t>
      </w:r>
    </w:p>
    <w:p w:rsidR="00DC02A8" w:rsidRPr="00CB6E38" w:rsidRDefault="00AE319E" w:rsidP="00DC02A8">
      <w:pPr>
        <w:pStyle w:val="Ttulo1"/>
        <w:rPr>
          <w:rFonts w:ascii="Helvetica Neue" w:hAnsi="Helvetica Neue"/>
        </w:rPr>
      </w:pPr>
      <w:r>
        <w:rPr>
          <w:rFonts w:ascii="Helvetica Neue" w:hAnsi="Helvetica Neue"/>
        </w:rPr>
        <w:t>¿Por qué usar Academic ID</w:t>
      </w:r>
      <w:r w:rsidR="00DC02A8" w:rsidRPr="00CB6E38">
        <w:rPr>
          <w:rFonts w:ascii="Helvetica Neue" w:hAnsi="Helvetica Neue"/>
        </w:rPr>
        <w:t>?</w:t>
      </w:r>
    </w:p>
    <w:p w:rsidR="00C03936" w:rsidRPr="00CB6E38" w:rsidRDefault="00C03936" w:rsidP="00420991">
      <w:pPr>
        <w:rPr>
          <w:lang w:eastAsia="es-ES_tradnl"/>
        </w:rPr>
      </w:pPr>
      <w:r w:rsidRPr="00CB6E38">
        <w:rPr>
          <w:lang w:eastAsia="es-ES_tradnl"/>
        </w:rPr>
        <w:t>El auge de Internet -y en particular del Cloud Computing-, ha provocado la detección de</w:t>
      </w:r>
      <w:r w:rsidRPr="00CB6E38">
        <w:rPr>
          <w:bCs/>
          <w:lang w:eastAsia="es-ES_tradnl"/>
        </w:rPr>
        <w:t xml:space="preserve"> nuevos usos y necesidades</w:t>
      </w:r>
      <w:r w:rsidRPr="00CB6E38">
        <w:rPr>
          <w:lang w:eastAsia="es-ES_tradnl"/>
        </w:rPr>
        <w:t xml:space="preserve"> a las que se </w:t>
      </w:r>
      <w:r w:rsidRPr="00CB6E38">
        <w:rPr>
          <w:bCs/>
          <w:lang w:eastAsia="es-ES_tradnl"/>
        </w:rPr>
        <w:t>están ofreciendo pocas soluciones en el ámbito educativo</w:t>
      </w:r>
      <w:r w:rsidRPr="00CB6E38">
        <w:rPr>
          <w:lang w:eastAsia="es-ES_tradnl"/>
        </w:rPr>
        <w:t>.</w:t>
      </w:r>
    </w:p>
    <w:p w:rsidR="00C03936" w:rsidRPr="00CB6E38" w:rsidRDefault="00C03936" w:rsidP="00420991">
      <w:pPr>
        <w:rPr>
          <w:lang w:eastAsia="es-ES_tradnl"/>
        </w:rPr>
      </w:pPr>
      <w:r w:rsidRPr="00CB6E38">
        <w:rPr>
          <w:lang w:eastAsia="es-ES_tradnl"/>
        </w:rPr>
        <w:lastRenderedPageBreak/>
        <w:t>En este contexto surgen nuevas formas de colaborar, trabajar o relacionarse, y nacen métodos de aprendizaje como el B-Learning: una opción educativa que combina lo mejor de la formación presencial y online, y que en Academic ID tomamos como premisa.</w:t>
      </w:r>
    </w:p>
    <w:p w:rsidR="00C03936" w:rsidRPr="00CB6E38" w:rsidRDefault="00C03936" w:rsidP="00420991">
      <w:pPr>
        <w:rPr>
          <w:lang w:eastAsia="es-ES_tradnl"/>
        </w:rPr>
      </w:pPr>
      <w:r w:rsidRPr="00CB6E38">
        <w:rPr>
          <w:lang w:eastAsia="es-ES_tradnl"/>
        </w:rPr>
        <w:t>Las ventajas del B-Learning surgen de la unión de:</w:t>
      </w:r>
    </w:p>
    <w:p w:rsidR="00C03936" w:rsidRPr="00CB6E38" w:rsidRDefault="00C03936" w:rsidP="00420991">
      <w:pPr>
        <w:rPr>
          <w:lang w:eastAsia="es-ES_tradnl"/>
        </w:rPr>
      </w:pPr>
      <w:r w:rsidRPr="00CB6E38">
        <w:rPr>
          <w:u w:val="single"/>
          <w:lang w:eastAsia="es-ES_tradnl"/>
        </w:rPr>
        <w:t>E-Learning:</w:t>
      </w:r>
      <w:r w:rsidRPr="00CB6E38">
        <w:rPr>
          <w:lang w:eastAsia="es-ES_tradnl"/>
        </w:rPr>
        <w:t xml:space="preserve"> </w:t>
      </w:r>
      <w:r w:rsidR="00AB61BD" w:rsidRPr="00CB6E38">
        <w:rPr>
          <w:lang w:eastAsia="es-ES_tradnl"/>
        </w:rPr>
        <w:t>E</w:t>
      </w:r>
      <w:r w:rsidRPr="00CB6E38">
        <w:rPr>
          <w:lang w:eastAsia="es-ES_tradnl"/>
        </w:rPr>
        <w:t>ducación online que permite mayor autonomía del trabajo del alumno, reduce costes, elimina barreras físicas y proporciona una absoluta flexibilidad temporal.</w:t>
      </w:r>
    </w:p>
    <w:p w:rsidR="00C03936" w:rsidRPr="00CB6E38" w:rsidRDefault="00C03936" w:rsidP="00420991">
      <w:pPr>
        <w:rPr>
          <w:lang w:eastAsia="es-ES_tradnl"/>
        </w:rPr>
      </w:pPr>
      <w:r w:rsidRPr="00CB6E38">
        <w:rPr>
          <w:u w:val="single"/>
          <w:lang w:eastAsia="es-ES_tradnl"/>
        </w:rPr>
        <w:t>Formación presencial:</w:t>
      </w:r>
      <w:r w:rsidRPr="00CB6E38">
        <w:rPr>
          <w:lang w:eastAsia="es-ES_tradnl"/>
        </w:rPr>
        <w:t xml:space="preserve"> </w:t>
      </w:r>
      <w:r w:rsidR="00AB61BD" w:rsidRPr="00CB6E38">
        <w:rPr>
          <w:lang w:eastAsia="es-ES_tradnl"/>
        </w:rPr>
        <w:t>A</w:t>
      </w:r>
      <w:r w:rsidRPr="00CB6E38">
        <w:rPr>
          <w:lang w:eastAsia="es-ES_tradnl"/>
        </w:rPr>
        <w:t>plicación de los conocimientos e interacción física; ello incide en la motivación de los participantes, facilita el establecimiento de vínculos y ofrece la posibilidad de realizar actividades más complejas que las realizadas de forma virtual.</w:t>
      </w:r>
    </w:p>
    <w:p w:rsidR="00D46F19" w:rsidRPr="00CB6E38" w:rsidRDefault="00D46F19" w:rsidP="00420991">
      <w:pPr>
        <w:pStyle w:val="Ttulo1"/>
        <w:rPr>
          <w:rFonts w:ascii="Helvetica Neue" w:hAnsi="Helvetica Neue"/>
        </w:rPr>
      </w:pPr>
      <w:r w:rsidRPr="00CB6E38">
        <w:rPr>
          <w:rFonts w:ascii="Helvetica Neue" w:hAnsi="Helvetica Neue"/>
        </w:rPr>
        <w:t>Funcionalidades del Campus</w:t>
      </w:r>
    </w:p>
    <w:p w:rsidR="00D46F19" w:rsidRPr="00CB6E38" w:rsidRDefault="00D46F19" w:rsidP="00420991">
      <w:pPr>
        <w:pStyle w:val="Ttulo2"/>
        <w:rPr>
          <w:rFonts w:ascii="Helvetica Neue" w:hAnsi="Helvetica Neue"/>
          <w:b/>
        </w:rPr>
      </w:pPr>
      <w:r w:rsidRPr="00CB6E38">
        <w:rPr>
          <w:rFonts w:ascii="Helvetica Neue" w:hAnsi="Helvetica Neue"/>
        </w:rPr>
        <w:t>Extensión de tus Aulas</w:t>
      </w:r>
    </w:p>
    <w:p w:rsidR="00D46F19" w:rsidRPr="00CB6E38" w:rsidRDefault="00D46F19" w:rsidP="00420991">
      <w:r w:rsidRPr="00CB6E38">
        <w:t>Con Academic ID se pueden gestionar fácilmente las aulas digitales. Con sólo un clic de botón podras crear, editar y gestionar a los alumnos y contenidos de las mismas.</w:t>
      </w:r>
    </w:p>
    <w:p w:rsidR="00C3776C" w:rsidRPr="00CB6E38" w:rsidRDefault="00A26B67" w:rsidP="00420991">
      <w:r w:rsidRPr="00CB6E38">
        <w:rPr>
          <w:noProof/>
          <w:lang w:val="es-ES" w:eastAsia="es-ES"/>
        </w:rPr>
        <w:drawing>
          <wp:inline distT="0" distB="0" distL="0" distR="0">
            <wp:extent cx="5602605" cy="2633980"/>
            <wp:effectExtent l="19050" t="19050" r="17145" b="13970"/>
            <wp:docPr id="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2633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F19" w:rsidRPr="00CB6E38" w:rsidRDefault="00D46F19" w:rsidP="00420991">
      <w:pPr>
        <w:pStyle w:val="Ttulo2"/>
        <w:rPr>
          <w:rFonts w:ascii="Helvetica Neue" w:hAnsi="Helvetica Neue"/>
          <w:b/>
        </w:rPr>
      </w:pPr>
      <w:r w:rsidRPr="00CB6E38">
        <w:rPr>
          <w:rFonts w:ascii="Helvetica Neue" w:hAnsi="Helvetica Neue"/>
        </w:rPr>
        <w:t>¡Organiza tus aulas en Lecciones!</w:t>
      </w:r>
    </w:p>
    <w:p w:rsidR="00D46F19" w:rsidRPr="00CB6E38" w:rsidRDefault="00D46F19" w:rsidP="00420991">
      <w:r w:rsidRPr="00CB6E38">
        <w:t>Dentro de cada aula, tendras la posibilidad de organizar todo tu contenido digital de manera intuitiva.</w:t>
      </w:r>
    </w:p>
    <w:p w:rsidR="009025FB" w:rsidRPr="00CB6E38" w:rsidRDefault="00A26B67" w:rsidP="00420991">
      <w:r w:rsidRPr="00CB6E38">
        <w:rPr>
          <w:noProof/>
          <w:lang w:val="es-ES" w:eastAsia="es-ES"/>
        </w:rPr>
        <w:lastRenderedPageBreak/>
        <w:drawing>
          <wp:inline distT="0" distB="0" distL="0" distR="0">
            <wp:extent cx="5605780" cy="2393315"/>
            <wp:effectExtent l="19050" t="19050" r="13970" b="26035"/>
            <wp:docPr id="6" name="Imagen 2" descr="C:\Users\Jorge\AppData\Local\Temp\ScreenC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rge\AppData\Local\Temp\ScreenCli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23933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65C" w:rsidRPr="00CB6E38" w:rsidRDefault="0024465C" w:rsidP="00420991">
      <w:pPr>
        <w:pStyle w:val="Ttulo2"/>
        <w:rPr>
          <w:rFonts w:ascii="Helvetica Neue" w:hAnsi="Helvetica Neue"/>
          <w:b/>
        </w:rPr>
      </w:pPr>
      <w:r w:rsidRPr="00CB6E38">
        <w:rPr>
          <w:rFonts w:ascii="Helvetica Neue" w:hAnsi="Helvetica Neue"/>
        </w:rPr>
        <w:t>Avisos del profesor</w:t>
      </w:r>
    </w:p>
    <w:p w:rsidR="00B72098" w:rsidRPr="00CB6E38" w:rsidRDefault="0024465C" w:rsidP="00420991">
      <w:r w:rsidRPr="00CB6E38">
        <w:t>Con Academic ID los profesores dispondrán de un tablon online, donde poder comunicarse con sus estudiantes.</w:t>
      </w:r>
    </w:p>
    <w:p w:rsidR="00B72098" w:rsidRPr="00CB6E38" w:rsidRDefault="00B72098" w:rsidP="00420991">
      <w:r w:rsidRPr="00CB6E38">
        <w:rPr>
          <w:noProof/>
          <w:lang w:val="es-ES" w:eastAsia="es-ES"/>
        </w:rPr>
        <w:drawing>
          <wp:inline distT="0" distB="0" distL="0" distR="0">
            <wp:extent cx="5612130" cy="2372761"/>
            <wp:effectExtent l="19050" t="19050" r="26670" b="27539"/>
            <wp:docPr id="3" name="Imagen 1" descr="C:\Users\Jorge\AppData\Local\Temp\ScreenC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rge\AppData\Local\Temp\ScreenCli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7276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65C" w:rsidRPr="00CB6E38" w:rsidRDefault="00B72098" w:rsidP="00420991">
      <w:pPr>
        <w:pStyle w:val="Ttulo2"/>
        <w:rPr>
          <w:rFonts w:ascii="Helvetica Neue" w:hAnsi="Helvetica Neue"/>
          <w:b/>
        </w:rPr>
      </w:pPr>
      <w:r w:rsidRPr="00CB6E38">
        <w:rPr>
          <w:rFonts w:ascii="Helvetica Neue" w:hAnsi="Helvetica Neue"/>
        </w:rPr>
        <w:br/>
      </w:r>
      <w:r w:rsidR="0024465C" w:rsidRPr="00CB6E38">
        <w:rPr>
          <w:rFonts w:ascii="Helvetica Neue" w:hAnsi="Helvetica Neue"/>
        </w:rPr>
        <w:t>Gestor de contenidos</w:t>
      </w:r>
    </w:p>
    <w:p w:rsidR="0024465C" w:rsidRPr="00CB6E38" w:rsidRDefault="0024465C" w:rsidP="00420991">
      <w:r w:rsidRPr="00CB6E38">
        <w:t>Cada aula dispone de su propio gestor de contenidos, donde el profesor podra compartir con sus estudiantes cualquier tipo de contenido, como por ejemplo documentos, presentaciones, imágenes, y archivos de sonido.</w:t>
      </w:r>
    </w:p>
    <w:p w:rsidR="0024465C" w:rsidRPr="00CB6E38" w:rsidRDefault="00AF13F3" w:rsidP="00420991">
      <w:pPr>
        <w:pStyle w:val="Ttulo2"/>
        <w:rPr>
          <w:rFonts w:ascii="Helvetica Neue" w:hAnsi="Helvetica Neue"/>
          <w:b/>
        </w:rPr>
      </w:pPr>
      <w:r w:rsidRPr="00CB6E38">
        <w:rPr>
          <w:rFonts w:ascii="Helvetica Neue" w:hAnsi="Helvetica Neue"/>
          <w:noProof/>
          <w:lang w:val="es-ES" w:eastAsia="es-ES"/>
        </w:rPr>
        <w:lastRenderedPageBreak/>
        <w:drawing>
          <wp:inline distT="0" distB="0" distL="0" distR="0">
            <wp:extent cx="5612130" cy="1737978"/>
            <wp:effectExtent l="19050" t="19050" r="26670" b="14622"/>
            <wp:docPr id="2" name="Imagen 8" descr="C:\Users\Jorge\AppData\Local\Temp\ScreenC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rge\AppData\Local\Temp\ScreenCli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3797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E38">
        <w:rPr>
          <w:rFonts w:ascii="Helvetica Neue" w:hAnsi="Helvetica Neue"/>
        </w:rPr>
        <w:br/>
      </w:r>
      <w:r w:rsidR="0024465C" w:rsidRPr="00CB6E38">
        <w:rPr>
          <w:rFonts w:ascii="Helvetica Neue" w:hAnsi="Helvetica Neue"/>
        </w:rPr>
        <w:t>Contenidos digitales</w:t>
      </w:r>
    </w:p>
    <w:p w:rsidR="00FC32BD" w:rsidRPr="00CB6E38" w:rsidRDefault="00FC32BD" w:rsidP="00420991">
      <w:r w:rsidRPr="00CB6E38">
        <w:t xml:space="preserve">En </w:t>
      </w:r>
      <w:r w:rsidR="0024465C" w:rsidRPr="00CB6E38">
        <w:t>la sección</w:t>
      </w:r>
      <w:r w:rsidRPr="00CB6E38">
        <w:t xml:space="preserve"> multimedia</w:t>
      </w:r>
      <w:r w:rsidR="0024465C" w:rsidRPr="00CB6E38">
        <w:t>,</w:t>
      </w:r>
      <w:r w:rsidRPr="00CB6E38">
        <w:t xml:space="preserve"> los profesores pueden </w:t>
      </w:r>
      <w:r w:rsidR="0024465C" w:rsidRPr="00CB6E38">
        <w:t>compartir</w:t>
      </w:r>
      <w:r w:rsidRPr="00CB6E38">
        <w:t xml:space="preserve"> contenidos digitales de manera muy sencilla e intuitiva, </w:t>
      </w:r>
      <w:r w:rsidR="00AB61BD" w:rsidRPr="00CB6E38">
        <w:t>tan fácil como copiar</w:t>
      </w:r>
      <w:r w:rsidR="001B044E" w:rsidRPr="00CB6E38">
        <w:t xml:space="preserve"> </w:t>
      </w:r>
      <w:r w:rsidR="00A26B67" w:rsidRPr="00CB6E38">
        <w:t>el</w:t>
      </w:r>
      <w:r w:rsidR="001B044E" w:rsidRPr="00CB6E38">
        <w:t xml:space="preserve"> enlace correspondiente a un vídeo de Youtube</w:t>
      </w:r>
      <w:r w:rsidR="00F21430" w:rsidRPr="00CB6E38">
        <w:t xml:space="preserve"> y</w:t>
      </w:r>
      <w:r w:rsidR="001B044E" w:rsidRPr="00CB6E38">
        <w:t xml:space="preserve"> Vimeo</w:t>
      </w:r>
      <w:r w:rsidR="00F21430" w:rsidRPr="00CB6E38">
        <w:t>,</w:t>
      </w:r>
      <w:r w:rsidR="001B044E" w:rsidRPr="00CB6E38">
        <w:t xml:space="preserve"> o una presentación </w:t>
      </w:r>
      <w:r w:rsidR="00F21430" w:rsidRPr="00CB6E38">
        <w:t>de</w:t>
      </w:r>
      <w:r w:rsidR="001B044E" w:rsidRPr="00CB6E38">
        <w:t xml:space="preserve"> Slideshare. En las próximas actualizaciones </w:t>
      </w:r>
      <w:r w:rsidR="00F21430" w:rsidRPr="00CB6E38">
        <w:t xml:space="preserve">entre otros soportes, </w:t>
      </w:r>
      <w:r w:rsidR="001B044E" w:rsidRPr="00CB6E38">
        <w:t>agregaremos la posibilidad de utilizar los objetos de Educaplay.</w:t>
      </w:r>
    </w:p>
    <w:p w:rsidR="00A26B67" w:rsidRPr="00CB6E38" w:rsidRDefault="00A26B67" w:rsidP="00420991">
      <w:r w:rsidRPr="00CB6E38">
        <w:rPr>
          <w:noProof/>
          <w:lang w:val="es-ES" w:eastAsia="es-ES"/>
        </w:rPr>
        <w:drawing>
          <wp:inline distT="0" distB="0" distL="0" distR="0">
            <wp:extent cx="5612130" cy="1281927"/>
            <wp:effectExtent l="19050" t="19050" r="26670" b="13473"/>
            <wp:docPr id="7" name="Imagen 5" descr="C:\Users\Jorge\AppData\Local\Temp\ScreenC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rge\AppData\Local\Temp\ScreenCli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819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3F3" w:rsidRPr="00CB6E38" w:rsidRDefault="00AF13F3" w:rsidP="00420991">
      <w:pPr>
        <w:pStyle w:val="Ttulo2"/>
        <w:rPr>
          <w:rFonts w:ascii="Helvetica Neue" w:hAnsi="Helvetica Neue"/>
        </w:rPr>
      </w:pPr>
    </w:p>
    <w:p w:rsidR="0024465C" w:rsidRPr="00CB6E38" w:rsidRDefault="00264C06" w:rsidP="00420991">
      <w:pPr>
        <w:pStyle w:val="Ttulo2"/>
        <w:rPr>
          <w:rFonts w:ascii="Helvetica Neue" w:hAnsi="Helvetica Neue"/>
          <w:b/>
        </w:rPr>
      </w:pPr>
      <w:r w:rsidRPr="00CB6E38">
        <w:rPr>
          <w:rFonts w:ascii="Helvetica Neue" w:hAnsi="Helvetica Neue"/>
        </w:rPr>
        <w:t>¡I</w:t>
      </w:r>
      <w:r w:rsidR="0024465C" w:rsidRPr="00CB6E38">
        <w:rPr>
          <w:rFonts w:ascii="Helvetica Neue" w:hAnsi="Helvetica Neue"/>
        </w:rPr>
        <w:t>nteractuar con tus estudiantes</w:t>
      </w:r>
      <w:r w:rsidRPr="00CB6E38">
        <w:rPr>
          <w:rFonts w:ascii="Helvetica Neue" w:hAnsi="Helvetica Neue"/>
        </w:rPr>
        <w:t xml:space="preserve"> nunca antes fue tan fácil!</w:t>
      </w:r>
    </w:p>
    <w:p w:rsidR="00F21430" w:rsidRPr="00CB6E38" w:rsidRDefault="00F21430" w:rsidP="00420991">
      <w:r w:rsidRPr="00CB6E38">
        <w:t xml:space="preserve">La interacción en las aulas es muy importante para alumnos y profesores, para ello hemos creado la sección de debates, donde los diferentes participantes del aula podrán comentar a cerca de un tema </w:t>
      </w:r>
      <w:r w:rsidR="00AB61BD" w:rsidRPr="00CB6E38">
        <w:t>concreto</w:t>
      </w:r>
      <w:r w:rsidRPr="00CB6E38">
        <w:t>.</w:t>
      </w:r>
    </w:p>
    <w:p w:rsidR="00A26B67" w:rsidRPr="00CB6E38" w:rsidRDefault="00B72098" w:rsidP="00420991">
      <w:r w:rsidRPr="00CB6E38">
        <w:rPr>
          <w:noProof/>
          <w:lang w:val="es-ES" w:eastAsia="es-ES"/>
        </w:rPr>
        <w:lastRenderedPageBreak/>
        <w:drawing>
          <wp:inline distT="0" distB="0" distL="0" distR="0">
            <wp:extent cx="5612130" cy="3028006"/>
            <wp:effectExtent l="19050" t="19050" r="26670" b="19994"/>
            <wp:docPr id="5" name="Imagen 2" descr="C:\Users\Jorge\AppData\Local\Temp\ScreenC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rge\AppData\Local\Temp\ScreenCli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2800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C06" w:rsidRPr="00CB6E38" w:rsidRDefault="00264C06" w:rsidP="00420991">
      <w:pPr>
        <w:pStyle w:val="Ttulo1"/>
        <w:rPr>
          <w:rFonts w:ascii="Helvetica Neue" w:hAnsi="Helvetica Neue"/>
        </w:rPr>
      </w:pPr>
      <w:r w:rsidRPr="00CB6E38">
        <w:rPr>
          <w:rFonts w:ascii="Helvetica Neue" w:hAnsi="Helvetica Neue"/>
        </w:rPr>
        <w:t>¡No te pierdas nada!</w:t>
      </w:r>
    </w:p>
    <w:p w:rsidR="00264C06" w:rsidRPr="00CB6E38" w:rsidRDefault="00264C06" w:rsidP="00420991">
      <w:r w:rsidRPr="00CB6E38">
        <w:t xml:space="preserve">Sigue toda la actividad de tu centro a través de las notificiaciones por correo electrónico de Academic ID y de las notificaciones </w:t>
      </w:r>
      <w:r w:rsidR="00AB61BD" w:rsidRPr="00CB6E38">
        <w:t>que encontraras en</w:t>
      </w:r>
      <w:r w:rsidRPr="00CB6E38">
        <w:t xml:space="preserve"> la plataforma. Con este servicio totalmente configurable por el usuario, vas a estar informado de todo lo que ocurrio en tu ausencia, y dispondrás de un enlace directo para poder acceder a la actividad reciente.</w:t>
      </w:r>
    </w:p>
    <w:p w:rsidR="00AB61BD" w:rsidRPr="00D46F19" w:rsidRDefault="00AB61BD" w:rsidP="00420991"/>
    <w:sectPr w:rsidR="00AB61BD" w:rsidRPr="00D46F19" w:rsidSect="002542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96F55"/>
    <w:multiLevelType w:val="multilevel"/>
    <w:tmpl w:val="CC7C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C3C6A"/>
    <w:multiLevelType w:val="hybridMultilevel"/>
    <w:tmpl w:val="DDB871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B65353"/>
    <w:rsid w:val="00042F59"/>
    <w:rsid w:val="001528DF"/>
    <w:rsid w:val="001B044E"/>
    <w:rsid w:val="001B0B59"/>
    <w:rsid w:val="001D724D"/>
    <w:rsid w:val="0024465C"/>
    <w:rsid w:val="002542AF"/>
    <w:rsid w:val="00264C06"/>
    <w:rsid w:val="00286020"/>
    <w:rsid w:val="003A0D6A"/>
    <w:rsid w:val="00420991"/>
    <w:rsid w:val="00471C46"/>
    <w:rsid w:val="0050763F"/>
    <w:rsid w:val="0051521C"/>
    <w:rsid w:val="005C2577"/>
    <w:rsid w:val="005E76E0"/>
    <w:rsid w:val="006C70CB"/>
    <w:rsid w:val="008F365B"/>
    <w:rsid w:val="009025FB"/>
    <w:rsid w:val="00A26B67"/>
    <w:rsid w:val="00A50F1D"/>
    <w:rsid w:val="00A548D2"/>
    <w:rsid w:val="00AA6F54"/>
    <w:rsid w:val="00AB61BD"/>
    <w:rsid w:val="00AE319E"/>
    <w:rsid w:val="00AF13F3"/>
    <w:rsid w:val="00AF3842"/>
    <w:rsid w:val="00B65353"/>
    <w:rsid w:val="00B72098"/>
    <w:rsid w:val="00C03936"/>
    <w:rsid w:val="00C3776C"/>
    <w:rsid w:val="00C74198"/>
    <w:rsid w:val="00CB6E38"/>
    <w:rsid w:val="00D46F19"/>
    <w:rsid w:val="00DC02A8"/>
    <w:rsid w:val="00F21430"/>
    <w:rsid w:val="00F43764"/>
    <w:rsid w:val="00F95ACC"/>
    <w:rsid w:val="00FA39F2"/>
    <w:rsid w:val="00FC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E38"/>
    <w:pPr>
      <w:jc w:val="both"/>
    </w:pPr>
    <w:rPr>
      <w:rFonts w:ascii="Helvetica Neue" w:hAnsi="Helvetica Neue"/>
      <w:color w:val="595959" w:themeColor="text1" w:themeTint="A6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CB6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8A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A6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318A00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535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B6E38"/>
    <w:rPr>
      <w:rFonts w:asciiTheme="majorHAnsi" w:eastAsiaTheme="majorEastAsia" w:hAnsiTheme="majorHAnsi" w:cstheme="majorBidi"/>
      <w:b/>
      <w:bCs/>
      <w:color w:val="318A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A6F54"/>
    <w:rPr>
      <w:rFonts w:asciiTheme="majorHAnsi" w:eastAsiaTheme="majorEastAsia" w:hAnsiTheme="majorHAnsi" w:cstheme="majorBidi"/>
      <w:bCs/>
      <w:color w:val="318A00"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3F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653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95A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535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5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95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Miralles</dc:creator>
  <cp:lastModifiedBy>pmarques</cp:lastModifiedBy>
  <cp:revision>2</cp:revision>
  <dcterms:created xsi:type="dcterms:W3CDTF">2013-09-28T15:59:00Z</dcterms:created>
  <dcterms:modified xsi:type="dcterms:W3CDTF">2013-09-28T15:59:00Z</dcterms:modified>
</cp:coreProperties>
</file>