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B07" w:rsidRPr="00D203E9" w:rsidRDefault="008D138C" w:rsidP="008D138C">
      <w:pPr>
        <w:spacing w:after="0" w:line="240" w:lineRule="auto"/>
        <w:jc w:val="right"/>
        <w:rPr>
          <w:rFonts w:asciiTheme="majorHAnsi" w:hAnsiTheme="majorHAnsi"/>
          <w:b/>
          <w:sz w:val="24"/>
          <w:szCs w:val="24"/>
        </w:rPr>
      </w:pPr>
      <w:r>
        <w:rPr>
          <w:rFonts w:asciiTheme="majorHAnsi" w:hAnsiTheme="majorHAnsi"/>
          <w:b/>
          <w:sz w:val="24"/>
          <w:szCs w:val="24"/>
        </w:rPr>
        <w:t>COMUNICACIÓN BREVE</w:t>
      </w:r>
    </w:p>
    <w:p w:rsidR="00E51B07" w:rsidRPr="00D203E9" w:rsidRDefault="00E51B07" w:rsidP="00E51B07">
      <w:pPr>
        <w:spacing w:after="0" w:line="240" w:lineRule="auto"/>
        <w:rPr>
          <w:rFonts w:asciiTheme="majorHAnsi" w:hAnsiTheme="majorHAnsi"/>
          <w:sz w:val="24"/>
          <w:szCs w:val="24"/>
        </w:rPr>
      </w:pPr>
    </w:p>
    <w:p w:rsidR="00E51B07" w:rsidRPr="00D203E9" w:rsidRDefault="00E51B07" w:rsidP="00E51B07">
      <w:pPr>
        <w:spacing w:after="0" w:line="240" w:lineRule="auto"/>
        <w:rPr>
          <w:rFonts w:asciiTheme="majorHAnsi" w:hAnsiTheme="majorHAnsi"/>
          <w:b/>
          <w:sz w:val="24"/>
          <w:szCs w:val="24"/>
        </w:rPr>
      </w:pPr>
      <w:r w:rsidRPr="00D203E9">
        <w:rPr>
          <w:rFonts w:asciiTheme="majorHAnsi" w:hAnsiTheme="majorHAnsi"/>
          <w:b/>
          <w:sz w:val="24"/>
          <w:szCs w:val="24"/>
        </w:rPr>
        <w:t xml:space="preserve">Presencia de la Revista Didáctica, Innovación y Multimedia en Google </w:t>
      </w:r>
      <w:proofErr w:type="spellStart"/>
      <w:r w:rsidRPr="00D203E9">
        <w:rPr>
          <w:rFonts w:asciiTheme="majorHAnsi" w:hAnsiTheme="majorHAnsi"/>
          <w:b/>
          <w:sz w:val="24"/>
          <w:szCs w:val="24"/>
        </w:rPr>
        <w:t>Scholar</w:t>
      </w:r>
      <w:proofErr w:type="spellEnd"/>
      <w:r w:rsidRPr="00D203E9">
        <w:rPr>
          <w:rFonts w:asciiTheme="majorHAnsi" w:hAnsiTheme="majorHAnsi"/>
          <w:b/>
          <w:sz w:val="24"/>
          <w:szCs w:val="24"/>
        </w:rPr>
        <w:t xml:space="preserve"> (2008 a 2012)</w:t>
      </w:r>
    </w:p>
    <w:p w:rsidR="00E51B07" w:rsidRPr="00D203E9" w:rsidRDefault="00E51B07" w:rsidP="00E51B07">
      <w:pPr>
        <w:spacing w:after="0" w:line="240" w:lineRule="auto"/>
        <w:rPr>
          <w:rFonts w:asciiTheme="majorHAnsi" w:hAnsiTheme="majorHAnsi"/>
          <w:b/>
          <w:sz w:val="24"/>
          <w:szCs w:val="24"/>
        </w:rPr>
      </w:pPr>
    </w:p>
    <w:p w:rsidR="00E51B07" w:rsidRDefault="00E51B07" w:rsidP="00E51B07">
      <w:pPr>
        <w:spacing w:after="0" w:line="240" w:lineRule="auto"/>
        <w:rPr>
          <w:rFonts w:asciiTheme="majorHAnsi" w:hAnsiTheme="majorHAnsi"/>
          <w:sz w:val="24"/>
          <w:szCs w:val="24"/>
        </w:rPr>
      </w:pPr>
      <w:r w:rsidRPr="00D203E9">
        <w:rPr>
          <w:rFonts w:asciiTheme="majorHAnsi" w:hAnsiTheme="majorHAnsi"/>
          <w:b/>
          <w:sz w:val="24"/>
          <w:szCs w:val="24"/>
        </w:rPr>
        <w:t xml:space="preserve">Por </w:t>
      </w:r>
      <w:r w:rsidRPr="00D203E9">
        <w:rPr>
          <w:rFonts w:asciiTheme="majorHAnsi" w:hAnsiTheme="majorHAnsi"/>
          <w:sz w:val="24"/>
          <w:szCs w:val="24"/>
        </w:rPr>
        <w:t>Raidell Avello Martínez</w:t>
      </w:r>
    </w:p>
    <w:p w:rsidR="00783624" w:rsidRPr="00D203E9" w:rsidRDefault="00783624" w:rsidP="00E51B07">
      <w:pPr>
        <w:spacing w:after="0" w:line="240" w:lineRule="auto"/>
        <w:rPr>
          <w:rFonts w:asciiTheme="majorHAnsi" w:hAnsiTheme="majorHAnsi"/>
          <w:b/>
          <w:sz w:val="24"/>
          <w:szCs w:val="24"/>
        </w:rPr>
      </w:pPr>
      <w:proofErr w:type="spellStart"/>
      <w:r>
        <w:rPr>
          <w:rFonts w:asciiTheme="majorHAnsi" w:hAnsiTheme="majorHAnsi"/>
          <w:sz w:val="24"/>
          <w:szCs w:val="24"/>
        </w:rPr>
        <w:t>Sep</w:t>
      </w:r>
      <w:proofErr w:type="spellEnd"/>
      <w:r>
        <w:rPr>
          <w:rFonts w:asciiTheme="majorHAnsi" w:hAnsiTheme="majorHAnsi"/>
          <w:sz w:val="24"/>
          <w:szCs w:val="24"/>
        </w:rPr>
        <w:t>, 2013</w:t>
      </w:r>
    </w:p>
    <w:p w:rsidR="00E51B07" w:rsidRPr="00D203E9" w:rsidRDefault="00E51B07" w:rsidP="00107C30">
      <w:pPr>
        <w:spacing w:after="0" w:line="240" w:lineRule="auto"/>
        <w:rPr>
          <w:rFonts w:asciiTheme="majorHAnsi" w:hAnsiTheme="majorHAnsi" w:cs="Arial"/>
          <w:color w:val="000000"/>
          <w:sz w:val="24"/>
          <w:szCs w:val="24"/>
          <w:shd w:val="clear" w:color="auto" w:fill="FFFFFF"/>
        </w:rPr>
      </w:pPr>
    </w:p>
    <w:p w:rsidR="003419AA" w:rsidRPr="00D203E9" w:rsidRDefault="00A97CF3" w:rsidP="006F7EB0">
      <w:pPr>
        <w:spacing w:after="0" w:line="240" w:lineRule="auto"/>
        <w:jc w:val="both"/>
        <w:rPr>
          <w:rFonts w:asciiTheme="majorHAnsi" w:hAnsiTheme="majorHAnsi" w:cs="Arial"/>
          <w:color w:val="000000"/>
          <w:sz w:val="24"/>
          <w:szCs w:val="24"/>
          <w:shd w:val="clear" w:color="auto" w:fill="FFFFFF"/>
        </w:rPr>
      </w:pPr>
      <w:r w:rsidRPr="00D203E9">
        <w:rPr>
          <w:rFonts w:asciiTheme="majorHAnsi" w:hAnsiTheme="majorHAnsi" w:cs="Arial"/>
          <w:color w:val="000000"/>
          <w:sz w:val="24"/>
          <w:szCs w:val="24"/>
          <w:shd w:val="clear" w:color="auto" w:fill="FFFFFF"/>
        </w:rPr>
        <w:t>La R</w:t>
      </w:r>
      <w:r w:rsidR="00E51B07" w:rsidRPr="00D203E9">
        <w:rPr>
          <w:rFonts w:asciiTheme="majorHAnsi" w:hAnsiTheme="majorHAnsi" w:cs="Arial"/>
          <w:color w:val="000000"/>
          <w:sz w:val="24"/>
          <w:szCs w:val="24"/>
          <w:shd w:val="clear" w:color="auto" w:fill="FFFFFF"/>
        </w:rPr>
        <w:t xml:space="preserve">evista </w:t>
      </w:r>
      <w:r w:rsidRPr="00D203E9">
        <w:rPr>
          <w:rFonts w:asciiTheme="majorHAnsi" w:hAnsiTheme="majorHAnsi" w:cs="Arial"/>
          <w:color w:val="000000"/>
          <w:sz w:val="24"/>
          <w:szCs w:val="24"/>
          <w:shd w:val="clear" w:color="auto" w:fill="FFFFFF"/>
        </w:rPr>
        <w:t>DIM</w:t>
      </w:r>
      <w:r w:rsidR="00EC5703" w:rsidRPr="00D203E9">
        <w:rPr>
          <w:rFonts w:asciiTheme="majorHAnsi" w:hAnsiTheme="majorHAnsi" w:cs="Arial"/>
          <w:color w:val="000000"/>
          <w:sz w:val="24"/>
          <w:szCs w:val="24"/>
          <w:shd w:val="clear" w:color="auto" w:fill="FFFFFF"/>
        </w:rPr>
        <w:t xml:space="preserve">, publicación periódica </w:t>
      </w:r>
      <w:r w:rsidR="00E51B07" w:rsidRPr="00D203E9">
        <w:rPr>
          <w:rFonts w:asciiTheme="majorHAnsi" w:hAnsiTheme="majorHAnsi" w:cs="Arial"/>
          <w:color w:val="000000"/>
          <w:sz w:val="24"/>
          <w:szCs w:val="24"/>
          <w:shd w:val="clear" w:color="auto" w:fill="FFFFFF"/>
        </w:rPr>
        <w:t>de</w:t>
      </w:r>
      <w:r w:rsidR="004B4936">
        <w:rPr>
          <w:rFonts w:asciiTheme="majorHAnsi" w:hAnsiTheme="majorHAnsi" w:cs="Arial"/>
          <w:color w:val="000000"/>
          <w:sz w:val="24"/>
          <w:szCs w:val="24"/>
          <w:shd w:val="clear" w:color="auto" w:fill="FFFFFF"/>
        </w:rPr>
        <w:t xml:space="preserve"> </w:t>
      </w:r>
      <w:r w:rsidR="00E51B07" w:rsidRPr="00D203E9">
        <w:rPr>
          <w:rFonts w:asciiTheme="majorHAnsi" w:hAnsiTheme="majorHAnsi" w:cs="Arial"/>
          <w:color w:val="000000"/>
          <w:sz w:val="24"/>
          <w:szCs w:val="24"/>
          <w:shd w:val="clear" w:color="auto" w:fill="FFFFFF"/>
        </w:rPr>
        <w:t>l</w:t>
      </w:r>
      <w:r w:rsidR="004B4936">
        <w:rPr>
          <w:rFonts w:asciiTheme="majorHAnsi" w:hAnsiTheme="majorHAnsi" w:cs="Arial"/>
          <w:color w:val="000000"/>
          <w:sz w:val="24"/>
          <w:szCs w:val="24"/>
          <w:shd w:val="clear" w:color="auto" w:fill="FFFFFF"/>
        </w:rPr>
        <w:t xml:space="preserve">a Red Educativa </w:t>
      </w:r>
      <w:r w:rsidR="00E51B07" w:rsidRPr="00D203E9">
        <w:rPr>
          <w:rFonts w:asciiTheme="majorHAnsi" w:hAnsiTheme="majorHAnsi" w:cs="Arial"/>
          <w:color w:val="000000"/>
          <w:sz w:val="24"/>
          <w:szCs w:val="24"/>
          <w:shd w:val="clear" w:color="auto" w:fill="FFFFFF"/>
        </w:rPr>
        <w:t>"Did</w:t>
      </w:r>
      <w:r w:rsidR="008D11A0">
        <w:rPr>
          <w:rFonts w:asciiTheme="majorHAnsi" w:hAnsiTheme="majorHAnsi" w:cs="Arial"/>
          <w:color w:val="000000"/>
          <w:sz w:val="24"/>
          <w:szCs w:val="24"/>
          <w:shd w:val="clear" w:color="auto" w:fill="FFFFFF"/>
        </w:rPr>
        <w:t>á</w:t>
      </w:r>
      <w:r w:rsidR="003419AA" w:rsidRPr="00D203E9">
        <w:rPr>
          <w:rFonts w:asciiTheme="majorHAnsi" w:hAnsiTheme="majorHAnsi" w:cs="Arial"/>
          <w:color w:val="000000"/>
          <w:sz w:val="24"/>
          <w:szCs w:val="24"/>
          <w:shd w:val="clear" w:color="auto" w:fill="FFFFFF"/>
        </w:rPr>
        <w:t xml:space="preserve">ctica, Innovación, </w:t>
      </w:r>
      <w:proofErr w:type="spellStart"/>
      <w:r w:rsidR="003419AA" w:rsidRPr="00D203E9">
        <w:rPr>
          <w:rFonts w:asciiTheme="majorHAnsi" w:hAnsiTheme="majorHAnsi" w:cs="Arial"/>
          <w:color w:val="000000"/>
          <w:sz w:val="24"/>
          <w:szCs w:val="24"/>
          <w:shd w:val="clear" w:color="auto" w:fill="FFFFFF"/>
        </w:rPr>
        <w:t>Multimèdia</w:t>
      </w:r>
      <w:proofErr w:type="spellEnd"/>
      <w:r w:rsidR="003419AA" w:rsidRPr="00D203E9">
        <w:rPr>
          <w:rFonts w:asciiTheme="majorHAnsi" w:hAnsiTheme="majorHAnsi" w:cs="Arial"/>
          <w:color w:val="000000"/>
          <w:sz w:val="24"/>
          <w:szCs w:val="24"/>
          <w:shd w:val="clear" w:color="auto" w:fill="FFFFFF"/>
        </w:rPr>
        <w:t xml:space="preserve">", </w:t>
      </w:r>
      <w:r w:rsidR="004B4936">
        <w:rPr>
          <w:rFonts w:asciiTheme="majorHAnsi" w:hAnsiTheme="majorHAnsi" w:cs="Arial"/>
          <w:color w:val="000000"/>
          <w:sz w:val="24"/>
          <w:szCs w:val="24"/>
          <w:shd w:val="clear" w:color="auto" w:fill="FFFFFF"/>
        </w:rPr>
        <w:t>vinculada</w:t>
      </w:r>
      <w:r w:rsidR="003419AA" w:rsidRPr="00D203E9">
        <w:rPr>
          <w:rFonts w:asciiTheme="majorHAnsi" w:hAnsiTheme="majorHAnsi" w:cs="Arial"/>
          <w:color w:val="000000"/>
          <w:sz w:val="24"/>
          <w:szCs w:val="24"/>
          <w:shd w:val="clear" w:color="auto" w:fill="FFFFFF"/>
        </w:rPr>
        <w:t xml:space="preserve"> a la Universidad Autónoma de Barcelona</w:t>
      </w:r>
      <w:r w:rsidR="00E51B07" w:rsidRPr="00D203E9">
        <w:rPr>
          <w:rFonts w:asciiTheme="majorHAnsi" w:hAnsiTheme="majorHAnsi" w:cs="Arial"/>
          <w:color w:val="000000"/>
          <w:sz w:val="24"/>
          <w:szCs w:val="24"/>
          <w:shd w:val="clear" w:color="auto" w:fill="FFFFFF"/>
        </w:rPr>
        <w:t xml:space="preserve">, </w:t>
      </w:r>
      <w:r w:rsidR="003419AA" w:rsidRPr="00D203E9">
        <w:rPr>
          <w:rFonts w:asciiTheme="majorHAnsi" w:hAnsiTheme="majorHAnsi" w:cs="Arial"/>
          <w:color w:val="000000"/>
          <w:sz w:val="24"/>
          <w:szCs w:val="24"/>
          <w:shd w:val="clear" w:color="auto" w:fill="FFFFFF"/>
        </w:rPr>
        <w:t xml:space="preserve">está </w:t>
      </w:r>
      <w:r w:rsidR="00E51B07" w:rsidRPr="00D203E9">
        <w:rPr>
          <w:rFonts w:asciiTheme="majorHAnsi" w:hAnsiTheme="majorHAnsi" w:cs="Arial"/>
          <w:color w:val="000000"/>
          <w:sz w:val="24"/>
          <w:szCs w:val="24"/>
          <w:shd w:val="clear" w:color="auto" w:fill="FFFFFF"/>
        </w:rPr>
        <w:t>dirigida al profesorado de todos los ámbitos y demás profesionales de la educación (gestores, investigad</w:t>
      </w:r>
      <w:r w:rsidR="003419AA" w:rsidRPr="00D203E9">
        <w:rPr>
          <w:rFonts w:asciiTheme="majorHAnsi" w:hAnsiTheme="majorHAnsi" w:cs="Arial"/>
          <w:color w:val="000000"/>
          <w:sz w:val="24"/>
          <w:szCs w:val="24"/>
          <w:shd w:val="clear" w:color="auto" w:fill="FFFFFF"/>
        </w:rPr>
        <w:t>ores, creadores de recursos...)</w:t>
      </w:r>
      <w:r w:rsidR="006F7EB0" w:rsidRPr="00D203E9">
        <w:rPr>
          <w:rFonts w:asciiTheme="majorHAnsi" w:hAnsiTheme="majorHAnsi" w:cs="Arial"/>
          <w:color w:val="000000"/>
          <w:sz w:val="24"/>
          <w:szCs w:val="24"/>
          <w:shd w:val="clear" w:color="auto" w:fill="FFFFFF"/>
        </w:rPr>
        <w:t>,</w:t>
      </w:r>
      <w:r w:rsidR="003419AA" w:rsidRPr="00D203E9">
        <w:rPr>
          <w:rFonts w:asciiTheme="majorHAnsi" w:hAnsiTheme="majorHAnsi" w:cs="Arial"/>
          <w:color w:val="000000"/>
          <w:sz w:val="24"/>
          <w:szCs w:val="24"/>
          <w:shd w:val="clear" w:color="auto" w:fill="FFFFFF"/>
        </w:rPr>
        <w:t xml:space="preserve"> y dentro de</w:t>
      </w:r>
      <w:r w:rsidR="00E51B07" w:rsidRPr="00D203E9">
        <w:rPr>
          <w:rFonts w:asciiTheme="majorHAnsi" w:hAnsiTheme="majorHAnsi" w:cs="Arial"/>
          <w:color w:val="000000"/>
          <w:sz w:val="24"/>
          <w:szCs w:val="24"/>
          <w:shd w:val="clear" w:color="auto" w:fill="FFFFFF"/>
        </w:rPr>
        <w:t xml:space="preserve"> </w:t>
      </w:r>
      <w:r w:rsidR="003419AA" w:rsidRPr="00D203E9">
        <w:rPr>
          <w:rFonts w:asciiTheme="majorHAnsi" w:hAnsiTheme="majorHAnsi" w:cs="Arial"/>
          <w:color w:val="000000"/>
          <w:sz w:val="24"/>
          <w:szCs w:val="24"/>
          <w:shd w:val="clear" w:color="auto" w:fill="FFFFFF"/>
        </w:rPr>
        <w:t>s</w:t>
      </w:r>
      <w:r w:rsidR="00E51B07" w:rsidRPr="00D203E9">
        <w:rPr>
          <w:rFonts w:asciiTheme="majorHAnsi" w:hAnsiTheme="majorHAnsi" w:cs="Arial"/>
          <w:color w:val="000000"/>
          <w:sz w:val="24"/>
          <w:szCs w:val="24"/>
          <w:shd w:val="clear" w:color="auto" w:fill="FFFFFF"/>
        </w:rPr>
        <w:t xml:space="preserve">us objetivos </w:t>
      </w:r>
      <w:r w:rsidR="003419AA" w:rsidRPr="00D203E9">
        <w:rPr>
          <w:rFonts w:asciiTheme="majorHAnsi" w:hAnsiTheme="majorHAnsi" w:cs="Arial"/>
          <w:color w:val="000000"/>
          <w:sz w:val="24"/>
          <w:szCs w:val="24"/>
          <w:shd w:val="clear" w:color="auto" w:fill="FFFFFF"/>
        </w:rPr>
        <w:t>están</w:t>
      </w:r>
      <w:r w:rsidR="00E51B07" w:rsidRPr="00D203E9">
        <w:rPr>
          <w:rFonts w:asciiTheme="majorHAnsi" w:hAnsiTheme="majorHAnsi" w:cs="Arial"/>
          <w:color w:val="000000"/>
          <w:sz w:val="24"/>
          <w:szCs w:val="24"/>
          <w:shd w:val="clear" w:color="auto" w:fill="FFFFFF"/>
        </w:rPr>
        <w:t xml:space="preserve">: </w:t>
      </w:r>
    </w:p>
    <w:p w:rsidR="003419AA" w:rsidRPr="00D203E9" w:rsidRDefault="003419AA" w:rsidP="006F7EB0">
      <w:pPr>
        <w:pStyle w:val="Prrafodelista"/>
        <w:numPr>
          <w:ilvl w:val="0"/>
          <w:numId w:val="1"/>
        </w:numPr>
        <w:spacing w:after="0" w:line="240" w:lineRule="auto"/>
        <w:jc w:val="both"/>
        <w:rPr>
          <w:rFonts w:asciiTheme="majorHAnsi" w:hAnsiTheme="majorHAnsi" w:cs="Arial"/>
          <w:color w:val="000000"/>
          <w:sz w:val="24"/>
          <w:szCs w:val="24"/>
          <w:shd w:val="clear" w:color="auto" w:fill="FFFFFF"/>
        </w:rPr>
      </w:pPr>
      <w:r w:rsidRPr="00D203E9">
        <w:rPr>
          <w:rFonts w:asciiTheme="majorHAnsi" w:hAnsiTheme="majorHAnsi" w:cs="Arial"/>
          <w:color w:val="000000"/>
          <w:sz w:val="24"/>
          <w:szCs w:val="24"/>
          <w:shd w:val="clear" w:color="auto" w:fill="FFFFFF"/>
        </w:rPr>
        <w:t>Seleccio</w:t>
      </w:r>
      <w:r w:rsidR="00E51B07" w:rsidRPr="00D203E9">
        <w:rPr>
          <w:rFonts w:asciiTheme="majorHAnsi" w:hAnsiTheme="majorHAnsi" w:cs="Arial"/>
          <w:color w:val="000000"/>
          <w:sz w:val="24"/>
          <w:szCs w:val="24"/>
          <w:shd w:val="clear" w:color="auto" w:fill="FFFFFF"/>
        </w:rPr>
        <w:t xml:space="preserve">nar buenas </w:t>
      </w:r>
      <w:r w:rsidRPr="00D203E9">
        <w:rPr>
          <w:rFonts w:asciiTheme="majorHAnsi" w:hAnsiTheme="majorHAnsi" w:cs="Arial"/>
          <w:color w:val="000000"/>
          <w:sz w:val="24"/>
          <w:szCs w:val="24"/>
          <w:shd w:val="clear" w:color="auto" w:fill="FFFFFF"/>
        </w:rPr>
        <w:t>prácticas y recursos educativos</w:t>
      </w:r>
    </w:p>
    <w:p w:rsidR="003419AA" w:rsidRPr="00D203E9" w:rsidRDefault="003419AA" w:rsidP="006F7EB0">
      <w:pPr>
        <w:pStyle w:val="Prrafodelista"/>
        <w:numPr>
          <w:ilvl w:val="0"/>
          <w:numId w:val="1"/>
        </w:numPr>
        <w:spacing w:after="0" w:line="240" w:lineRule="auto"/>
        <w:jc w:val="both"/>
        <w:rPr>
          <w:rFonts w:asciiTheme="majorHAnsi" w:hAnsiTheme="majorHAnsi" w:cs="Arial"/>
          <w:color w:val="000000"/>
          <w:sz w:val="24"/>
          <w:szCs w:val="24"/>
          <w:shd w:val="clear" w:color="auto" w:fill="FFFFFF"/>
        </w:rPr>
      </w:pPr>
      <w:r w:rsidRPr="00D203E9">
        <w:rPr>
          <w:rFonts w:asciiTheme="majorHAnsi" w:hAnsiTheme="majorHAnsi" w:cs="Arial"/>
          <w:color w:val="000000"/>
          <w:sz w:val="24"/>
          <w:szCs w:val="24"/>
          <w:shd w:val="clear" w:color="auto" w:fill="FFFFFF"/>
        </w:rPr>
        <w:t>Fomentar la investigación en el uso innovador de las tic en los entornos formativos</w:t>
      </w:r>
    </w:p>
    <w:p w:rsidR="003419AA" w:rsidRPr="00D203E9" w:rsidRDefault="003419AA" w:rsidP="006F7EB0">
      <w:pPr>
        <w:pStyle w:val="Prrafodelista"/>
        <w:numPr>
          <w:ilvl w:val="0"/>
          <w:numId w:val="1"/>
        </w:numPr>
        <w:spacing w:after="0" w:line="240" w:lineRule="auto"/>
        <w:jc w:val="both"/>
        <w:rPr>
          <w:rFonts w:asciiTheme="majorHAnsi" w:hAnsiTheme="majorHAnsi" w:cs="Arial"/>
          <w:color w:val="000000"/>
          <w:sz w:val="24"/>
          <w:szCs w:val="24"/>
          <w:shd w:val="clear" w:color="auto" w:fill="FFFFFF"/>
        </w:rPr>
      </w:pPr>
      <w:r w:rsidRPr="00D203E9">
        <w:rPr>
          <w:rFonts w:asciiTheme="majorHAnsi" w:hAnsiTheme="majorHAnsi" w:cs="Arial"/>
          <w:color w:val="000000"/>
          <w:sz w:val="24"/>
          <w:szCs w:val="24"/>
          <w:shd w:val="clear" w:color="auto" w:fill="FFFFFF"/>
        </w:rPr>
        <w:t>Compartir conocimientos y experiencias</w:t>
      </w:r>
    </w:p>
    <w:p w:rsidR="00E51B07" w:rsidRPr="00D203E9" w:rsidRDefault="003419AA" w:rsidP="006F7EB0">
      <w:pPr>
        <w:pStyle w:val="Prrafodelista"/>
        <w:numPr>
          <w:ilvl w:val="0"/>
          <w:numId w:val="1"/>
        </w:numPr>
        <w:spacing w:after="0" w:line="240" w:lineRule="auto"/>
        <w:jc w:val="both"/>
        <w:rPr>
          <w:rFonts w:asciiTheme="majorHAnsi" w:hAnsiTheme="majorHAnsi" w:cs="Arial"/>
          <w:color w:val="000000"/>
          <w:sz w:val="24"/>
          <w:szCs w:val="24"/>
          <w:shd w:val="clear" w:color="auto" w:fill="FFFFFF"/>
        </w:rPr>
      </w:pPr>
      <w:r w:rsidRPr="00D203E9">
        <w:rPr>
          <w:rFonts w:asciiTheme="majorHAnsi" w:hAnsiTheme="majorHAnsi" w:cs="Arial"/>
          <w:color w:val="000000"/>
          <w:sz w:val="24"/>
          <w:szCs w:val="24"/>
          <w:shd w:val="clear" w:color="auto" w:fill="FFFFFF"/>
        </w:rPr>
        <w:t>Difundir conocimiento "práctico y útil de los profesores"</w:t>
      </w:r>
    </w:p>
    <w:p w:rsidR="003419AA" w:rsidRPr="00D203E9" w:rsidRDefault="003419AA" w:rsidP="006F7EB0">
      <w:pPr>
        <w:pStyle w:val="Prrafodelista"/>
        <w:spacing w:after="0" w:line="240" w:lineRule="auto"/>
        <w:jc w:val="both"/>
        <w:rPr>
          <w:rFonts w:asciiTheme="majorHAnsi" w:hAnsiTheme="majorHAnsi" w:cs="Arial"/>
          <w:color w:val="000000"/>
          <w:sz w:val="24"/>
          <w:szCs w:val="24"/>
          <w:shd w:val="clear" w:color="auto" w:fill="FFFFFF"/>
        </w:rPr>
      </w:pPr>
    </w:p>
    <w:p w:rsidR="003419AA" w:rsidRPr="00D203E9" w:rsidRDefault="006F7EB0" w:rsidP="006F7EB0">
      <w:pPr>
        <w:spacing w:after="0" w:line="240" w:lineRule="auto"/>
        <w:jc w:val="both"/>
        <w:rPr>
          <w:rFonts w:asciiTheme="majorHAnsi" w:hAnsiTheme="majorHAnsi" w:cs="Arial"/>
          <w:color w:val="000000"/>
          <w:sz w:val="24"/>
          <w:szCs w:val="24"/>
          <w:shd w:val="clear" w:color="auto" w:fill="FFFFFF"/>
        </w:rPr>
      </w:pPr>
      <w:r w:rsidRPr="00D203E9">
        <w:rPr>
          <w:rFonts w:asciiTheme="majorHAnsi" w:hAnsiTheme="majorHAnsi" w:cs="Arial"/>
          <w:color w:val="000000"/>
          <w:sz w:val="24"/>
          <w:szCs w:val="24"/>
          <w:shd w:val="clear" w:color="auto" w:fill="FFFFFF"/>
        </w:rPr>
        <w:t>Asimismo</w:t>
      </w:r>
      <w:r w:rsidR="003419AA" w:rsidRPr="00D203E9">
        <w:rPr>
          <w:rFonts w:asciiTheme="majorHAnsi" w:hAnsiTheme="majorHAnsi" w:cs="Arial"/>
          <w:color w:val="000000"/>
          <w:sz w:val="24"/>
          <w:szCs w:val="24"/>
          <w:shd w:val="clear" w:color="auto" w:fill="FFFFFF"/>
        </w:rPr>
        <w:t xml:space="preserve">, cuenta con una </w:t>
      </w:r>
      <w:r w:rsidR="006F70F5">
        <w:rPr>
          <w:rFonts w:asciiTheme="majorHAnsi" w:hAnsiTheme="majorHAnsi" w:cs="Arial"/>
          <w:color w:val="000000"/>
          <w:sz w:val="24"/>
          <w:szCs w:val="24"/>
          <w:shd w:val="clear" w:color="auto" w:fill="FFFFFF"/>
        </w:rPr>
        <w:t>perspectiva</w:t>
      </w:r>
      <w:r w:rsidR="003419AA" w:rsidRPr="00D203E9">
        <w:rPr>
          <w:rFonts w:asciiTheme="majorHAnsi" w:hAnsiTheme="majorHAnsi" w:cs="Arial"/>
          <w:color w:val="000000"/>
          <w:sz w:val="24"/>
          <w:szCs w:val="24"/>
          <w:shd w:val="clear" w:color="auto" w:fill="FFFFFF"/>
        </w:rPr>
        <w:t xml:space="preserve"> con carácter académico </w:t>
      </w:r>
      <w:r w:rsidR="00E51B07" w:rsidRPr="00D203E9">
        <w:rPr>
          <w:rFonts w:asciiTheme="majorHAnsi" w:hAnsiTheme="majorHAnsi" w:cs="Arial"/>
          <w:color w:val="000000"/>
          <w:sz w:val="24"/>
          <w:szCs w:val="24"/>
          <w:shd w:val="clear" w:color="auto" w:fill="FFFFFF"/>
        </w:rPr>
        <w:t>que se desarrolla a través de la sección ARTÍCULOS</w:t>
      </w:r>
      <w:r w:rsidRPr="00D203E9">
        <w:rPr>
          <w:rFonts w:asciiTheme="majorHAnsi" w:hAnsiTheme="majorHAnsi" w:cs="Arial"/>
          <w:color w:val="000000"/>
          <w:sz w:val="24"/>
          <w:szCs w:val="24"/>
          <w:shd w:val="clear" w:color="auto" w:fill="FFFFFF"/>
        </w:rPr>
        <w:t>. Esta sección es indexada por Google Académico desde hace varios años</w:t>
      </w:r>
      <w:r w:rsidR="006F70F5">
        <w:rPr>
          <w:rFonts w:asciiTheme="majorHAnsi" w:hAnsiTheme="majorHAnsi" w:cs="Arial"/>
          <w:color w:val="000000"/>
          <w:sz w:val="24"/>
          <w:szCs w:val="24"/>
          <w:shd w:val="clear" w:color="auto" w:fill="FFFFFF"/>
        </w:rPr>
        <w:t xml:space="preserve"> y a partir de esta </w:t>
      </w:r>
      <w:r w:rsidR="003419AA" w:rsidRPr="00D203E9">
        <w:rPr>
          <w:rFonts w:asciiTheme="majorHAnsi" w:hAnsiTheme="majorHAnsi" w:cs="Arial"/>
          <w:color w:val="000000"/>
          <w:sz w:val="24"/>
          <w:szCs w:val="24"/>
          <w:shd w:val="clear" w:color="auto" w:fill="FFFFFF"/>
        </w:rPr>
        <w:t xml:space="preserve">he desarrollado un breve análisis </w:t>
      </w:r>
      <w:proofErr w:type="spellStart"/>
      <w:r w:rsidR="003419AA" w:rsidRPr="00D203E9">
        <w:rPr>
          <w:rFonts w:asciiTheme="majorHAnsi" w:hAnsiTheme="majorHAnsi" w:cs="Arial"/>
          <w:color w:val="000000"/>
          <w:sz w:val="24"/>
          <w:szCs w:val="24"/>
          <w:shd w:val="clear" w:color="auto" w:fill="FFFFFF"/>
        </w:rPr>
        <w:t>bibliométrico</w:t>
      </w:r>
      <w:proofErr w:type="spellEnd"/>
      <w:r w:rsidR="006F70F5">
        <w:rPr>
          <w:rFonts w:asciiTheme="majorHAnsi" w:hAnsiTheme="majorHAnsi" w:cs="Arial"/>
          <w:color w:val="000000"/>
          <w:sz w:val="24"/>
          <w:szCs w:val="24"/>
          <w:shd w:val="clear" w:color="auto" w:fill="FFFFFF"/>
        </w:rPr>
        <w:t>,</w:t>
      </w:r>
      <w:r w:rsidR="003419AA" w:rsidRPr="00D203E9">
        <w:rPr>
          <w:rFonts w:asciiTheme="majorHAnsi" w:hAnsiTheme="majorHAnsi" w:cs="Arial"/>
          <w:color w:val="000000"/>
          <w:sz w:val="24"/>
          <w:szCs w:val="24"/>
          <w:shd w:val="clear" w:color="auto" w:fill="FFFFFF"/>
        </w:rPr>
        <w:t xml:space="preserve"> </w:t>
      </w:r>
      <w:r w:rsidR="006F70F5">
        <w:rPr>
          <w:rFonts w:asciiTheme="majorHAnsi" w:hAnsiTheme="majorHAnsi" w:cs="Arial"/>
          <w:color w:val="000000"/>
          <w:sz w:val="24"/>
          <w:szCs w:val="24"/>
          <w:shd w:val="clear" w:color="auto" w:fill="FFFFFF"/>
        </w:rPr>
        <w:t xml:space="preserve">del período 2008 – 2012, </w:t>
      </w:r>
      <w:r w:rsidR="003419AA" w:rsidRPr="00D203E9">
        <w:rPr>
          <w:rFonts w:asciiTheme="majorHAnsi" w:hAnsiTheme="majorHAnsi" w:cs="Arial"/>
          <w:color w:val="000000"/>
          <w:sz w:val="24"/>
          <w:szCs w:val="24"/>
          <w:shd w:val="clear" w:color="auto" w:fill="FFFFFF"/>
        </w:rPr>
        <w:t>para presentar algunos datos que pued</w:t>
      </w:r>
      <w:r w:rsidRPr="00D203E9">
        <w:rPr>
          <w:rFonts w:asciiTheme="majorHAnsi" w:hAnsiTheme="majorHAnsi" w:cs="Arial"/>
          <w:color w:val="000000"/>
          <w:sz w:val="24"/>
          <w:szCs w:val="24"/>
          <w:shd w:val="clear" w:color="auto" w:fill="FFFFFF"/>
        </w:rPr>
        <w:t>e</w:t>
      </w:r>
      <w:r w:rsidR="003419AA" w:rsidRPr="00D203E9">
        <w:rPr>
          <w:rFonts w:asciiTheme="majorHAnsi" w:hAnsiTheme="majorHAnsi" w:cs="Arial"/>
          <w:color w:val="000000"/>
          <w:sz w:val="24"/>
          <w:szCs w:val="24"/>
          <w:shd w:val="clear" w:color="auto" w:fill="FFFFFF"/>
        </w:rPr>
        <w:t xml:space="preserve">n interesar a los </w:t>
      </w:r>
      <w:r w:rsidRPr="00D203E9">
        <w:rPr>
          <w:rFonts w:asciiTheme="majorHAnsi" w:hAnsiTheme="majorHAnsi" w:cs="Arial"/>
          <w:color w:val="000000"/>
          <w:sz w:val="24"/>
          <w:szCs w:val="24"/>
          <w:shd w:val="clear" w:color="auto" w:fill="FFFFFF"/>
        </w:rPr>
        <w:t>lectores de la revista.</w:t>
      </w:r>
      <w:r w:rsidR="003419AA" w:rsidRPr="00D203E9">
        <w:rPr>
          <w:rFonts w:asciiTheme="majorHAnsi" w:hAnsiTheme="majorHAnsi" w:cs="Arial"/>
          <w:color w:val="000000"/>
          <w:sz w:val="24"/>
          <w:szCs w:val="24"/>
          <w:shd w:val="clear" w:color="auto" w:fill="FFFFFF"/>
        </w:rPr>
        <w:t xml:space="preserve"> </w:t>
      </w:r>
    </w:p>
    <w:p w:rsidR="00E51B07" w:rsidRPr="00D203E9" w:rsidRDefault="00E51B07" w:rsidP="006F7EB0">
      <w:pPr>
        <w:spacing w:after="0" w:line="240" w:lineRule="auto"/>
        <w:jc w:val="both"/>
        <w:rPr>
          <w:rFonts w:asciiTheme="majorHAnsi" w:hAnsiTheme="majorHAnsi"/>
          <w:sz w:val="24"/>
          <w:szCs w:val="24"/>
        </w:rPr>
      </w:pPr>
    </w:p>
    <w:p w:rsidR="003419AA" w:rsidRPr="00D203E9" w:rsidRDefault="003419AA" w:rsidP="006F7EB0">
      <w:pPr>
        <w:spacing w:after="0" w:line="240" w:lineRule="auto"/>
        <w:jc w:val="both"/>
        <w:rPr>
          <w:rFonts w:asciiTheme="majorHAnsi" w:hAnsiTheme="majorHAnsi"/>
          <w:sz w:val="24"/>
          <w:szCs w:val="24"/>
        </w:rPr>
      </w:pPr>
      <w:r w:rsidRPr="00D203E9">
        <w:rPr>
          <w:rFonts w:asciiTheme="majorHAnsi" w:hAnsiTheme="majorHAnsi"/>
          <w:sz w:val="24"/>
          <w:szCs w:val="24"/>
        </w:rPr>
        <w:t>El a</w:t>
      </w:r>
      <w:r w:rsidR="00D7560D" w:rsidRPr="00D203E9">
        <w:rPr>
          <w:rFonts w:asciiTheme="majorHAnsi" w:hAnsiTheme="majorHAnsi"/>
          <w:sz w:val="24"/>
          <w:szCs w:val="24"/>
        </w:rPr>
        <w:t>nálisis</w:t>
      </w:r>
      <w:r w:rsidRPr="00D203E9">
        <w:rPr>
          <w:rFonts w:asciiTheme="majorHAnsi" w:hAnsiTheme="majorHAnsi"/>
          <w:sz w:val="24"/>
          <w:szCs w:val="24"/>
        </w:rPr>
        <w:t xml:space="preserve"> fue</w:t>
      </w:r>
      <w:r w:rsidR="00D7560D" w:rsidRPr="00D203E9">
        <w:rPr>
          <w:rFonts w:asciiTheme="majorHAnsi" w:hAnsiTheme="majorHAnsi"/>
          <w:sz w:val="24"/>
          <w:szCs w:val="24"/>
        </w:rPr>
        <w:t xml:space="preserve"> realizado con</w:t>
      </w:r>
      <w:r w:rsidRPr="00D203E9">
        <w:rPr>
          <w:rFonts w:asciiTheme="majorHAnsi" w:hAnsiTheme="majorHAnsi"/>
          <w:sz w:val="24"/>
          <w:szCs w:val="24"/>
        </w:rPr>
        <w:t xml:space="preserve"> la aplicación </w:t>
      </w:r>
      <w:proofErr w:type="spellStart"/>
      <w:r w:rsidR="00913EEC" w:rsidRPr="00D203E9">
        <w:rPr>
          <w:rFonts w:asciiTheme="majorHAnsi" w:hAnsiTheme="majorHAnsi"/>
          <w:sz w:val="24"/>
          <w:szCs w:val="24"/>
        </w:rPr>
        <w:t>Publish</w:t>
      </w:r>
      <w:proofErr w:type="spellEnd"/>
      <w:r w:rsidR="00913EEC" w:rsidRPr="00D203E9">
        <w:rPr>
          <w:rFonts w:asciiTheme="majorHAnsi" w:hAnsiTheme="majorHAnsi"/>
          <w:sz w:val="24"/>
          <w:szCs w:val="24"/>
        </w:rPr>
        <w:t xml:space="preserve"> </w:t>
      </w:r>
      <w:proofErr w:type="spellStart"/>
      <w:r w:rsidR="00913EEC" w:rsidRPr="00D203E9">
        <w:rPr>
          <w:rFonts w:asciiTheme="majorHAnsi" w:hAnsiTheme="majorHAnsi"/>
          <w:sz w:val="24"/>
          <w:szCs w:val="24"/>
        </w:rPr>
        <w:t>or</w:t>
      </w:r>
      <w:proofErr w:type="spellEnd"/>
      <w:r w:rsidR="00913EEC" w:rsidRPr="00D203E9">
        <w:rPr>
          <w:rFonts w:asciiTheme="majorHAnsi" w:hAnsiTheme="majorHAnsi"/>
          <w:sz w:val="24"/>
          <w:szCs w:val="24"/>
        </w:rPr>
        <w:t xml:space="preserve"> </w:t>
      </w:r>
      <w:proofErr w:type="spellStart"/>
      <w:r w:rsidR="00913EEC" w:rsidRPr="00D203E9">
        <w:rPr>
          <w:rFonts w:asciiTheme="majorHAnsi" w:hAnsiTheme="majorHAnsi"/>
          <w:sz w:val="24"/>
          <w:szCs w:val="24"/>
        </w:rPr>
        <w:t>Perish</w:t>
      </w:r>
      <w:proofErr w:type="spellEnd"/>
      <w:r w:rsidRPr="00D203E9">
        <w:rPr>
          <w:rFonts w:asciiTheme="majorHAnsi" w:hAnsiTheme="majorHAnsi"/>
          <w:sz w:val="24"/>
          <w:szCs w:val="24"/>
        </w:rPr>
        <w:t xml:space="preserve">, con la cual se puede realizar búsquedas </w:t>
      </w:r>
      <w:proofErr w:type="spellStart"/>
      <w:r w:rsidRPr="00D203E9">
        <w:rPr>
          <w:rFonts w:asciiTheme="majorHAnsi" w:hAnsiTheme="majorHAnsi"/>
          <w:sz w:val="24"/>
          <w:szCs w:val="24"/>
        </w:rPr>
        <w:t>bibliométricas</w:t>
      </w:r>
      <w:proofErr w:type="spellEnd"/>
      <w:r w:rsidRPr="00D203E9">
        <w:rPr>
          <w:rFonts w:asciiTheme="majorHAnsi" w:hAnsiTheme="majorHAnsi"/>
          <w:sz w:val="24"/>
          <w:szCs w:val="24"/>
        </w:rPr>
        <w:t xml:space="preserve"> aprovechando Google Académico. Dentro de los resultados </w:t>
      </w:r>
      <w:r w:rsidR="006F7EB0" w:rsidRPr="00D203E9">
        <w:rPr>
          <w:rFonts w:asciiTheme="majorHAnsi" w:hAnsiTheme="majorHAnsi"/>
          <w:sz w:val="24"/>
          <w:szCs w:val="24"/>
        </w:rPr>
        <w:t>que brinda esta aplicación están:</w:t>
      </w:r>
      <w:r w:rsidRPr="00D203E9">
        <w:rPr>
          <w:rFonts w:asciiTheme="majorHAnsi" w:hAnsiTheme="majorHAnsi"/>
          <w:sz w:val="24"/>
          <w:szCs w:val="24"/>
        </w:rPr>
        <w:t xml:space="preserve"> el número de citas total, por año, la posición relativa, los autores, el título y año de la publicación y su revista. </w:t>
      </w:r>
      <w:r w:rsidR="006F7EB0" w:rsidRPr="00D203E9">
        <w:rPr>
          <w:rFonts w:asciiTheme="majorHAnsi" w:hAnsiTheme="majorHAnsi"/>
          <w:sz w:val="24"/>
          <w:szCs w:val="24"/>
        </w:rPr>
        <w:t xml:space="preserve"> Además, </w:t>
      </w:r>
      <w:r w:rsidRPr="00D203E9">
        <w:rPr>
          <w:rFonts w:asciiTheme="majorHAnsi" w:hAnsiTheme="majorHAnsi"/>
          <w:sz w:val="24"/>
          <w:szCs w:val="24"/>
        </w:rPr>
        <w:t>calcula varios índices</w:t>
      </w:r>
      <w:r w:rsidR="00D203E9" w:rsidRPr="00D203E9">
        <w:rPr>
          <w:rFonts w:asciiTheme="majorHAnsi" w:hAnsiTheme="majorHAnsi"/>
          <w:sz w:val="24"/>
          <w:szCs w:val="24"/>
        </w:rPr>
        <w:t xml:space="preserve"> </w:t>
      </w:r>
      <w:r w:rsidRPr="00D203E9">
        <w:rPr>
          <w:rFonts w:asciiTheme="majorHAnsi" w:hAnsiTheme="majorHAnsi"/>
          <w:sz w:val="24"/>
          <w:szCs w:val="24"/>
        </w:rPr>
        <w:t xml:space="preserve">de </w:t>
      </w:r>
      <w:proofErr w:type="spellStart"/>
      <w:r w:rsidRPr="00D203E9">
        <w:rPr>
          <w:rFonts w:asciiTheme="majorHAnsi" w:hAnsiTheme="majorHAnsi"/>
          <w:sz w:val="24"/>
          <w:szCs w:val="24"/>
        </w:rPr>
        <w:t>Hirsch</w:t>
      </w:r>
      <w:proofErr w:type="spellEnd"/>
      <w:r w:rsidRPr="00D203E9">
        <w:rPr>
          <w:rFonts w:asciiTheme="majorHAnsi" w:hAnsiTheme="majorHAnsi"/>
          <w:sz w:val="24"/>
          <w:szCs w:val="24"/>
        </w:rPr>
        <w:t xml:space="preserve">, el </w:t>
      </w:r>
      <w:proofErr w:type="spellStart"/>
      <w:r w:rsidRPr="00D203E9">
        <w:rPr>
          <w:rFonts w:asciiTheme="majorHAnsi" w:hAnsiTheme="majorHAnsi"/>
          <w:sz w:val="24"/>
          <w:szCs w:val="24"/>
        </w:rPr>
        <w:t>Egghe</w:t>
      </w:r>
      <w:proofErr w:type="spellEnd"/>
      <w:r w:rsidRPr="00D203E9">
        <w:rPr>
          <w:rFonts w:asciiTheme="majorHAnsi" w:hAnsiTheme="majorHAnsi"/>
          <w:sz w:val="24"/>
          <w:szCs w:val="24"/>
        </w:rPr>
        <w:t xml:space="preserve"> y el AWCR, entre otros. </w:t>
      </w:r>
      <w:r w:rsidR="00D203E9" w:rsidRPr="00D203E9">
        <w:rPr>
          <w:rFonts w:asciiTheme="majorHAnsi" w:hAnsiTheme="majorHAnsi"/>
          <w:sz w:val="24"/>
          <w:szCs w:val="24"/>
        </w:rPr>
        <w:t>También</w:t>
      </w:r>
      <w:r w:rsidRPr="00D203E9">
        <w:rPr>
          <w:rFonts w:asciiTheme="majorHAnsi" w:hAnsiTheme="majorHAnsi"/>
          <w:sz w:val="24"/>
          <w:szCs w:val="24"/>
        </w:rPr>
        <w:t xml:space="preserve"> muestra el número de artículos, citas y años, algo muy útil a la hora de observar la popularidad de un tema.</w:t>
      </w:r>
    </w:p>
    <w:p w:rsidR="003419AA" w:rsidRPr="00D203E9" w:rsidRDefault="003419AA" w:rsidP="006F7EB0">
      <w:pPr>
        <w:spacing w:after="0" w:line="240" w:lineRule="auto"/>
        <w:jc w:val="both"/>
        <w:rPr>
          <w:rFonts w:asciiTheme="majorHAnsi" w:hAnsiTheme="majorHAnsi"/>
          <w:sz w:val="24"/>
          <w:szCs w:val="24"/>
        </w:rPr>
      </w:pPr>
    </w:p>
    <w:p w:rsidR="00107C30" w:rsidRPr="00D203E9" w:rsidRDefault="00D203E9" w:rsidP="00107C30">
      <w:pPr>
        <w:spacing w:after="0" w:line="240" w:lineRule="auto"/>
        <w:rPr>
          <w:rFonts w:asciiTheme="majorHAnsi" w:hAnsiTheme="majorHAnsi"/>
          <w:b/>
          <w:i/>
          <w:sz w:val="24"/>
          <w:szCs w:val="24"/>
        </w:rPr>
      </w:pPr>
      <w:r w:rsidRPr="00D203E9">
        <w:rPr>
          <w:rFonts w:asciiTheme="majorHAnsi" w:hAnsiTheme="majorHAnsi"/>
          <w:b/>
          <w:i/>
          <w:sz w:val="24"/>
          <w:szCs w:val="24"/>
        </w:rPr>
        <w:t>Datos generales del período 2008-2012</w:t>
      </w:r>
    </w:p>
    <w:p w:rsidR="00D203E9" w:rsidRPr="00D203E9" w:rsidRDefault="00D203E9" w:rsidP="00107C30">
      <w:pPr>
        <w:spacing w:after="0" w:line="240" w:lineRule="auto"/>
        <w:rPr>
          <w:rFonts w:asciiTheme="majorHAnsi" w:hAnsiTheme="majorHAnsi"/>
          <w:sz w:val="24"/>
          <w:szCs w:val="24"/>
        </w:rPr>
      </w:pPr>
    </w:p>
    <w:p w:rsidR="00107C30" w:rsidRPr="00D203E9" w:rsidRDefault="00107C30" w:rsidP="00D203E9">
      <w:pPr>
        <w:pStyle w:val="Prrafodelista"/>
        <w:numPr>
          <w:ilvl w:val="0"/>
          <w:numId w:val="2"/>
        </w:numPr>
        <w:spacing w:after="0" w:line="240" w:lineRule="auto"/>
        <w:rPr>
          <w:rFonts w:asciiTheme="majorHAnsi" w:hAnsiTheme="majorHAnsi"/>
          <w:sz w:val="24"/>
          <w:szCs w:val="24"/>
        </w:rPr>
      </w:pPr>
      <w:r w:rsidRPr="00D203E9">
        <w:rPr>
          <w:rFonts w:asciiTheme="majorHAnsi" w:hAnsiTheme="majorHAnsi"/>
          <w:b/>
          <w:sz w:val="24"/>
          <w:szCs w:val="24"/>
        </w:rPr>
        <w:t>Artículos</w:t>
      </w:r>
      <w:r w:rsidR="00D7560D" w:rsidRPr="00D203E9">
        <w:rPr>
          <w:rFonts w:asciiTheme="majorHAnsi" w:hAnsiTheme="majorHAnsi"/>
          <w:b/>
          <w:sz w:val="24"/>
          <w:szCs w:val="24"/>
        </w:rPr>
        <w:t xml:space="preserve"> recuperados</w:t>
      </w:r>
      <w:r w:rsidRPr="00D203E9">
        <w:rPr>
          <w:rFonts w:asciiTheme="majorHAnsi" w:hAnsiTheme="majorHAnsi"/>
          <w:sz w:val="24"/>
          <w:szCs w:val="24"/>
        </w:rPr>
        <w:t>: 177</w:t>
      </w:r>
    </w:p>
    <w:p w:rsidR="00107C30" w:rsidRPr="00D203E9" w:rsidRDefault="00107C30" w:rsidP="00D203E9">
      <w:pPr>
        <w:pStyle w:val="Prrafodelista"/>
        <w:numPr>
          <w:ilvl w:val="0"/>
          <w:numId w:val="2"/>
        </w:numPr>
        <w:spacing w:after="0" w:line="240" w:lineRule="auto"/>
        <w:rPr>
          <w:rFonts w:asciiTheme="majorHAnsi" w:hAnsiTheme="majorHAnsi"/>
          <w:sz w:val="24"/>
          <w:szCs w:val="24"/>
        </w:rPr>
      </w:pPr>
      <w:r w:rsidRPr="00D203E9">
        <w:rPr>
          <w:rFonts w:asciiTheme="majorHAnsi" w:hAnsiTheme="majorHAnsi"/>
          <w:b/>
          <w:sz w:val="24"/>
          <w:szCs w:val="24"/>
        </w:rPr>
        <w:t>Citas</w:t>
      </w:r>
      <w:r w:rsidRPr="00D203E9">
        <w:rPr>
          <w:rFonts w:asciiTheme="majorHAnsi" w:hAnsiTheme="majorHAnsi"/>
          <w:sz w:val="24"/>
          <w:szCs w:val="24"/>
        </w:rPr>
        <w:t>: 207</w:t>
      </w:r>
    </w:p>
    <w:p w:rsidR="00107C30" w:rsidRPr="00D203E9" w:rsidRDefault="00107C30" w:rsidP="00D203E9">
      <w:pPr>
        <w:pStyle w:val="Prrafodelista"/>
        <w:numPr>
          <w:ilvl w:val="0"/>
          <w:numId w:val="2"/>
        </w:numPr>
        <w:spacing w:after="0" w:line="240" w:lineRule="auto"/>
        <w:rPr>
          <w:rFonts w:asciiTheme="majorHAnsi" w:hAnsiTheme="majorHAnsi"/>
          <w:sz w:val="24"/>
          <w:szCs w:val="24"/>
        </w:rPr>
      </w:pPr>
      <w:r w:rsidRPr="00D203E9">
        <w:rPr>
          <w:rFonts w:asciiTheme="majorHAnsi" w:hAnsiTheme="majorHAnsi"/>
          <w:b/>
          <w:sz w:val="24"/>
          <w:szCs w:val="24"/>
        </w:rPr>
        <w:t>Promedio de Citas/año</w:t>
      </w:r>
      <w:r w:rsidRPr="00D203E9">
        <w:rPr>
          <w:rFonts w:asciiTheme="majorHAnsi" w:hAnsiTheme="majorHAnsi"/>
          <w:sz w:val="24"/>
          <w:szCs w:val="24"/>
        </w:rPr>
        <w:t>: 34.50</w:t>
      </w:r>
    </w:p>
    <w:p w:rsidR="00107C30" w:rsidRPr="00D203E9" w:rsidRDefault="00107C30" w:rsidP="00D203E9">
      <w:pPr>
        <w:pStyle w:val="Prrafodelista"/>
        <w:numPr>
          <w:ilvl w:val="0"/>
          <w:numId w:val="2"/>
        </w:numPr>
        <w:spacing w:after="0" w:line="240" w:lineRule="auto"/>
        <w:rPr>
          <w:rFonts w:asciiTheme="majorHAnsi" w:hAnsiTheme="majorHAnsi"/>
          <w:sz w:val="24"/>
          <w:szCs w:val="24"/>
        </w:rPr>
      </w:pPr>
      <w:r w:rsidRPr="00D203E9">
        <w:rPr>
          <w:rFonts w:asciiTheme="majorHAnsi" w:hAnsiTheme="majorHAnsi"/>
          <w:b/>
          <w:sz w:val="24"/>
          <w:szCs w:val="24"/>
        </w:rPr>
        <w:t>Promedio de Citas/Artículos</w:t>
      </w:r>
      <w:r w:rsidRPr="00D203E9">
        <w:rPr>
          <w:rFonts w:asciiTheme="majorHAnsi" w:hAnsiTheme="majorHAnsi"/>
          <w:sz w:val="24"/>
          <w:szCs w:val="24"/>
        </w:rPr>
        <w:t>: 1.17</w:t>
      </w:r>
    </w:p>
    <w:p w:rsidR="00107C30" w:rsidRPr="00D203E9" w:rsidRDefault="00107C30" w:rsidP="00D203E9">
      <w:pPr>
        <w:pStyle w:val="Prrafodelista"/>
        <w:numPr>
          <w:ilvl w:val="0"/>
          <w:numId w:val="2"/>
        </w:numPr>
        <w:spacing w:after="0" w:line="240" w:lineRule="auto"/>
        <w:rPr>
          <w:rFonts w:asciiTheme="majorHAnsi" w:hAnsiTheme="majorHAnsi"/>
          <w:sz w:val="24"/>
          <w:szCs w:val="24"/>
        </w:rPr>
      </w:pPr>
      <w:r w:rsidRPr="00D203E9">
        <w:rPr>
          <w:rFonts w:asciiTheme="majorHAnsi" w:hAnsiTheme="majorHAnsi"/>
          <w:b/>
          <w:sz w:val="24"/>
          <w:szCs w:val="24"/>
        </w:rPr>
        <w:t>Promedio de Citas/autor</w:t>
      </w:r>
      <w:r w:rsidRPr="00D203E9">
        <w:rPr>
          <w:rFonts w:asciiTheme="majorHAnsi" w:hAnsiTheme="majorHAnsi"/>
          <w:sz w:val="24"/>
          <w:szCs w:val="24"/>
        </w:rPr>
        <w:t>: 148.16</w:t>
      </w:r>
    </w:p>
    <w:p w:rsidR="00107C30" w:rsidRPr="00D203E9" w:rsidRDefault="00107C30" w:rsidP="00D203E9">
      <w:pPr>
        <w:pStyle w:val="Prrafodelista"/>
        <w:numPr>
          <w:ilvl w:val="0"/>
          <w:numId w:val="2"/>
        </w:numPr>
        <w:spacing w:after="0" w:line="240" w:lineRule="auto"/>
        <w:rPr>
          <w:rFonts w:asciiTheme="majorHAnsi" w:hAnsiTheme="majorHAnsi"/>
          <w:sz w:val="24"/>
          <w:szCs w:val="24"/>
        </w:rPr>
      </w:pPr>
      <w:r w:rsidRPr="00D203E9">
        <w:rPr>
          <w:rFonts w:asciiTheme="majorHAnsi" w:hAnsiTheme="majorHAnsi"/>
          <w:b/>
          <w:sz w:val="24"/>
          <w:szCs w:val="24"/>
        </w:rPr>
        <w:t>Promedio de Citas/ autor /</w:t>
      </w:r>
      <w:proofErr w:type="spellStart"/>
      <w:r w:rsidRPr="00D203E9">
        <w:rPr>
          <w:rFonts w:asciiTheme="majorHAnsi" w:hAnsiTheme="majorHAnsi"/>
          <w:b/>
          <w:sz w:val="24"/>
          <w:szCs w:val="24"/>
        </w:rPr>
        <w:t>year</w:t>
      </w:r>
      <w:proofErr w:type="spellEnd"/>
      <w:r w:rsidRPr="00D203E9">
        <w:rPr>
          <w:rFonts w:asciiTheme="majorHAnsi" w:hAnsiTheme="majorHAnsi"/>
          <w:sz w:val="24"/>
          <w:szCs w:val="24"/>
        </w:rPr>
        <w:t>: 24.69</w:t>
      </w:r>
    </w:p>
    <w:p w:rsidR="00107C30" w:rsidRPr="00D203E9" w:rsidRDefault="00107C30" w:rsidP="00D203E9">
      <w:pPr>
        <w:pStyle w:val="Prrafodelista"/>
        <w:numPr>
          <w:ilvl w:val="0"/>
          <w:numId w:val="2"/>
        </w:numPr>
        <w:spacing w:after="0" w:line="240" w:lineRule="auto"/>
        <w:rPr>
          <w:rFonts w:asciiTheme="majorHAnsi" w:hAnsiTheme="majorHAnsi"/>
          <w:sz w:val="24"/>
          <w:szCs w:val="24"/>
        </w:rPr>
      </w:pPr>
      <w:r w:rsidRPr="00D203E9">
        <w:rPr>
          <w:rFonts w:asciiTheme="majorHAnsi" w:hAnsiTheme="majorHAnsi"/>
          <w:b/>
          <w:sz w:val="24"/>
          <w:szCs w:val="24"/>
        </w:rPr>
        <w:t>Promedio de Artículos/ autor</w:t>
      </w:r>
      <w:r w:rsidRPr="00D203E9">
        <w:rPr>
          <w:rFonts w:asciiTheme="majorHAnsi" w:hAnsiTheme="majorHAnsi"/>
          <w:sz w:val="24"/>
          <w:szCs w:val="24"/>
        </w:rPr>
        <w:t>: 136.75</w:t>
      </w:r>
    </w:p>
    <w:p w:rsidR="00107C30" w:rsidRPr="00D203E9" w:rsidRDefault="00107C30" w:rsidP="00D203E9">
      <w:pPr>
        <w:pStyle w:val="Prrafodelista"/>
        <w:numPr>
          <w:ilvl w:val="0"/>
          <w:numId w:val="2"/>
        </w:numPr>
        <w:spacing w:after="0" w:line="240" w:lineRule="auto"/>
        <w:rPr>
          <w:rFonts w:asciiTheme="majorHAnsi" w:hAnsiTheme="majorHAnsi"/>
          <w:sz w:val="24"/>
          <w:szCs w:val="24"/>
        </w:rPr>
      </w:pPr>
      <w:r w:rsidRPr="00D203E9">
        <w:rPr>
          <w:rFonts w:asciiTheme="majorHAnsi" w:hAnsiTheme="majorHAnsi"/>
          <w:b/>
          <w:sz w:val="24"/>
          <w:szCs w:val="24"/>
        </w:rPr>
        <w:t>Promedio de Autores/Artículos</w:t>
      </w:r>
      <w:r w:rsidRPr="00D203E9">
        <w:rPr>
          <w:rFonts w:asciiTheme="majorHAnsi" w:hAnsiTheme="majorHAnsi"/>
          <w:sz w:val="24"/>
          <w:szCs w:val="24"/>
        </w:rPr>
        <w:t>: 1.56</w:t>
      </w:r>
    </w:p>
    <w:p w:rsidR="00107C30" w:rsidRPr="00D203E9" w:rsidRDefault="00107C30" w:rsidP="00D203E9">
      <w:pPr>
        <w:pStyle w:val="Prrafodelista"/>
        <w:numPr>
          <w:ilvl w:val="0"/>
          <w:numId w:val="2"/>
        </w:numPr>
        <w:spacing w:after="0" w:line="240" w:lineRule="auto"/>
        <w:rPr>
          <w:rFonts w:asciiTheme="majorHAnsi" w:hAnsiTheme="majorHAnsi"/>
          <w:sz w:val="24"/>
          <w:szCs w:val="24"/>
        </w:rPr>
      </w:pPr>
      <w:r w:rsidRPr="00D203E9">
        <w:rPr>
          <w:rFonts w:asciiTheme="majorHAnsi" w:hAnsiTheme="majorHAnsi"/>
          <w:b/>
          <w:sz w:val="24"/>
          <w:szCs w:val="24"/>
        </w:rPr>
        <w:t>Índice h</w:t>
      </w:r>
      <w:r w:rsidRPr="00D203E9">
        <w:rPr>
          <w:rFonts w:asciiTheme="majorHAnsi" w:hAnsiTheme="majorHAnsi"/>
          <w:sz w:val="24"/>
          <w:szCs w:val="24"/>
        </w:rPr>
        <w:t>: 5</w:t>
      </w:r>
    </w:p>
    <w:p w:rsidR="00107C30" w:rsidRPr="00D203E9" w:rsidRDefault="00107C30" w:rsidP="00D203E9">
      <w:pPr>
        <w:pStyle w:val="Prrafodelista"/>
        <w:numPr>
          <w:ilvl w:val="0"/>
          <w:numId w:val="2"/>
        </w:numPr>
        <w:spacing w:after="0" w:line="240" w:lineRule="auto"/>
        <w:rPr>
          <w:rFonts w:asciiTheme="majorHAnsi" w:hAnsiTheme="majorHAnsi"/>
          <w:sz w:val="24"/>
          <w:szCs w:val="24"/>
        </w:rPr>
      </w:pPr>
      <w:r w:rsidRPr="00D203E9">
        <w:rPr>
          <w:rFonts w:asciiTheme="majorHAnsi" w:hAnsiTheme="majorHAnsi"/>
          <w:b/>
          <w:sz w:val="24"/>
          <w:szCs w:val="24"/>
        </w:rPr>
        <w:t>Índice g</w:t>
      </w:r>
      <w:r w:rsidRPr="00D203E9">
        <w:rPr>
          <w:rFonts w:asciiTheme="majorHAnsi" w:hAnsiTheme="majorHAnsi"/>
          <w:sz w:val="24"/>
          <w:szCs w:val="24"/>
        </w:rPr>
        <w:t>: 13</w:t>
      </w:r>
    </w:p>
    <w:p w:rsidR="00107C30" w:rsidRPr="00D203E9" w:rsidRDefault="00107C30" w:rsidP="00D203E9">
      <w:pPr>
        <w:pStyle w:val="Prrafodelista"/>
        <w:numPr>
          <w:ilvl w:val="0"/>
          <w:numId w:val="2"/>
        </w:numPr>
        <w:spacing w:after="0" w:line="240" w:lineRule="auto"/>
        <w:rPr>
          <w:rFonts w:asciiTheme="majorHAnsi" w:hAnsiTheme="majorHAnsi"/>
          <w:sz w:val="24"/>
          <w:szCs w:val="24"/>
        </w:rPr>
      </w:pPr>
      <w:r w:rsidRPr="00D203E9">
        <w:rPr>
          <w:rFonts w:asciiTheme="majorHAnsi" w:hAnsiTheme="majorHAnsi"/>
          <w:b/>
          <w:sz w:val="24"/>
          <w:szCs w:val="24"/>
        </w:rPr>
        <w:t>Índice e</w:t>
      </w:r>
      <w:r w:rsidRPr="00D203E9">
        <w:rPr>
          <w:rFonts w:asciiTheme="majorHAnsi" w:hAnsiTheme="majorHAnsi"/>
          <w:sz w:val="24"/>
          <w:szCs w:val="24"/>
        </w:rPr>
        <w:t>: 10.91</w:t>
      </w:r>
    </w:p>
    <w:p w:rsidR="00107C30" w:rsidRPr="00D203E9" w:rsidRDefault="00107C30" w:rsidP="00D203E9">
      <w:pPr>
        <w:pStyle w:val="Prrafodelista"/>
        <w:numPr>
          <w:ilvl w:val="0"/>
          <w:numId w:val="2"/>
        </w:numPr>
        <w:spacing w:after="0" w:line="240" w:lineRule="auto"/>
        <w:rPr>
          <w:rFonts w:asciiTheme="majorHAnsi" w:hAnsiTheme="majorHAnsi"/>
          <w:sz w:val="24"/>
          <w:szCs w:val="24"/>
        </w:rPr>
      </w:pPr>
      <w:r w:rsidRPr="00D203E9">
        <w:rPr>
          <w:rFonts w:asciiTheme="majorHAnsi" w:hAnsiTheme="majorHAnsi"/>
          <w:b/>
          <w:sz w:val="24"/>
          <w:szCs w:val="24"/>
        </w:rPr>
        <w:t xml:space="preserve">índice </w:t>
      </w:r>
      <w:proofErr w:type="spellStart"/>
      <w:r w:rsidRPr="00D203E9">
        <w:rPr>
          <w:rFonts w:asciiTheme="majorHAnsi" w:hAnsiTheme="majorHAnsi"/>
          <w:b/>
          <w:sz w:val="24"/>
          <w:szCs w:val="24"/>
        </w:rPr>
        <w:t>hc</w:t>
      </w:r>
      <w:proofErr w:type="spellEnd"/>
      <w:r w:rsidRPr="00D203E9">
        <w:rPr>
          <w:rFonts w:asciiTheme="majorHAnsi" w:hAnsiTheme="majorHAnsi"/>
          <w:sz w:val="24"/>
          <w:szCs w:val="24"/>
        </w:rPr>
        <w:t>: 5</w:t>
      </w:r>
    </w:p>
    <w:p w:rsidR="00107C30" w:rsidRPr="00D203E9" w:rsidRDefault="00107C30" w:rsidP="00D203E9">
      <w:pPr>
        <w:pStyle w:val="Prrafodelista"/>
        <w:numPr>
          <w:ilvl w:val="0"/>
          <w:numId w:val="2"/>
        </w:numPr>
        <w:spacing w:after="0" w:line="240" w:lineRule="auto"/>
        <w:rPr>
          <w:rFonts w:asciiTheme="majorHAnsi" w:hAnsiTheme="majorHAnsi"/>
          <w:sz w:val="24"/>
          <w:szCs w:val="24"/>
        </w:rPr>
      </w:pPr>
      <w:r w:rsidRPr="00D203E9">
        <w:rPr>
          <w:rFonts w:asciiTheme="majorHAnsi" w:hAnsiTheme="majorHAnsi"/>
          <w:b/>
          <w:sz w:val="24"/>
          <w:szCs w:val="24"/>
        </w:rPr>
        <w:t>índice hl</w:t>
      </w:r>
      <w:r w:rsidRPr="00D203E9">
        <w:rPr>
          <w:rFonts w:asciiTheme="majorHAnsi" w:hAnsiTheme="majorHAnsi"/>
          <w:sz w:val="24"/>
          <w:szCs w:val="24"/>
        </w:rPr>
        <w:t>: 3.13</w:t>
      </w:r>
    </w:p>
    <w:p w:rsidR="00107C30" w:rsidRPr="00D203E9" w:rsidRDefault="00107C30" w:rsidP="00D203E9">
      <w:pPr>
        <w:pStyle w:val="Prrafodelista"/>
        <w:numPr>
          <w:ilvl w:val="0"/>
          <w:numId w:val="2"/>
        </w:numPr>
        <w:spacing w:after="0" w:line="240" w:lineRule="auto"/>
        <w:rPr>
          <w:rFonts w:asciiTheme="majorHAnsi" w:hAnsiTheme="majorHAnsi"/>
          <w:sz w:val="24"/>
          <w:szCs w:val="24"/>
        </w:rPr>
      </w:pPr>
      <w:proofErr w:type="spellStart"/>
      <w:r w:rsidRPr="00D203E9">
        <w:rPr>
          <w:rFonts w:asciiTheme="majorHAnsi" w:hAnsiTheme="majorHAnsi"/>
          <w:b/>
          <w:sz w:val="24"/>
          <w:szCs w:val="24"/>
        </w:rPr>
        <w:t>hI,norm</w:t>
      </w:r>
      <w:proofErr w:type="spellEnd"/>
      <w:r w:rsidRPr="00D203E9">
        <w:rPr>
          <w:rFonts w:asciiTheme="majorHAnsi" w:hAnsiTheme="majorHAnsi"/>
          <w:sz w:val="24"/>
          <w:szCs w:val="24"/>
        </w:rPr>
        <w:t>: 5</w:t>
      </w:r>
    </w:p>
    <w:p w:rsidR="00107C30" w:rsidRPr="00D203E9" w:rsidRDefault="00107C30" w:rsidP="00D203E9">
      <w:pPr>
        <w:pStyle w:val="Prrafodelista"/>
        <w:numPr>
          <w:ilvl w:val="0"/>
          <w:numId w:val="2"/>
        </w:numPr>
        <w:spacing w:after="0" w:line="240" w:lineRule="auto"/>
        <w:rPr>
          <w:rFonts w:asciiTheme="majorHAnsi" w:hAnsiTheme="majorHAnsi"/>
          <w:sz w:val="24"/>
          <w:szCs w:val="24"/>
          <w:lang w:val="en-US"/>
        </w:rPr>
      </w:pPr>
      <w:proofErr w:type="spellStart"/>
      <w:r w:rsidRPr="00D203E9">
        <w:rPr>
          <w:rFonts w:asciiTheme="majorHAnsi" w:hAnsiTheme="majorHAnsi"/>
          <w:b/>
          <w:sz w:val="24"/>
          <w:szCs w:val="24"/>
          <w:lang w:val="en-US"/>
        </w:rPr>
        <w:lastRenderedPageBreak/>
        <w:t>hI,annual</w:t>
      </w:r>
      <w:proofErr w:type="spellEnd"/>
      <w:r w:rsidRPr="00D203E9">
        <w:rPr>
          <w:rFonts w:asciiTheme="majorHAnsi" w:hAnsiTheme="majorHAnsi"/>
          <w:sz w:val="24"/>
          <w:szCs w:val="24"/>
          <w:lang w:val="en-US"/>
        </w:rPr>
        <w:t>: 0.83</w:t>
      </w:r>
    </w:p>
    <w:p w:rsidR="00107C30" w:rsidRPr="00D203E9" w:rsidRDefault="00107C30" w:rsidP="00D203E9">
      <w:pPr>
        <w:pStyle w:val="Prrafodelista"/>
        <w:numPr>
          <w:ilvl w:val="0"/>
          <w:numId w:val="2"/>
        </w:numPr>
        <w:spacing w:after="0" w:line="240" w:lineRule="auto"/>
        <w:rPr>
          <w:rFonts w:asciiTheme="majorHAnsi" w:hAnsiTheme="majorHAnsi"/>
          <w:sz w:val="24"/>
          <w:szCs w:val="24"/>
          <w:lang w:val="en-US"/>
        </w:rPr>
      </w:pPr>
      <w:proofErr w:type="spellStart"/>
      <w:r w:rsidRPr="00D203E9">
        <w:rPr>
          <w:rFonts w:asciiTheme="majorHAnsi" w:hAnsiTheme="majorHAnsi"/>
          <w:b/>
          <w:sz w:val="24"/>
          <w:szCs w:val="24"/>
          <w:lang w:val="en-US"/>
        </w:rPr>
        <w:t>hm-índice</w:t>
      </w:r>
      <w:proofErr w:type="spellEnd"/>
      <w:r w:rsidRPr="00D203E9">
        <w:rPr>
          <w:rFonts w:asciiTheme="majorHAnsi" w:hAnsiTheme="majorHAnsi"/>
          <w:sz w:val="24"/>
          <w:szCs w:val="24"/>
          <w:lang w:val="en-US"/>
        </w:rPr>
        <w:t>: 4.83</w:t>
      </w:r>
    </w:p>
    <w:p w:rsidR="00107C30" w:rsidRPr="00D203E9" w:rsidRDefault="00107C30" w:rsidP="00D203E9">
      <w:pPr>
        <w:pStyle w:val="Prrafodelista"/>
        <w:numPr>
          <w:ilvl w:val="0"/>
          <w:numId w:val="2"/>
        </w:numPr>
        <w:spacing w:after="0" w:line="240" w:lineRule="auto"/>
        <w:rPr>
          <w:rFonts w:asciiTheme="majorHAnsi" w:hAnsiTheme="majorHAnsi"/>
          <w:sz w:val="24"/>
          <w:szCs w:val="24"/>
          <w:lang w:val="en-US"/>
        </w:rPr>
      </w:pPr>
      <w:r w:rsidRPr="00D203E9">
        <w:rPr>
          <w:rFonts w:asciiTheme="majorHAnsi" w:hAnsiTheme="majorHAnsi"/>
          <w:b/>
          <w:sz w:val="24"/>
          <w:szCs w:val="24"/>
          <w:lang w:val="en-US"/>
        </w:rPr>
        <w:t>AW-</w:t>
      </w:r>
      <w:proofErr w:type="spellStart"/>
      <w:r w:rsidRPr="00D203E9">
        <w:rPr>
          <w:rFonts w:asciiTheme="majorHAnsi" w:hAnsiTheme="majorHAnsi"/>
          <w:b/>
          <w:sz w:val="24"/>
          <w:szCs w:val="24"/>
          <w:lang w:val="en-US"/>
        </w:rPr>
        <w:t>índice</w:t>
      </w:r>
      <w:proofErr w:type="spellEnd"/>
      <w:r w:rsidRPr="00D203E9">
        <w:rPr>
          <w:rFonts w:asciiTheme="majorHAnsi" w:hAnsiTheme="majorHAnsi"/>
          <w:sz w:val="24"/>
          <w:szCs w:val="24"/>
          <w:lang w:val="en-US"/>
        </w:rPr>
        <w:t>: 6.42</w:t>
      </w:r>
    </w:p>
    <w:p w:rsidR="00107C30" w:rsidRPr="00D203E9" w:rsidRDefault="00107C30" w:rsidP="00D203E9">
      <w:pPr>
        <w:pStyle w:val="Prrafodelista"/>
        <w:numPr>
          <w:ilvl w:val="0"/>
          <w:numId w:val="2"/>
        </w:numPr>
        <w:spacing w:after="0" w:line="240" w:lineRule="auto"/>
        <w:rPr>
          <w:rFonts w:asciiTheme="majorHAnsi" w:hAnsiTheme="majorHAnsi"/>
          <w:sz w:val="24"/>
          <w:szCs w:val="24"/>
          <w:lang w:val="en-US"/>
        </w:rPr>
      </w:pPr>
      <w:r w:rsidRPr="00D203E9">
        <w:rPr>
          <w:rFonts w:asciiTheme="majorHAnsi" w:hAnsiTheme="majorHAnsi"/>
          <w:b/>
          <w:sz w:val="24"/>
          <w:szCs w:val="24"/>
          <w:lang w:val="en-US"/>
        </w:rPr>
        <w:t>AWCR</w:t>
      </w:r>
      <w:r w:rsidRPr="00D203E9">
        <w:rPr>
          <w:rFonts w:asciiTheme="majorHAnsi" w:hAnsiTheme="majorHAnsi"/>
          <w:sz w:val="24"/>
          <w:szCs w:val="24"/>
          <w:lang w:val="en-US"/>
        </w:rPr>
        <w:t>: 41.25</w:t>
      </w:r>
    </w:p>
    <w:p w:rsidR="00107C30" w:rsidRPr="00D203E9" w:rsidRDefault="00107C30" w:rsidP="00D203E9">
      <w:pPr>
        <w:pStyle w:val="Prrafodelista"/>
        <w:numPr>
          <w:ilvl w:val="0"/>
          <w:numId w:val="2"/>
        </w:numPr>
        <w:spacing w:after="0" w:line="240" w:lineRule="auto"/>
        <w:rPr>
          <w:rFonts w:asciiTheme="majorHAnsi" w:hAnsiTheme="majorHAnsi"/>
          <w:sz w:val="24"/>
          <w:szCs w:val="24"/>
          <w:lang w:val="en-US"/>
        </w:rPr>
      </w:pPr>
      <w:proofErr w:type="spellStart"/>
      <w:r w:rsidRPr="00D203E9">
        <w:rPr>
          <w:rFonts w:asciiTheme="majorHAnsi" w:hAnsiTheme="majorHAnsi"/>
          <w:b/>
          <w:sz w:val="24"/>
          <w:szCs w:val="24"/>
          <w:lang w:val="en-US"/>
        </w:rPr>
        <w:t>AWCRpA</w:t>
      </w:r>
      <w:proofErr w:type="spellEnd"/>
      <w:r w:rsidRPr="00D203E9">
        <w:rPr>
          <w:rFonts w:asciiTheme="majorHAnsi" w:hAnsiTheme="majorHAnsi"/>
          <w:sz w:val="24"/>
          <w:szCs w:val="24"/>
          <w:lang w:val="en-US"/>
        </w:rPr>
        <w:t>: 30.07</w:t>
      </w:r>
    </w:p>
    <w:p w:rsidR="00E85E79" w:rsidRPr="00E85E79" w:rsidRDefault="00E85E79" w:rsidP="00E85E79">
      <w:pPr>
        <w:pStyle w:val="Prrafodelista"/>
        <w:numPr>
          <w:ilvl w:val="0"/>
          <w:numId w:val="2"/>
        </w:numPr>
        <w:spacing w:after="0" w:line="240" w:lineRule="auto"/>
        <w:rPr>
          <w:rFonts w:asciiTheme="majorHAnsi" w:hAnsiTheme="majorHAnsi"/>
          <w:b/>
          <w:sz w:val="24"/>
          <w:szCs w:val="24"/>
        </w:rPr>
      </w:pPr>
      <w:r w:rsidRPr="00E85E79">
        <w:rPr>
          <w:rFonts w:asciiTheme="majorHAnsi" w:hAnsiTheme="majorHAnsi"/>
          <w:b/>
          <w:sz w:val="24"/>
          <w:szCs w:val="24"/>
        </w:rPr>
        <w:t>Cantidad de autores por artículos:</w:t>
      </w:r>
    </w:p>
    <w:p w:rsidR="00E85E79" w:rsidRPr="00E85E79" w:rsidRDefault="00E85E79" w:rsidP="00E85E79">
      <w:pPr>
        <w:pStyle w:val="Prrafodelista"/>
        <w:numPr>
          <w:ilvl w:val="1"/>
          <w:numId w:val="2"/>
        </w:numPr>
        <w:spacing w:after="0" w:line="240" w:lineRule="auto"/>
        <w:rPr>
          <w:rFonts w:asciiTheme="majorHAnsi" w:hAnsiTheme="majorHAnsi"/>
          <w:sz w:val="24"/>
          <w:szCs w:val="24"/>
        </w:rPr>
      </w:pPr>
      <w:r w:rsidRPr="00E85E79">
        <w:rPr>
          <w:rFonts w:asciiTheme="majorHAnsi" w:hAnsiTheme="majorHAnsi"/>
          <w:sz w:val="24"/>
          <w:szCs w:val="24"/>
        </w:rPr>
        <w:t>105 Artículos con 1 autor</w:t>
      </w:r>
    </w:p>
    <w:p w:rsidR="00E85E79" w:rsidRPr="00E85E79" w:rsidRDefault="00E85E79" w:rsidP="00E85E79">
      <w:pPr>
        <w:pStyle w:val="Prrafodelista"/>
        <w:numPr>
          <w:ilvl w:val="1"/>
          <w:numId w:val="2"/>
        </w:numPr>
        <w:spacing w:after="0" w:line="240" w:lineRule="auto"/>
        <w:rPr>
          <w:rFonts w:asciiTheme="majorHAnsi" w:hAnsiTheme="majorHAnsi"/>
          <w:sz w:val="24"/>
          <w:szCs w:val="24"/>
        </w:rPr>
      </w:pPr>
      <w:r w:rsidRPr="00E85E79">
        <w:rPr>
          <w:rFonts w:asciiTheme="majorHAnsi" w:hAnsiTheme="majorHAnsi"/>
          <w:sz w:val="24"/>
          <w:szCs w:val="24"/>
        </w:rPr>
        <w:t>49 Artículos con 2 autores</w:t>
      </w:r>
    </w:p>
    <w:p w:rsidR="00E85E79" w:rsidRPr="00E85E79" w:rsidRDefault="00E85E79" w:rsidP="00E85E79">
      <w:pPr>
        <w:pStyle w:val="Prrafodelista"/>
        <w:numPr>
          <w:ilvl w:val="1"/>
          <w:numId w:val="2"/>
        </w:numPr>
        <w:spacing w:after="0" w:line="240" w:lineRule="auto"/>
        <w:rPr>
          <w:rFonts w:asciiTheme="majorHAnsi" w:hAnsiTheme="majorHAnsi"/>
          <w:sz w:val="24"/>
          <w:szCs w:val="24"/>
        </w:rPr>
      </w:pPr>
      <w:r w:rsidRPr="00E85E79">
        <w:rPr>
          <w:rFonts w:asciiTheme="majorHAnsi" w:hAnsiTheme="majorHAnsi"/>
          <w:sz w:val="24"/>
          <w:szCs w:val="24"/>
        </w:rPr>
        <w:t>18 Artículos con 3 autores</w:t>
      </w:r>
    </w:p>
    <w:p w:rsidR="00E85E79" w:rsidRPr="00E85E79" w:rsidRDefault="00E85E79" w:rsidP="00E85E79">
      <w:pPr>
        <w:pStyle w:val="Prrafodelista"/>
        <w:numPr>
          <w:ilvl w:val="1"/>
          <w:numId w:val="2"/>
        </w:numPr>
        <w:spacing w:after="0" w:line="240" w:lineRule="auto"/>
        <w:rPr>
          <w:rFonts w:asciiTheme="majorHAnsi" w:hAnsiTheme="majorHAnsi"/>
          <w:sz w:val="24"/>
          <w:szCs w:val="24"/>
        </w:rPr>
      </w:pPr>
      <w:r w:rsidRPr="00E85E79">
        <w:rPr>
          <w:rFonts w:asciiTheme="majorHAnsi" w:hAnsiTheme="majorHAnsi"/>
          <w:sz w:val="24"/>
          <w:szCs w:val="24"/>
        </w:rPr>
        <w:t>5 Artículos con 4 autores</w:t>
      </w:r>
    </w:p>
    <w:p w:rsidR="00107C30" w:rsidRPr="00D203E9" w:rsidRDefault="00107C30" w:rsidP="00107C30">
      <w:pPr>
        <w:spacing w:after="0" w:line="240" w:lineRule="auto"/>
        <w:rPr>
          <w:rFonts w:asciiTheme="majorHAnsi" w:hAnsiTheme="majorHAnsi"/>
          <w:sz w:val="24"/>
          <w:szCs w:val="24"/>
          <w:lang w:val="en-US"/>
        </w:rPr>
      </w:pPr>
    </w:p>
    <w:p w:rsidR="00D203E9" w:rsidRPr="00D203E9" w:rsidRDefault="00D203E9" w:rsidP="006F70F5">
      <w:pPr>
        <w:spacing w:after="0" w:line="240" w:lineRule="auto"/>
        <w:jc w:val="both"/>
        <w:rPr>
          <w:rFonts w:asciiTheme="majorHAnsi" w:hAnsiTheme="majorHAnsi"/>
          <w:sz w:val="24"/>
          <w:szCs w:val="24"/>
        </w:rPr>
      </w:pPr>
      <w:r w:rsidRPr="00D203E9">
        <w:rPr>
          <w:rFonts w:asciiTheme="majorHAnsi" w:hAnsiTheme="majorHAnsi"/>
          <w:sz w:val="24"/>
          <w:szCs w:val="24"/>
        </w:rPr>
        <w:t>Es importante destacar que a pesar de ser una revista con un objetivo más práctico</w:t>
      </w:r>
      <w:r w:rsidR="00F25EEB">
        <w:rPr>
          <w:rFonts w:asciiTheme="majorHAnsi" w:hAnsiTheme="majorHAnsi"/>
          <w:sz w:val="24"/>
          <w:szCs w:val="24"/>
        </w:rPr>
        <w:t>,</w:t>
      </w:r>
      <w:r w:rsidRPr="00D203E9">
        <w:rPr>
          <w:rFonts w:asciiTheme="majorHAnsi" w:hAnsiTheme="majorHAnsi"/>
          <w:sz w:val="24"/>
          <w:szCs w:val="24"/>
        </w:rPr>
        <w:t xml:space="preserve"> </w:t>
      </w:r>
      <w:r>
        <w:rPr>
          <w:rFonts w:asciiTheme="majorHAnsi" w:hAnsiTheme="majorHAnsi"/>
          <w:sz w:val="24"/>
          <w:szCs w:val="24"/>
        </w:rPr>
        <w:t xml:space="preserve">los </w:t>
      </w:r>
      <w:r w:rsidRPr="00D203E9">
        <w:rPr>
          <w:rFonts w:asciiTheme="majorHAnsi" w:hAnsiTheme="majorHAnsi"/>
          <w:sz w:val="24"/>
          <w:szCs w:val="24"/>
        </w:rPr>
        <w:t>índice</w:t>
      </w:r>
      <w:r w:rsidR="00F25EEB">
        <w:rPr>
          <w:rFonts w:asciiTheme="majorHAnsi" w:hAnsiTheme="majorHAnsi"/>
          <w:sz w:val="24"/>
          <w:szCs w:val="24"/>
        </w:rPr>
        <w:t>s</w:t>
      </w:r>
      <w:r w:rsidRPr="00D203E9">
        <w:rPr>
          <w:rFonts w:asciiTheme="majorHAnsi" w:hAnsiTheme="majorHAnsi"/>
          <w:sz w:val="24"/>
          <w:szCs w:val="24"/>
        </w:rPr>
        <w:t xml:space="preserve"> </w:t>
      </w:r>
      <w:r w:rsidR="00F25EEB">
        <w:rPr>
          <w:rFonts w:asciiTheme="majorHAnsi" w:hAnsiTheme="majorHAnsi"/>
          <w:b/>
          <w:sz w:val="24"/>
          <w:szCs w:val="24"/>
        </w:rPr>
        <w:t xml:space="preserve">h </w:t>
      </w:r>
      <w:r w:rsidR="00F25EEB" w:rsidRPr="00F25EEB">
        <w:rPr>
          <w:rFonts w:asciiTheme="majorHAnsi" w:hAnsiTheme="majorHAnsi"/>
          <w:sz w:val="24"/>
          <w:szCs w:val="24"/>
        </w:rPr>
        <w:t>y</w:t>
      </w:r>
      <w:r w:rsidR="00F25EEB">
        <w:rPr>
          <w:rFonts w:asciiTheme="majorHAnsi" w:hAnsiTheme="majorHAnsi"/>
          <w:b/>
          <w:sz w:val="24"/>
          <w:szCs w:val="24"/>
        </w:rPr>
        <w:t xml:space="preserve"> g</w:t>
      </w:r>
      <w:r w:rsidR="00BB27D2" w:rsidRPr="00BB27D2">
        <w:rPr>
          <w:rStyle w:val="Refdenotaalfinal"/>
          <w:rFonts w:asciiTheme="majorHAnsi" w:hAnsiTheme="majorHAnsi"/>
          <w:sz w:val="24"/>
          <w:szCs w:val="24"/>
        </w:rPr>
        <w:endnoteReference w:id="1"/>
      </w:r>
      <w:r w:rsidRPr="00D203E9">
        <w:rPr>
          <w:rFonts w:asciiTheme="majorHAnsi" w:hAnsiTheme="majorHAnsi"/>
          <w:sz w:val="24"/>
          <w:szCs w:val="24"/>
        </w:rPr>
        <w:t xml:space="preserve">, principales indicadores </w:t>
      </w:r>
      <w:r w:rsidR="00E85E79">
        <w:rPr>
          <w:rFonts w:asciiTheme="majorHAnsi" w:hAnsiTheme="majorHAnsi"/>
          <w:sz w:val="24"/>
          <w:szCs w:val="24"/>
        </w:rPr>
        <w:t xml:space="preserve">usados </w:t>
      </w:r>
      <w:r w:rsidRPr="00D203E9">
        <w:rPr>
          <w:rFonts w:asciiTheme="majorHAnsi" w:hAnsiTheme="majorHAnsi"/>
          <w:sz w:val="24"/>
          <w:szCs w:val="24"/>
        </w:rPr>
        <w:t>para medir el impacto de las revistas científicas</w:t>
      </w:r>
      <w:r w:rsidR="00E85E79">
        <w:rPr>
          <w:rFonts w:asciiTheme="majorHAnsi" w:hAnsiTheme="majorHAnsi"/>
          <w:sz w:val="24"/>
          <w:szCs w:val="24"/>
        </w:rPr>
        <w:t xml:space="preserve"> en la actualidad</w:t>
      </w:r>
      <w:r w:rsidRPr="00D203E9">
        <w:rPr>
          <w:rFonts w:asciiTheme="majorHAnsi" w:hAnsiTheme="majorHAnsi"/>
          <w:sz w:val="24"/>
          <w:szCs w:val="24"/>
        </w:rPr>
        <w:t xml:space="preserve">, </w:t>
      </w:r>
      <w:r>
        <w:rPr>
          <w:rFonts w:asciiTheme="majorHAnsi" w:hAnsiTheme="majorHAnsi"/>
          <w:sz w:val="24"/>
          <w:szCs w:val="24"/>
        </w:rPr>
        <w:t>son</w:t>
      </w:r>
      <w:r w:rsidRPr="00D203E9">
        <w:rPr>
          <w:rFonts w:asciiTheme="majorHAnsi" w:hAnsiTheme="majorHAnsi"/>
          <w:sz w:val="24"/>
          <w:szCs w:val="24"/>
        </w:rPr>
        <w:t xml:space="preserve"> comparable</w:t>
      </w:r>
      <w:r>
        <w:rPr>
          <w:rFonts w:asciiTheme="majorHAnsi" w:hAnsiTheme="majorHAnsi"/>
          <w:sz w:val="24"/>
          <w:szCs w:val="24"/>
        </w:rPr>
        <w:t>s</w:t>
      </w:r>
      <w:r w:rsidRPr="00D203E9">
        <w:rPr>
          <w:rFonts w:asciiTheme="majorHAnsi" w:hAnsiTheme="majorHAnsi"/>
          <w:sz w:val="24"/>
          <w:szCs w:val="24"/>
        </w:rPr>
        <w:t xml:space="preserve"> con muchas revistas de la misma área y que son únicamente académicas.</w:t>
      </w:r>
    </w:p>
    <w:p w:rsidR="00D203E9" w:rsidRDefault="00D203E9" w:rsidP="006F70F5">
      <w:pPr>
        <w:spacing w:after="0" w:line="240" w:lineRule="auto"/>
        <w:jc w:val="both"/>
        <w:rPr>
          <w:rFonts w:asciiTheme="majorHAnsi" w:hAnsiTheme="majorHAnsi"/>
          <w:sz w:val="24"/>
          <w:szCs w:val="24"/>
        </w:rPr>
      </w:pPr>
    </w:p>
    <w:p w:rsidR="00E85E79" w:rsidRDefault="00E85E79" w:rsidP="006F70F5">
      <w:pPr>
        <w:spacing w:after="0" w:line="240" w:lineRule="auto"/>
        <w:jc w:val="both"/>
        <w:rPr>
          <w:rFonts w:asciiTheme="majorHAnsi" w:hAnsiTheme="majorHAnsi"/>
          <w:sz w:val="24"/>
          <w:szCs w:val="24"/>
        </w:rPr>
      </w:pPr>
      <w:r>
        <w:rPr>
          <w:rFonts w:asciiTheme="majorHAnsi" w:hAnsiTheme="majorHAnsi"/>
          <w:sz w:val="24"/>
          <w:szCs w:val="24"/>
        </w:rPr>
        <w:t xml:space="preserve">A continuación presento algunas tablas con los autores </w:t>
      </w:r>
      <w:r w:rsidR="0073532D">
        <w:rPr>
          <w:rFonts w:asciiTheme="majorHAnsi" w:hAnsiTheme="majorHAnsi"/>
          <w:sz w:val="24"/>
          <w:szCs w:val="24"/>
        </w:rPr>
        <w:t>y</w:t>
      </w:r>
      <w:r>
        <w:rPr>
          <w:rFonts w:asciiTheme="majorHAnsi" w:hAnsiTheme="majorHAnsi"/>
          <w:sz w:val="24"/>
          <w:szCs w:val="24"/>
        </w:rPr>
        <w:t xml:space="preserve"> artículos más </w:t>
      </w:r>
      <w:r w:rsidR="00BD6E9F">
        <w:rPr>
          <w:rFonts w:asciiTheme="majorHAnsi" w:hAnsiTheme="majorHAnsi"/>
          <w:sz w:val="24"/>
          <w:szCs w:val="24"/>
        </w:rPr>
        <w:t>citados</w:t>
      </w:r>
      <w:r>
        <w:rPr>
          <w:rFonts w:asciiTheme="majorHAnsi" w:hAnsiTheme="majorHAnsi"/>
          <w:sz w:val="24"/>
          <w:szCs w:val="24"/>
        </w:rPr>
        <w:t xml:space="preserve"> y </w:t>
      </w:r>
      <w:r w:rsidR="0073532D">
        <w:rPr>
          <w:rFonts w:asciiTheme="majorHAnsi" w:hAnsiTheme="majorHAnsi"/>
          <w:sz w:val="24"/>
          <w:szCs w:val="24"/>
        </w:rPr>
        <w:t xml:space="preserve">las </w:t>
      </w:r>
      <w:r>
        <w:rPr>
          <w:rFonts w:asciiTheme="majorHAnsi" w:hAnsiTheme="majorHAnsi"/>
          <w:sz w:val="24"/>
          <w:szCs w:val="24"/>
        </w:rPr>
        <w:t>p</w:t>
      </w:r>
      <w:r w:rsidRPr="00E85E79">
        <w:rPr>
          <w:rFonts w:asciiTheme="majorHAnsi" w:hAnsiTheme="majorHAnsi"/>
          <w:sz w:val="24"/>
          <w:szCs w:val="24"/>
        </w:rPr>
        <w:t>rincipales fuentes de consulta</w:t>
      </w:r>
      <w:r>
        <w:rPr>
          <w:rFonts w:asciiTheme="majorHAnsi" w:hAnsiTheme="majorHAnsi"/>
          <w:sz w:val="24"/>
          <w:szCs w:val="24"/>
        </w:rPr>
        <w:t>.</w:t>
      </w:r>
      <w:bookmarkStart w:id="0" w:name="_GoBack"/>
      <w:bookmarkEnd w:id="0"/>
    </w:p>
    <w:p w:rsidR="00E85E79" w:rsidRPr="00D203E9" w:rsidRDefault="00E85E79" w:rsidP="006F70F5">
      <w:pPr>
        <w:spacing w:after="0" w:line="240" w:lineRule="auto"/>
        <w:jc w:val="both"/>
        <w:rPr>
          <w:rFonts w:asciiTheme="majorHAnsi" w:hAnsiTheme="majorHAnsi"/>
          <w:sz w:val="24"/>
          <w:szCs w:val="24"/>
        </w:rPr>
      </w:pPr>
    </w:p>
    <w:p w:rsidR="00C62AA5" w:rsidRPr="00E85E79" w:rsidRDefault="00E85E79" w:rsidP="00107C30">
      <w:pPr>
        <w:spacing w:after="0" w:line="240" w:lineRule="auto"/>
        <w:rPr>
          <w:rFonts w:asciiTheme="majorHAnsi" w:hAnsiTheme="majorHAnsi"/>
          <w:b/>
          <w:i/>
          <w:sz w:val="24"/>
          <w:szCs w:val="24"/>
        </w:rPr>
      </w:pPr>
      <w:r w:rsidRPr="00E85E79">
        <w:rPr>
          <w:rFonts w:asciiTheme="majorHAnsi" w:hAnsiTheme="majorHAnsi"/>
          <w:b/>
          <w:i/>
          <w:sz w:val="24"/>
          <w:szCs w:val="24"/>
        </w:rPr>
        <w:t>Autores más citados:</w:t>
      </w:r>
    </w:p>
    <w:p w:rsidR="00E85E79" w:rsidRPr="00D203E9" w:rsidRDefault="00E85E79" w:rsidP="00107C30">
      <w:pPr>
        <w:spacing w:after="0" w:line="240" w:lineRule="auto"/>
        <w:rPr>
          <w:rFonts w:asciiTheme="majorHAnsi" w:hAnsiTheme="majorHAnsi"/>
          <w:sz w:val="24"/>
          <w:szCs w:val="24"/>
        </w:rPr>
      </w:pPr>
    </w:p>
    <w:tbl>
      <w:tblPr>
        <w:tblStyle w:val="Sombreadoclaro-nfasis3"/>
        <w:tblW w:w="6204" w:type="dxa"/>
        <w:tblLook w:val="04A0"/>
      </w:tblPr>
      <w:tblGrid>
        <w:gridCol w:w="4219"/>
        <w:gridCol w:w="1985"/>
      </w:tblGrid>
      <w:tr w:rsidR="00C62AA5" w:rsidRPr="00D203E9" w:rsidTr="006F70F5">
        <w:trPr>
          <w:cnfStyle w:val="100000000000"/>
          <w:trHeight w:val="300"/>
        </w:trPr>
        <w:tc>
          <w:tcPr>
            <w:cnfStyle w:val="001000000000"/>
            <w:tcW w:w="4219" w:type="dxa"/>
            <w:noWrap/>
            <w:hideMark/>
          </w:tcPr>
          <w:p w:rsidR="00C62AA5" w:rsidRPr="00D203E9" w:rsidRDefault="00C62AA5" w:rsidP="00C62AA5">
            <w:pPr>
              <w:rPr>
                <w:rFonts w:asciiTheme="majorHAnsi" w:eastAsia="Times New Roman" w:hAnsiTheme="majorHAnsi" w:cs="Calibri"/>
                <w:b w:val="0"/>
                <w:bCs w:val="0"/>
                <w:color w:val="000000"/>
                <w:sz w:val="24"/>
                <w:szCs w:val="24"/>
                <w:lang w:eastAsia="es-ES"/>
              </w:rPr>
            </w:pPr>
            <w:r w:rsidRPr="00D203E9">
              <w:rPr>
                <w:rFonts w:asciiTheme="majorHAnsi" w:eastAsia="Times New Roman" w:hAnsiTheme="majorHAnsi" w:cs="Calibri"/>
                <w:color w:val="000000"/>
                <w:sz w:val="24"/>
                <w:szCs w:val="24"/>
                <w:lang w:eastAsia="es-ES"/>
              </w:rPr>
              <w:t>Autores</w:t>
            </w:r>
          </w:p>
        </w:tc>
        <w:tc>
          <w:tcPr>
            <w:tcW w:w="1985" w:type="dxa"/>
            <w:noWrap/>
            <w:hideMark/>
          </w:tcPr>
          <w:p w:rsidR="00C62AA5" w:rsidRPr="00D203E9" w:rsidRDefault="00C62AA5" w:rsidP="00E85E79">
            <w:pPr>
              <w:jc w:val="right"/>
              <w:cnfStyle w:val="100000000000"/>
              <w:rPr>
                <w:rFonts w:asciiTheme="majorHAnsi" w:eastAsia="Times New Roman" w:hAnsiTheme="majorHAnsi" w:cs="Calibri"/>
                <w:b w:val="0"/>
                <w:bCs w:val="0"/>
                <w:color w:val="000000"/>
                <w:sz w:val="24"/>
                <w:szCs w:val="24"/>
                <w:lang w:eastAsia="es-ES"/>
              </w:rPr>
            </w:pPr>
            <w:r w:rsidRPr="00D203E9">
              <w:rPr>
                <w:rFonts w:asciiTheme="majorHAnsi" w:eastAsia="Times New Roman" w:hAnsiTheme="majorHAnsi" w:cs="Calibri"/>
                <w:color w:val="000000"/>
                <w:sz w:val="24"/>
                <w:szCs w:val="24"/>
                <w:lang w:eastAsia="es-ES"/>
              </w:rPr>
              <w:t>Citas</w:t>
            </w:r>
          </w:p>
        </w:tc>
      </w:tr>
      <w:tr w:rsidR="00C62AA5" w:rsidRPr="00D203E9" w:rsidTr="006F70F5">
        <w:trPr>
          <w:cnfStyle w:val="000000100000"/>
          <w:trHeight w:val="300"/>
        </w:trPr>
        <w:tc>
          <w:tcPr>
            <w:cnfStyle w:val="001000000000"/>
            <w:tcW w:w="4219" w:type="dxa"/>
            <w:noWrap/>
            <w:hideMark/>
          </w:tcPr>
          <w:p w:rsidR="00C62AA5" w:rsidRPr="00D203E9" w:rsidRDefault="00C62AA5" w:rsidP="00C62AA5">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 xml:space="preserve">JM </w:t>
            </w:r>
            <w:proofErr w:type="spellStart"/>
            <w:r w:rsidRPr="00D203E9">
              <w:rPr>
                <w:rFonts w:asciiTheme="majorHAnsi" w:eastAsia="Times New Roman" w:hAnsiTheme="majorHAnsi" w:cs="Calibri"/>
                <w:color w:val="000000"/>
                <w:sz w:val="24"/>
                <w:szCs w:val="24"/>
                <w:lang w:eastAsia="es-ES"/>
              </w:rPr>
              <w:t>Duart</w:t>
            </w:r>
            <w:proofErr w:type="spellEnd"/>
            <w:r w:rsidRPr="00D203E9">
              <w:rPr>
                <w:rFonts w:asciiTheme="majorHAnsi" w:eastAsia="Times New Roman" w:hAnsiTheme="majorHAnsi" w:cs="Calibri"/>
                <w:color w:val="000000"/>
                <w:sz w:val="24"/>
                <w:szCs w:val="24"/>
                <w:lang w:eastAsia="es-ES"/>
              </w:rPr>
              <w:t xml:space="preserve">, F </w:t>
            </w:r>
            <w:proofErr w:type="spellStart"/>
            <w:r w:rsidRPr="00D203E9">
              <w:rPr>
                <w:rFonts w:asciiTheme="majorHAnsi" w:eastAsia="Times New Roman" w:hAnsiTheme="majorHAnsi" w:cs="Calibri"/>
                <w:color w:val="000000"/>
                <w:sz w:val="24"/>
                <w:szCs w:val="24"/>
                <w:lang w:eastAsia="es-ES"/>
              </w:rPr>
              <w:t>Lupiáñez</w:t>
            </w:r>
            <w:proofErr w:type="spellEnd"/>
          </w:p>
        </w:tc>
        <w:tc>
          <w:tcPr>
            <w:tcW w:w="1985" w:type="dxa"/>
            <w:noWrap/>
            <w:hideMark/>
          </w:tcPr>
          <w:p w:rsidR="00C62AA5" w:rsidRPr="00D203E9" w:rsidRDefault="00C62AA5" w:rsidP="00C62AA5">
            <w:pPr>
              <w:jc w:val="right"/>
              <w:cnfStyle w:val="0000001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80</w:t>
            </w:r>
          </w:p>
        </w:tc>
      </w:tr>
      <w:tr w:rsidR="00C62AA5" w:rsidRPr="00D203E9" w:rsidTr="006F70F5">
        <w:trPr>
          <w:trHeight w:val="300"/>
        </w:trPr>
        <w:tc>
          <w:tcPr>
            <w:cnfStyle w:val="001000000000"/>
            <w:tcW w:w="4219" w:type="dxa"/>
            <w:noWrap/>
            <w:hideMark/>
          </w:tcPr>
          <w:p w:rsidR="00C62AA5" w:rsidRPr="00D203E9" w:rsidRDefault="00C62AA5" w:rsidP="00C62AA5">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JJ De Haro</w:t>
            </w:r>
          </w:p>
        </w:tc>
        <w:tc>
          <w:tcPr>
            <w:tcW w:w="1985" w:type="dxa"/>
            <w:noWrap/>
            <w:hideMark/>
          </w:tcPr>
          <w:p w:rsidR="00C62AA5" w:rsidRPr="00D203E9" w:rsidRDefault="00C62AA5" w:rsidP="00C62AA5">
            <w:pPr>
              <w:jc w:val="right"/>
              <w:cnfStyle w:val="0000000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20</w:t>
            </w:r>
          </w:p>
        </w:tc>
      </w:tr>
      <w:tr w:rsidR="00C62AA5" w:rsidRPr="00D203E9" w:rsidTr="006F70F5">
        <w:trPr>
          <w:cnfStyle w:val="000000100000"/>
          <w:trHeight w:val="300"/>
        </w:trPr>
        <w:tc>
          <w:tcPr>
            <w:cnfStyle w:val="001000000000"/>
            <w:tcW w:w="4219" w:type="dxa"/>
            <w:noWrap/>
            <w:hideMark/>
          </w:tcPr>
          <w:p w:rsidR="00C62AA5" w:rsidRPr="00D203E9" w:rsidRDefault="00C62AA5" w:rsidP="00C62AA5">
            <w:pPr>
              <w:rPr>
                <w:rFonts w:asciiTheme="majorHAnsi" w:eastAsia="Times New Roman" w:hAnsiTheme="majorHAnsi" w:cs="Calibri"/>
                <w:color w:val="000000"/>
                <w:sz w:val="24"/>
                <w:szCs w:val="24"/>
                <w:lang w:val="en-US" w:eastAsia="es-ES"/>
              </w:rPr>
            </w:pPr>
            <w:r w:rsidRPr="00D203E9">
              <w:rPr>
                <w:rFonts w:asciiTheme="majorHAnsi" w:eastAsia="Times New Roman" w:hAnsiTheme="majorHAnsi" w:cs="Calibri"/>
                <w:color w:val="000000"/>
                <w:sz w:val="24"/>
                <w:szCs w:val="24"/>
                <w:lang w:val="en-US" w:eastAsia="es-ES"/>
              </w:rPr>
              <w:t>L Johnson, A Levine, R Smith</w:t>
            </w:r>
          </w:p>
        </w:tc>
        <w:tc>
          <w:tcPr>
            <w:tcW w:w="1985" w:type="dxa"/>
            <w:noWrap/>
            <w:hideMark/>
          </w:tcPr>
          <w:p w:rsidR="00C62AA5" w:rsidRPr="00D203E9" w:rsidRDefault="00C62AA5" w:rsidP="00C62AA5">
            <w:pPr>
              <w:jc w:val="right"/>
              <w:cnfStyle w:val="0000001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20</w:t>
            </w:r>
          </w:p>
        </w:tc>
      </w:tr>
      <w:tr w:rsidR="00C62AA5" w:rsidRPr="00D203E9" w:rsidTr="006F70F5">
        <w:trPr>
          <w:trHeight w:val="300"/>
        </w:trPr>
        <w:tc>
          <w:tcPr>
            <w:cnfStyle w:val="001000000000"/>
            <w:tcW w:w="4219" w:type="dxa"/>
            <w:noWrap/>
            <w:hideMark/>
          </w:tcPr>
          <w:p w:rsidR="00C62AA5" w:rsidRPr="00D203E9" w:rsidRDefault="00C62AA5" w:rsidP="00C62AA5">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 xml:space="preserve">P </w:t>
            </w:r>
            <w:proofErr w:type="spellStart"/>
            <w:r w:rsidRPr="00D203E9">
              <w:rPr>
                <w:rFonts w:asciiTheme="majorHAnsi" w:eastAsia="Times New Roman" w:hAnsiTheme="majorHAnsi" w:cs="Calibri"/>
                <w:color w:val="000000"/>
                <w:sz w:val="24"/>
                <w:szCs w:val="24"/>
                <w:lang w:eastAsia="es-ES"/>
              </w:rPr>
              <w:t>Marquès</w:t>
            </w:r>
            <w:proofErr w:type="spellEnd"/>
            <w:r w:rsidRPr="00D203E9">
              <w:rPr>
                <w:rFonts w:asciiTheme="majorHAnsi" w:eastAsia="Times New Roman" w:hAnsiTheme="majorHAnsi" w:cs="Calibri"/>
                <w:color w:val="000000"/>
                <w:sz w:val="24"/>
                <w:szCs w:val="24"/>
                <w:lang w:eastAsia="es-ES"/>
              </w:rPr>
              <w:t xml:space="preserve"> </w:t>
            </w:r>
            <w:proofErr w:type="spellStart"/>
            <w:r w:rsidRPr="00D203E9">
              <w:rPr>
                <w:rFonts w:asciiTheme="majorHAnsi" w:eastAsia="Times New Roman" w:hAnsiTheme="majorHAnsi" w:cs="Calibri"/>
                <w:color w:val="000000"/>
                <w:sz w:val="24"/>
                <w:szCs w:val="24"/>
                <w:lang w:eastAsia="es-ES"/>
              </w:rPr>
              <w:t>Graells</w:t>
            </w:r>
            <w:proofErr w:type="spellEnd"/>
          </w:p>
        </w:tc>
        <w:tc>
          <w:tcPr>
            <w:tcW w:w="1985" w:type="dxa"/>
            <w:noWrap/>
            <w:hideMark/>
          </w:tcPr>
          <w:p w:rsidR="00C62AA5" w:rsidRPr="00D203E9" w:rsidRDefault="00C62AA5" w:rsidP="00C62AA5">
            <w:pPr>
              <w:jc w:val="right"/>
              <w:cnfStyle w:val="0000000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13</w:t>
            </w:r>
          </w:p>
        </w:tc>
      </w:tr>
      <w:tr w:rsidR="00C62AA5" w:rsidRPr="00D203E9" w:rsidTr="006F70F5">
        <w:trPr>
          <w:cnfStyle w:val="000000100000"/>
          <w:trHeight w:val="300"/>
        </w:trPr>
        <w:tc>
          <w:tcPr>
            <w:cnfStyle w:val="001000000000"/>
            <w:tcW w:w="4219" w:type="dxa"/>
            <w:noWrap/>
            <w:hideMark/>
          </w:tcPr>
          <w:p w:rsidR="00C62AA5" w:rsidRPr="00D203E9" w:rsidRDefault="00C62AA5" w:rsidP="00C62AA5">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FJ Ruiz</w:t>
            </w:r>
          </w:p>
        </w:tc>
        <w:tc>
          <w:tcPr>
            <w:tcW w:w="1985" w:type="dxa"/>
            <w:noWrap/>
            <w:hideMark/>
          </w:tcPr>
          <w:p w:rsidR="00C62AA5" w:rsidRPr="00D203E9" w:rsidRDefault="00C62AA5" w:rsidP="00C62AA5">
            <w:pPr>
              <w:jc w:val="right"/>
              <w:cnfStyle w:val="0000001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11</w:t>
            </w:r>
          </w:p>
        </w:tc>
      </w:tr>
      <w:tr w:rsidR="00C62AA5" w:rsidRPr="00D203E9" w:rsidTr="006F70F5">
        <w:trPr>
          <w:trHeight w:val="300"/>
        </w:trPr>
        <w:tc>
          <w:tcPr>
            <w:cnfStyle w:val="001000000000"/>
            <w:tcW w:w="4219" w:type="dxa"/>
            <w:noWrap/>
            <w:hideMark/>
          </w:tcPr>
          <w:p w:rsidR="00C62AA5" w:rsidRPr="00D203E9" w:rsidRDefault="00C62AA5" w:rsidP="00C62AA5">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 xml:space="preserve">J </w:t>
            </w:r>
            <w:proofErr w:type="spellStart"/>
            <w:r w:rsidRPr="00D203E9">
              <w:rPr>
                <w:rFonts w:asciiTheme="majorHAnsi" w:eastAsia="Times New Roman" w:hAnsiTheme="majorHAnsi" w:cs="Calibri"/>
                <w:color w:val="000000"/>
                <w:sz w:val="24"/>
                <w:szCs w:val="24"/>
                <w:lang w:eastAsia="es-ES"/>
              </w:rPr>
              <w:t>Adell</w:t>
            </w:r>
            <w:proofErr w:type="spellEnd"/>
          </w:p>
        </w:tc>
        <w:tc>
          <w:tcPr>
            <w:tcW w:w="1985" w:type="dxa"/>
            <w:noWrap/>
            <w:hideMark/>
          </w:tcPr>
          <w:p w:rsidR="00C62AA5" w:rsidRPr="00D203E9" w:rsidRDefault="00C62AA5" w:rsidP="00C62AA5">
            <w:pPr>
              <w:jc w:val="right"/>
              <w:cnfStyle w:val="0000000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7</w:t>
            </w:r>
          </w:p>
        </w:tc>
      </w:tr>
      <w:tr w:rsidR="00C62AA5" w:rsidRPr="00D203E9" w:rsidTr="006F70F5">
        <w:trPr>
          <w:cnfStyle w:val="000000100000"/>
          <w:trHeight w:val="300"/>
        </w:trPr>
        <w:tc>
          <w:tcPr>
            <w:cnfStyle w:val="001000000000"/>
            <w:tcW w:w="4219" w:type="dxa"/>
            <w:noWrap/>
            <w:hideMark/>
          </w:tcPr>
          <w:p w:rsidR="00C62AA5" w:rsidRPr="00D203E9" w:rsidRDefault="00C62AA5" w:rsidP="00C62AA5">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C Suárez Guerrero</w:t>
            </w:r>
          </w:p>
        </w:tc>
        <w:tc>
          <w:tcPr>
            <w:tcW w:w="1985" w:type="dxa"/>
            <w:noWrap/>
            <w:hideMark/>
          </w:tcPr>
          <w:p w:rsidR="00C62AA5" w:rsidRPr="00D203E9" w:rsidRDefault="00C62AA5" w:rsidP="00C62AA5">
            <w:pPr>
              <w:jc w:val="right"/>
              <w:cnfStyle w:val="0000001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5</w:t>
            </w:r>
          </w:p>
        </w:tc>
      </w:tr>
      <w:tr w:rsidR="00C62AA5" w:rsidRPr="00D203E9" w:rsidTr="006F70F5">
        <w:trPr>
          <w:trHeight w:val="300"/>
        </w:trPr>
        <w:tc>
          <w:tcPr>
            <w:cnfStyle w:val="001000000000"/>
            <w:tcW w:w="4219" w:type="dxa"/>
            <w:noWrap/>
            <w:hideMark/>
          </w:tcPr>
          <w:p w:rsidR="00C62AA5" w:rsidRPr="00D203E9" w:rsidRDefault="00C62AA5" w:rsidP="00C62AA5">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 xml:space="preserve">X </w:t>
            </w:r>
            <w:proofErr w:type="spellStart"/>
            <w:r w:rsidRPr="00D203E9">
              <w:rPr>
                <w:rFonts w:asciiTheme="majorHAnsi" w:eastAsia="Times New Roman" w:hAnsiTheme="majorHAnsi" w:cs="Calibri"/>
                <w:color w:val="000000"/>
                <w:sz w:val="24"/>
                <w:szCs w:val="24"/>
                <w:lang w:eastAsia="es-ES"/>
              </w:rPr>
              <w:t>Triadó</w:t>
            </w:r>
            <w:proofErr w:type="spellEnd"/>
          </w:p>
        </w:tc>
        <w:tc>
          <w:tcPr>
            <w:tcW w:w="1985" w:type="dxa"/>
            <w:noWrap/>
            <w:hideMark/>
          </w:tcPr>
          <w:p w:rsidR="00C62AA5" w:rsidRPr="00D203E9" w:rsidRDefault="00C62AA5" w:rsidP="00C62AA5">
            <w:pPr>
              <w:jc w:val="right"/>
              <w:cnfStyle w:val="0000000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5</w:t>
            </w:r>
          </w:p>
        </w:tc>
      </w:tr>
      <w:tr w:rsidR="00C62AA5" w:rsidRPr="00D203E9" w:rsidTr="006F70F5">
        <w:trPr>
          <w:cnfStyle w:val="000000100000"/>
          <w:trHeight w:val="300"/>
        </w:trPr>
        <w:tc>
          <w:tcPr>
            <w:cnfStyle w:val="001000000000"/>
            <w:tcW w:w="4219" w:type="dxa"/>
            <w:noWrap/>
            <w:hideMark/>
          </w:tcPr>
          <w:p w:rsidR="00C62AA5" w:rsidRPr="00D203E9" w:rsidRDefault="00C62AA5" w:rsidP="00C62AA5">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F Pérez García</w:t>
            </w:r>
          </w:p>
        </w:tc>
        <w:tc>
          <w:tcPr>
            <w:tcW w:w="1985" w:type="dxa"/>
            <w:noWrap/>
            <w:hideMark/>
          </w:tcPr>
          <w:p w:rsidR="00C62AA5" w:rsidRPr="00D203E9" w:rsidRDefault="00C62AA5" w:rsidP="00C62AA5">
            <w:pPr>
              <w:jc w:val="right"/>
              <w:cnfStyle w:val="0000001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4</w:t>
            </w:r>
          </w:p>
        </w:tc>
      </w:tr>
      <w:tr w:rsidR="00C62AA5" w:rsidRPr="00D203E9" w:rsidTr="006F70F5">
        <w:trPr>
          <w:trHeight w:val="300"/>
        </w:trPr>
        <w:tc>
          <w:tcPr>
            <w:cnfStyle w:val="001000000000"/>
            <w:tcW w:w="4219" w:type="dxa"/>
            <w:noWrap/>
            <w:hideMark/>
          </w:tcPr>
          <w:p w:rsidR="00C62AA5" w:rsidRPr="00D203E9" w:rsidRDefault="00C62AA5" w:rsidP="00C62AA5">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J Cabero</w:t>
            </w:r>
          </w:p>
        </w:tc>
        <w:tc>
          <w:tcPr>
            <w:tcW w:w="1985" w:type="dxa"/>
            <w:noWrap/>
            <w:hideMark/>
          </w:tcPr>
          <w:p w:rsidR="00C62AA5" w:rsidRPr="00D203E9" w:rsidRDefault="00C62AA5" w:rsidP="00C62AA5">
            <w:pPr>
              <w:jc w:val="right"/>
              <w:cnfStyle w:val="0000000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4</w:t>
            </w:r>
          </w:p>
        </w:tc>
      </w:tr>
      <w:tr w:rsidR="00C62AA5" w:rsidRPr="00D203E9" w:rsidTr="006F70F5">
        <w:trPr>
          <w:cnfStyle w:val="000000100000"/>
          <w:trHeight w:val="300"/>
        </w:trPr>
        <w:tc>
          <w:tcPr>
            <w:cnfStyle w:val="001000000000"/>
            <w:tcW w:w="4219" w:type="dxa"/>
            <w:noWrap/>
            <w:hideMark/>
          </w:tcPr>
          <w:p w:rsidR="00C62AA5" w:rsidRPr="00D203E9" w:rsidRDefault="00C62AA5" w:rsidP="00C62AA5">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 xml:space="preserve">J Martínez </w:t>
            </w:r>
            <w:proofErr w:type="spellStart"/>
            <w:r w:rsidRPr="00D203E9">
              <w:rPr>
                <w:rFonts w:asciiTheme="majorHAnsi" w:eastAsia="Times New Roman" w:hAnsiTheme="majorHAnsi" w:cs="Calibri"/>
                <w:color w:val="000000"/>
                <w:sz w:val="24"/>
                <w:szCs w:val="24"/>
                <w:lang w:eastAsia="es-ES"/>
              </w:rPr>
              <w:t>Aldanondo</w:t>
            </w:r>
            <w:proofErr w:type="spellEnd"/>
          </w:p>
        </w:tc>
        <w:tc>
          <w:tcPr>
            <w:tcW w:w="1985" w:type="dxa"/>
            <w:noWrap/>
            <w:hideMark/>
          </w:tcPr>
          <w:p w:rsidR="00C62AA5" w:rsidRPr="00D203E9" w:rsidRDefault="00C62AA5" w:rsidP="00C62AA5">
            <w:pPr>
              <w:jc w:val="right"/>
              <w:cnfStyle w:val="0000001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4</w:t>
            </w:r>
          </w:p>
        </w:tc>
      </w:tr>
      <w:tr w:rsidR="00C62AA5" w:rsidRPr="00D203E9" w:rsidTr="006F70F5">
        <w:trPr>
          <w:trHeight w:val="300"/>
        </w:trPr>
        <w:tc>
          <w:tcPr>
            <w:cnfStyle w:val="001000000000"/>
            <w:tcW w:w="4219" w:type="dxa"/>
            <w:noWrap/>
            <w:hideMark/>
          </w:tcPr>
          <w:p w:rsidR="00C62AA5" w:rsidRPr="00D203E9" w:rsidRDefault="00C62AA5" w:rsidP="00C62AA5">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JM Sancho</w:t>
            </w:r>
          </w:p>
        </w:tc>
        <w:tc>
          <w:tcPr>
            <w:tcW w:w="1985" w:type="dxa"/>
            <w:noWrap/>
            <w:hideMark/>
          </w:tcPr>
          <w:p w:rsidR="00C62AA5" w:rsidRPr="00D203E9" w:rsidRDefault="00C62AA5" w:rsidP="00C62AA5">
            <w:pPr>
              <w:jc w:val="right"/>
              <w:cnfStyle w:val="0000000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4</w:t>
            </w:r>
          </w:p>
        </w:tc>
      </w:tr>
      <w:tr w:rsidR="00C62AA5" w:rsidRPr="00D203E9" w:rsidTr="006F70F5">
        <w:trPr>
          <w:cnfStyle w:val="000000100000"/>
          <w:trHeight w:val="300"/>
        </w:trPr>
        <w:tc>
          <w:tcPr>
            <w:cnfStyle w:val="001000000000"/>
            <w:tcW w:w="4219" w:type="dxa"/>
            <w:noWrap/>
            <w:hideMark/>
          </w:tcPr>
          <w:p w:rsidR="00C62AA5" w:rsidRPr="00D203E9" w:rsidRDefault="00C62AA5" w:rsidP="00C62AA5">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 xml:space="preserve">J </w:t>
            </w:r>
            <w:proofErr w:type="spellStart"/>
            <w:r w:rsidRPr="00D203E9">
              <w:rPr>
                <w:rFonts w:asciiTheme="majorHAnsi" w:eastAsia="Times New Roman" w:hAnsiTheme="majorHAnsi" w:cs="Calibri"/>
                <w:color w:val="000000"/>
                <w:sz w:val="24"/>
                <w:szCs w:val="24"/>
                <w:lang w:eastAsia="es-ES"/>
              </w:rPr>
              <w:t>Gairín</w:t>
            </w:r>
            <w:proofErr w:type="spellEnd"/>
          </w:p>
        </w:tc>
        <w:tc>
          <w:tcPr>
            <w:tcW w:w="1985" w:type="dxa"/>
            <w:noWrap/>
            <w:hideMark/>
          </w:tcPr>
          <w:p w:rsidR="00C62AA5" w:rsidRPr="00D203E9" w:rsidRDefault="00C62AA5" w:rsidP="00C62AA5">
            <w:pPr>
              <w:jc w:val="right"/>
              <w:cnfStyle w:val="0000001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3</w:t>
            </w:r>
          </w:p>
        </w:tc>
      </w:tr>
      <w:tr w:rsidR="00C62AA5" w:rsidRPr="00D203E9" w:rsidTr="006F70F5">
        <w:trPr>
          <w:trHeight w:val="300"/>
        </w:trPr>
        <w:tc>
          <w:tcPr>
            <w:cnfStyle w:val="001000000000"/>
            <w:tcW w:w="4219" w:type="dxa"/>
            <w:noWrap/>
            <w:hideMark/>
          </w:tcPr>
          <w:p w:rsidR="00C62AA5" w:rsidRPr="00D203E9" w:rsidRDefault="00C62AA5" w:rsidP="00C62AA5">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 xml:space="preserve">B </w:t>
            </w:r>
            <w:proofErr w:type="spellStart"/>
            <w:r w:rsidRPr="00D203E9">
              <w:rPr>
                <w:rFonts w:asciiTheme="majorHAnsi" w:eastAsia="Times New Roman" w:hAnsiTheme="majorHAnsi" w:cs="Calibri"/>
                <w:color w:val="000000"/>
                <w:sz w:val="24"/>
                <w:szCs w:val="24"/>
                <w:lang w:eastAsia="es-ES"/>
              </w:rPr>
              <w:t>Marcano</w:t>
            </w:r>
            <w:proofErr w:type="spellEnd"/>
            <w:r w:rsidRPr="00D203E9">
              <w:rPr>
                <w:rFonts w:asciiTheme="majorHAnsi" w:eastAsia="Times New Roman" w:hAnsiTheme="majorHAnsi" w:cs="Calibri"/>
                <w:color w:val="000000"/>
                <w:sz w:val="24"/>
                <w:szCs w:val="24"/>
                <w:lang w:eastAsia="es-ES"/>
              </w:rPr>
              <w:t xml:space="preserve"> </w:t>
            </w:r>
            <w:proofErr w:type="spellStart"/>
            <w:r w:rsidRPr="00D203E9">
              <w:rPr>
                <w:rFonts w:asciiTheme="majorHAnsi" w:eastAsia="Times New Roman" w:hAnsiTheme="majorHAnsi" w:cs="Calibri"/>
                <w:color w:val="000000"/>
                <w:sz w:val="24"/>
                <w:szCs w:val="24"/>
                <w:lang w:eastAsia="es-ES"/>
              </w:rPr>
              <w:t>Lárez</w:t>
            </w:r>
            <w:proofErr w:type="spellEnd"/>
          </w:p>
        </w:tc>
        <w:tc>
          <w:tcPr>
            <w:tcW w:w="1985" w:type="dxa"/>
            <w:noWrap/>
            <w:hideMark/>
          </w:tcPr>
          <w:p w:rsidR="00C62AA5" w:rsidRPr="00D203E9" w:rsidRDefault="00C62AA5" w:rsidP="00C62AA5">
            <w:pPr>
              <w:jc w:val="right"/>
              <w:cnfStyle w:val="0000000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2</w:t>
            </w:r>
          </w:p>
        </w:tc>
      </w:tr>
      <w:tr w:rsidR="00C62AA5" w:rsidRPr="00D203E9" w:rsidTr="006F70F5">
        <w:trPr>
          <w:cnfStyle w:val="000000100000"/>
          <w:trHeight w:val="300"/>
        </w:trPr>
        <w:tc>
          <w:tcPr>
            <w:cnfStyle w:val="001000000000"/>
            <w:tcW w:w="4219" w:type="dxa"/>
            <w:noWrap/>
            <w:hideMark/>
          </w:tcPr>
          <w:p w:rsidR="00C62AA5" w:rsidRPr="00D203E9" w:rsidRDefault="00C62AA5" w:rsidP="00C62AA5">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C Arnau</w:t>
            </w:r>
          </w:p>
        </w:tc>
        <w:tc>
          <w:tcPr>
            <w:tcW w:w="1985" w:type="dxa"/>
            <w:noWrap/>
            <w:hideMark/>
          </w:tcPr>
          <w:p w:rsidR="00C62AA5" w:rsidRPr="00D203E9" w:rsidRDefault="00C62AA5" w:rsidP="00C62AA5">
            <w:pPr>
              <w:jc w:val="right"/>
              <w:cnfStyle w:val="0000001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2</w:t>
            </w:r>
          </w:p>
        </w:tc>
      </w:tr>
      <w:tr w:rsidR="00C62AA5" w:rsidRPr="00D203E9" w:rsidTr="006F70F5">
        <w:trPr>
          <w:trHeight w:val="300"/>
        </w:trPr>
        <w:tc>
          <w:tcPr>
            <w:cnfStyle w:val="001000000000"/>
            <w:tcW w:w="4219" w:type="dxa"/>
            <w:noWrap/>
            <w:hideMark/>
          </w:tcPr>
          <w:p w:rsidR="00C62AA5" w:rsidRPr="00D203E9" w:rsidRDefault="00C62AA5" w:rsidP="00C62AA5">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DJM Lozano</w:t>
            </w:r>
          </w:p>
        </w:tc>
        <w:tc>
          <w:tcPr>
            <w:tcW w:w="1985" w:type="dxa"/>
            <w:noWrap/>
            <w:hideMark/>
          </w:tcPr>
          <w:p w:rsidR="00C62AA5" w:rsidRPr="00D203E9" w:rsidRDefault="00C62AA5" w:rsidP="00C62AA5">
            <w:pPr>
              <w:jc w:val="right"/>
              <w:cnfStyle w:val="0000000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2</w:t>
            </w:r>
          </w:p>
        </w:tc>
      </w:tr>
      <w:tr w:rsidR="00C62AA5" w:rsidRPr="00D203E9" w:rsidTr="006F70F5">
        <w:trPr>
          <w:cnfStyle w:val="000000100000"/>
          <w:trHeight w:val="300"/>
        </w:trPr>
        <w:tc>
          <w:tcPr>
            <w:cnfStyle w:val="001000000000"/>
            <w:tcW w:w="4219" w:type="dxa"/>
            <w:noWrap/>
            <w:hideMark/>
          </w:tcPr>
          <w:p w:rsidR="00C62AA5" w:rsidRPr="00D203E9" w:rsidRDefault="00C62AA5" w:rsidP="00C62AA5">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J Martínez-</w:t>
            </w:r>
            <w:proofErr w:type="spellStart"/>
            <w:r w:rsidRPr="00D203E9">
              <w:rPr>
                <w:rFonts w:asciiTheme="majorHAnsi" w:eastAsia="Times New Roman" w:hAnsiTheme="majorHAnsi" w:cs="Calibri"/>
                <w:color w:val="000000"/>
                <w:sz w:val="24"/>
                <w:szCs w:val="24"/>
                <w:lang w:eastAsia="es-ES"/>
              </w:rPr>
              <w:t>Almadondo</w:t>
            </w:r>
            <w:proofErr w:type="spellEnd"/>
          </w:p>
        </w:tc>
        <w:tc>
          <w:tcPr>
            <w:tcW w:w="1985" w:type="dxa"/>
            <w:noWrap/>
            <w:hideMark/>
          </w:tcPr>
          <w:p w:rsidR="00C62AA5" w:rsidRPr="00D203E9" w:rsidRDefault="00C62AA5" w:rsidP="00C62AA5">
            <w:pPr>
              <w:jc w:val="right"/>
              <w:cnfStyle w:val="0000001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2</w:t>
            </w:r>
          </w:p>
        </w:tc>
      </w:tr>
      <w:tr w:rsidR="00C62AA5" w:rsidRPr="00D203E9" w:rsidTr="006F70F5">
        <w:trPr>
          <w:trHeight w:val="300"/>
        </w:trPr>
        <w:tc>
          <w:tcPr>
            <w:cnfStyle w:val="001000000000"/>
            <w:tcW w:w="4219" w:type="dxa"/>
            <w:noWrap/>
            <w:hideMark/>
          </w:tcPr>
          <w:p w:rsidR="00C62AA5" w:rsidRPr="00D203E9" w:rsidRDefault="00C62AA5" w:rsidP="00C62AA5">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JE DÍAZ, A VELASQUEZ</w:t>
            </w:r>
          </w:p>
        </w:tc>
        <w:tc>
          <w:tcPr>
            <w:tcW w:w="1985" w:type="dxa"/>
            <w:noWrap/>
            <w:hideMark/>
          </w:tcPr>
          <w:p w:rsidR="00C62AA5" w:rsidRPr="00D203E9" w:rsidRDefault="00C62AA5" w:rsidP="00C62AA5">
            <w:pPr>
              <w:jc w:val="right"/>
              <w:cnfStyle w:val="0000000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2</w:t>
            </w:r>
          </w:p>
        </w:tc>
      </w:tr>
      <w:tr w:rsidR="00C62AA5" w:rsidRPr="00D203E9" w:rsidTr="006F70F5">
        <w:trPr>
          <w:cnfStyle w:val="000000100000"/>
          <w:trHeight w:val="300"/>
        </w:trPr>
        <w:tc>
          <w:tcPr>
            <w:cnfStyle w:val="001000000000"/>
            <w:tcW w:w="4219" w:type="dxa"/>
            <w:noWrap/>
            <w:hideMark/>
          </w:tcPr>
          <w:p w:rsidR="00C62AA5" w:rsidRPr="00D203E9" w:rsidRDefault="00C62AA5" w:rsidP="00C62AA5">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M SÁNCHEZ</w:t>
            </w:r>
          </w:p>
        </w:tc>
        <w:tc>
          <w:tcPr>
            <w:tcW w:w="1985" w:type="dxa"/>
            <w:noWrap/>
            <w:hideMark/>
          </w:tcPr>
          <w:p w:rsidR="00C62AA5" w:rsidRPr="00D203E9" w:rsidRDefault="00C62AA5" w:rsidP="00C62AA5">
            <w:pPr>
              <w:jc w:val="right"/>
              <w:cnfStyle w:val="0000001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2</w:t>
            </w:r>
          </w:p>
        </w:tc>
      </w:tr>
      <w:tr w:rsidR="00C62AA5" w:rsidRPr="00D203E9" w:rsidTr="006F70F5">
        <w:trPr>
          <w:trHeight w:val="300"/>
        </w:trPr>
        <w:tc>
          <w:tcPr>
            <w:cnfStyle w:val="001000000000"/>
            <w:tcW w:w="4219" w:type="dxa"/>
            <w:noWrap/>
            <w:hideMark/>
          </w:tcPr>
          <w:p w:rsidR="00C62AA5" w:rsidRPr="00D203E9" w:rsidRDefault="00C62AA5" w:rsidP="00C62AA5">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MR Domínguez</w:t>
            </w:r>
          </w:p>
        </w:tc>
        <w:tc>
          <w:tcPr>
            <w:tcW w:w="1985" w:type="dxa"/>
            <w:noWrap/>
            <w:hideMark/>
          </w:tcPr>
          <w:p w:rsidR="00C62AA5" w:rsidRPr="00D203E9" w:rsidRDefault="00C62AA5" w:rsidP="00C62AA5">
            <w:pPr>
              <w:jc w:val="right"/>
              <w:cnfStyle w:val="0000000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2</w:t>
            </w:r>
          </w:p>
        </w:tc>
      </w:tr>
    </w:tbl>
    <w:p w:rsidR="00C62AA5" w:rsidRDefault="00C62AA5" w:rsidP="00107C30">
      <w:pPr>
        <w:spacing w:after="0" w:line="240" w:lineRule="auto"/>
        <w:rPr>
          <w:rFonts w:asciiTheme="majorHAnsi" w:hAnsiTheme="majorHAnsi"/>
          <w:sz w:val="24"/>
          <w:szCs w:val="24"/>
        </w:rPr>
      </w:pPr>
    </w:p>
    <w:p w:rsidR="00E85E79" w:rsidRDefault="00E85E79" w:rsidP="00107C30">
      <w:pPr>
        <w:spacing w:after="0" w:line="240" w:lineRule="auto"/>
        <w:rPr>
          <w:rFonts w:asciiTheme="majorHAnsi" w:hAnsiTheme="majorHAnsi"/>
          <w:b/>
          <w:i/>
          <w:sz w:val="24"/>
          <w:szCs w:val="24"/>
        </w:rPr>
      </w:pPr>
    </w:p>
    <w:p w:rsidR="00E85E79" w:rsidRDefault="00E85E79" w:rsidP="00107C30">
      <w:pPr>
        <w:spacing w:after="0" w:line="240" w:lineRule="auto"/>
        <w:rPr>
          <w:rFonts w:asciiTheme="majorHAnsi" w:hAnsiTheme="majorHAnsi"/>
          <w:b/>
          <w:i/>
          <w:sz w:val="24"/>
          <w:szCs w:val="24"/>
        </w:rPr>
      </w:pPr>
    </w:p>
    <w:p w:rsidR="00E85E79" w:rsidRDefault="00E85E79" w:rsidP="00107C30">
      <w:pPr>
        <w:spacing w:after="0" w:line="240" w:lineRule="auto"/>
        <w:rPr>
          <w:rFonts w:asciiTheme="majorHAnsi" w:hAnsiTheme="majorHAnsi"/>
          <w:b/>
          <w:i/>
          <w:sz w:val="24"/>
          <w:szCs w:val="24"/>
        </w:rPr>
      </w:pPr>
    </w:p>
    <w:p w:rsidR="00E85E79" w:rsidRDefault="00E85E79" w:rsidP="00107C30">
      <w:pPr>
        <w:spacing w:after="0" w:line="240" w:lineRule="auto"/>
        <w:rPr>
          <w:rFonts w:asciiTheme="majorHAnsi" w:hAnsiTheme="majorHAnsi"/>
          <w:b/>
          <w:i/>
          <w:sz w:val="24"/>
          <w:szCs w:val="24"/>
        </w:rPr>
      </w:pPr>
    </w:p>
    <w:p w:rsidR="00E85E79" w:rsidRDefault="00E85E79" w:rsidP="00107C30">
      <w:pPr>
        <w:spacing w:after="0" w:line="240" w:lineRule="auto"/>
        <w:rPr>
          <w:rFonts w:asciiTheme="majorHAnsi" w:hAnsiTheme="majorHAnsi"/>
          <w:b/>
          <w:i/>
          <w:sz w:val="24"/>
          <w:szCs w:val="24"/>
        </w:rPr>
      </w:pPr>
    </w:p>
    <w:p w:rsidR="00E85E79" w:rsidRPr="00E85E79" w:rsidRDefault="00E85E79" w:rsidP="00107C30">
      <w:pPr>
        <w:spacing w:after="0" w:line="240" w:lineRule="auto"/>
        <w:rPr>
          <w:rFonts w:asciiTheme="majorHAnsi" w:hAnsiTheme="majorHAnsi"/>
          <w:b/>
          <w:i/>
          <w:sz w:val="24"/>
          <w:szCs w:val="24"/>
        </w:rPr>
      </w:pPr>
      <w:r w:rsidRPr="00E85E79">
        <w:rPr>
          <w:rFonts w:asciiTheme="majorHAnsi" w:hAnsiTheme="majorHAnsi"/>
          <w:b/>
          <w:i/>
          <w:sz w:val="24"/>
          <w:szCs w:val="24"/>
        </w:rPr>
        <w:t xml:space="preserve">Artículos más </w:t>
      </w:r>
      <w:r w:rsidR="00BD6E9F">
        <w:rPr>
          <w:rFonts w:asciiTheme="majorHAnsi" w:hAnsiTheme="majorHAnsi"/>
          <w:b/>
          <w:i/>
          <w:sz w:val="24"/>
          <w:szCs w:val="24"/>
        </w:rPr>
        <w:t>citados</w:t>
      </w:r>
    </w:p>
    <w:p w:rsidR="00913EEC" w:rsidRPr="00D203E9" w:rsidRDefault="00913EEC" w:rsidP="00107C30">
      <w:pPr>
        <w:spacing w:after="0" w:line="240" w:lineRule="auto"/>
        <w:rPr>
          <w:rFonts w:asciiTheme="majorHAnsi" w:hAnsiTheme="majorHAnsi"/>
          <w:sz w:val="24"/>
          <w:szCs w:val="24"/>
        </w:rPr>
      </w:pPr>
    </w:p>
    <w:tbl>
      <w:tblPr>
        <w:tblStyle w:val="Sombreadoclaro-nfasis3"/>
        <w:tblW w:w="8868" w:type="dxa"/>
        <w:tblLook w:val="04A0"/>
      </w:tblPr>
      <w:tblGrid>
        <w:gridCol w:w="7621"/>
        <w:gridCol w:w="1247"/>
      </w:tblGrid>
      <w:tr w:rsidR="00C868B8" w:rsidRPr="00D203E9" w:rsidTr="00E85E79">
        <w:trPr>
          <w:cnfStyle w:val="100000000000"/>
          <w:trHeight w:val="300"/>
        </w:trPr>
        <w:tc>
          <w:tcPr>
            <w:cnfStyle w:val="001000000000"/>
            <w:tcW w:w="7621" w:type="dxa"/>
            <w:noWrap/>
            <w:hideMark/>
          </w:tcPr>
          <w:p w:rsidR="00C868B8" w:rsidRPr="00D203E9" w:rsidRDefault="00C868B8" w:rsidP="00C868B8">
            <w:pPr>
              <w:rPr>
                <w:rFonts w:asciiTheme="majorHAnsi" w:eastAsia="Times New Roman" w:hAnsiTheme="majorHAnsi" w:cs="Calibri"/>
                <w:b w:val="0"/>
                <w:bCs w:val="0"/>
                <w:color w:val="000000"/>
                <w:sz w:val="24"/>
                <w:szCs w:val="24"/>
                <w:lang w:eastAsia="es-ES"/>
              </w:rPr>
            </w:pPr>
            <w:r w:rsidRPr="00D203E9">
              <w:rPr>
                <w:rFonts w:asciiTheme="majorHAnsi" w:eastAsia="Times New Roman" w:hAnsiTheme="majorHAnsi" w:cs="Calibri"/>
                <w:color w:val="000000"/>
                <w:sz w:val="24"/>
                <w:szCs w:val="24"/>
                <w:lang w:eastAsia="es-ES"/>
              </w:rPr>
              <w:t>Artículos</w:t>
            </w:r>
          </w:p>
        </w:tc>
        <w:tc>
          <w:tcPr>
            <w:tcW w:w="1247" w:type="dxa"/>
            <w:noWrap/>
            <w:hideMark/>
          </w:tcPr>
          <w:p w:rsidR="00C868B8" w:rsidRPr="00D203E9" w:rsidRDefault="00BD6E9F" w:rsidP="00BD6E9F">
            <w:pPr>
              <w:jc w:val="right"/>
              <w:cnfStyle w:val="100000000000"/>
              <w:rPr>
                <w:rFonts w:asciiTheme="majorHAnsi" w:eastAsia="Times New Roman" w:hAnsiTheme="majorHAnsi" w:cs="Calibri"/>
                <w:b w:val="0"/>
                <w:bCs w:val="0"/>
                <w:color w:val="000000"/>
                <w:sz w:val="24"/>
                <w:szCs w:val="24"/>
                <w:lang w:eastAsia="es-ES"/>
              </w:rPr>
            </w:pPr>
            <w:r>
              <w:rPr>
                <w:rFonts w:asciiTheme="majorHAnsi" w:eastAsia="Times New Roman" w:hAnsiTheme="majorHAnsi" w:cs="Calibri"/>
                <w:color w:val="000000"/>
                <w:sz w:val="24"/>
                <w:szCs w:val="24"/>
                <w:lang w:eastAsia="es-ES"/>
              </w:rPr>
              <w:t>Citas</w:t>
            </w:r>
          </w:p>
        </w:tc>
      </w:tr>
      <w:tr w:rsidR="00C868B8" w:rsidRPr="00D203E9" w:rsidTr="00E85E79">
        <w:trPr>
          <w:cnfStyle w:val="000000100000"/>
          <w:trHeight w:val="300"/>
        </w:trPr>
        <w:tc>
          <w:tcPr>
            <w:cnfStyle w:val="001000000000"/>
            <w:tcW w:w="7621" w:type="dxa"/>
            <w:noWrap/>
            <w:hideMark/>
          </w:tcPr>
          <w:p w:rsidR="00C868B8" w:rsidRPr="00D203E9" w:rsidRDefault="00C868B8" w:rsidP="00C868B8">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E-</w:t>
            </w:r>
            <w:proofErr w:type="spellStart"/>
            <w:r w:rsidRPr="00D203E9">
              <w:rPr>
                <w:rFonts w:asciiTheme="majorHAnsi" w:eastAsia="Times New Roman" w:hAnsiTheme="majorHAnsi" w:cs="Calibri"/>
                <w:color w:val="000000"/>
                <w:sz w:val="24"/>
                <w:szCs w:val="24"/>
                <w:lang w:eastAsia="es-ES"/>
              </w:rPr>
              <w:t>strategias</w:t>
            </w:r>
            <w:proofErr w:type="spellEnd"/>
            <w:r w:rsidRPr="00D203E9">
              <w:rPr>
                <w:rFonts w:asciiTheme="majorHAnsi" w:eastAsia="Times New Roman" w:hAnsiTheme="majorHAnsi" w:cs="Calibri"/>
                <w:color w:val="000000"/>
                <w:sz w:val="24"/>
                <w:szCs w:val="24"/>
                <w:lang w:eastAsia="es-ES"/>
              </w:rPr>
              <w:t xml:space="preserve"> en la introducción y uso de las TIC en la universidad</w:t>
            </w:r>
          </w:p>
        </w:tc>
        <w:tc>
          <w:tcPr>
            <w:tcW w:w="1247" w:type="dxa"/>
            <w:noWrap/>
            <w:hideMark/>
          </w:tcPr>
          <w:p w:rsidR="00C868B8" w:rsidRPr="00D203E9" w:rsidRDefault="00C868B8" w:rsidP="00C868B8">
            <w:pPr>
              <w:jc w:val="right"/>
              <w:cnfStyle w:val="0000001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80</w:t>
            </w:r>
          </w:p>
        </w:tc>
      </w:tr>
      <w:tr w:rsidR="00C868B8" w:rsidRPr="00D203E9" w:rsidTr="00E85E79">
        <w:trPr>
          <w:trHeight w:val="300"/>
        </w:trPr>
        <w:tc>
          <w:tcPr>
            <w:cnfStyle w:val="001000000000"/>
            <w:tcW w:w="7621" w:type="dxa"/>
            <w:noWrap/>
            <w:hideMark/>
          </w:tcPr>
          <w:p w:rsidR="00C868B8" w:rsidRPr="00D203E9" w:rsidRDefault="00C868B8" w:rsidP="00C868B8">
            <w:pPr>
              <w:rPr>
                <w:rFonts w:asciiTheme="majorHAnsi" w:eastAsia="Times New Roman" w:hAnsiTheme="majorHAnsi" w:cs="Calibri"/>
                <w:color w:val="000000"/>
                <w:sz w:val="24"/>
                <w:szCs w:val="24"/>
                <w:lang w:eastAsia="es-ES"/>
              </w:rPr>
            </w:pPr>
            <w:proofErr w:type="spellStart"/>
            <w:r w:rsidRPr="00D203E9">
              <w:rPr>
                <w:rFonts w:asciiTheme="majorHAnsi" w:eastAsia="Times New Roman" w:hAnsiTheme="majorHAnsi" w:cs="Calibri"/>
                <w:color w:val="000000"/>
                <w:sz w:val="24"/>
                <w:szCs w:val="24"/>
                <w:lang w:eastAsia="es-ES"/>
              </w:rPr>
              <w:t>Horizon</w:t>
            </w:r>
            <w:proofErr w:type="spellEnd"/>
            <w:r w:rsidRPr="00D203E9">
              <w:rPr>
                <w:rFonts w:asciiTheme="majorHAnsi" w:eastAsia="Times New Roman" w:hAnsiTheme="majorHAnsi" w:cs="Calibri"/>
                <w:color w:val="000000"/>
                <w:sz w:val="24"/>
                <w:szCs w:val="24"/>
                <w:lang w:eastAsia="es-ES"/>
              </w:rPr>
              <w:t xml:space="preserve"> </w:t>
            </w:r>
            <w:proofErr w:type="spellStart"/>
            <w:r w:rsidRPr="00D203E9">
              <w:rPr>
                <w:rFonts w:asciiTheme="majorHAnsi" w:eastAsia="Times New Roman" w:hAnsiTheme="majorHAnsi" w:cs="Calibri"/>
                <w:color w:val="000000"/>
                <w:sz w:val="24"/>
                <w:szCs w:val="24"/>
                <w:lang w:eastAsia="es-ES"/>
              </w:rPr>
              <w:t>report</w:t>
            </w:r>
            <w:proofErr w:type="spellEnd"/>
            <w:r w:rsidRPr="00D203E9">
              <w:rPr>
                <w:rFonts w:asciiTheme="majorHAnsi" w:eastAsia="Times New Roman" w:hAnsiTheme="majorHAnsi" w:cs="Calibri"/>
                <w:color w:val="000000"/>
                <w:sz w:val="24"/>
                <w:szCs w:val="24"/>
                <w:lang w:eastAsia="es-ES"/>
              </w:rPr>
              <w:t xml:space="preserve"> 2009</w:t>
            </w:r>
          </w:p>
        </w:tc>
        <w:tc>
          <w:tcPr>
            <w:tcW w:w="1247" w:type="dxa"/>
            <w:noWrap/>
            <w:hideMark/>
          </w:tcPr>
          <w:p w:rsidR="00C868B8" w:rsidRPr="00D203E9" w:rsidRDefault="00C868B8" w:rsidP="00C868B8">
            <w:pPr>
              <w:jc w:val="right"/>
              <w:cnfStyle w:val="0000000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20</w:t>
            </w:r>
          </w:p>
        </w:tc>
      </w:tr>
      <w:tr w:rsidR="00C868B8" w:rsidRPr="00D203E9" w:rsidTr="00E85E79">
        <w:trPr>
          <w:cnfStyle w:val="000000100000"/>
          <w:trHeight w:val="300"/>
        </w:trPr>
        <w:tc>
          <w:tcPr>
            <w:cnfStyle w:val="001000000000"/>
            <w:tcW w:w="7621" w:type="dxa"/>
            <w:noWrap/>
            <w:hideMark/>
          </w:tcPr>
          <w:p w:rsidR="00C868B8" w:rsidRPr="00D203E9" w:rsidRDefault="00C868B8" w:rsidP="00C868B8">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Las redes sociales aplicadas a la práctica docente</w:t>
            </w:r>
          </w:p>
        </w:tc>
        <w:tc>
          <w:tcPr>
            <w:tcW w:w="1247" w:type="dxa"/>
            <w:noWrap/>
            <w:hideMark/>
          </w:tcPr>
          <w:p w:rsidR="00C868B8" w:rsidRPr="00D203E9" w:rsidRDefault="00C868B8" w:rsidP="00C868B8">
            <w:pPr>
              <w:jc w:val="right"/>
              <w:cnfStyle w:val="0000001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20</w:t>
            </w:r>
          </w:p>
        </w:tc>
      </w:tr>
      <w:tr w:rsidR="00C868B8" w:rsidRPr="00D203E9" w:rsidTr="00E85E79">
        <w:trPr>
          <w:trHeight w:val="300"/>
        </w:trPr>
        <w:tc>
          <w:tcPr>
            <w:cnfStyle w:val="001000000000"/>
            <w:tcW w:w="7621" w:type="dxa"/>
            <w:noWrap/>
            <w:hideMark/>
          </w:tcPr>
          <w:p w:rsidR="00C868B8" w:rsidRPr="00D203E9" w:rsidRDefault="00C868B8" w:rsidP="00C868B8">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Impacto de las TIC en la enseñanza universitaria</w:t>
            </w:r>
          </w:p>
        </w:tc>
        <w:tc>
          <w:tcPr>
            <w:tcW w:w="1247" w:type="dxa"/>
            <w:noWrap/>
            <w:hideMark/>
          </w:tcPr>
          <w:p w:rsidR="00C868B8" w:rsidRPr="00D203E9" w:rsidRDefault="00C868B8" w:rsidP="00C868B8">
            <w:pPr>
              <w:jc w:val="right"/>
              <w:cnfStyle w:val="0000000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13</w:t>
            </w:r>
          </w:p>
        </w:tc>
      </w:tr>
      <w:tr w:rsidR="00C868B8" w:rsidRPr="00D203E9" w:rsidTr="00E85E79">
        <w:trPr>
          <w:cnfStyle w:val="000000100000"/>
          <w:trHeight w:val="300"/>
        </w:trPr>
        <w:tc>
          <w:tcPr>
            <w:cnfStyle w:val="001000000000"/>
            <w:tcW w:w="7621" w:type="dxa"/>
            <w:noWrap/>
            <w:hideMark/>
          </w:tcPr>
          <w:p w:rsidR="00C868B8" w:rsidRPr="00D203E9" w:rsidRDefault="00C868B8" w:rsidP="00C868B8">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Web 2.0. Un nuevo entorno de aprendizaje en la Red</w:t>
            </w:r>
          </w:p>
        </w:tc>
        <w:tc>
          <w:tcPr>
            <w:tcW w:w="1247" w:type="dxa"/>
            <w:noWrap/>
            <w:hideMark/>
          </w:tcPr>
          <w:p w:rsidR="00C868B8" w:rsidRPr="00D203E9" w:rsidRDefault="00C868B8" w:rsidP="00C868B8">
            <w:pPr>
              <w:jc w:val="right"/>
              <w:cnfStyle w:val="0000001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12</w:t>
            </w:r>
          </w:p>
        </w:tc>
      </w:tr>
      <w:tr w:rsidR="00C868B8" w:rsidRPr="00D203E9" w:rsidTr="00E85E79">
        <w:trPr>
          <w:trHeight w:val="300"/>
        </w:trPr>
        <w:tc>
          <w:tcPr>
            <w:cnfStyle w:val="001000000000"/>
            <w:tcW w:w="7621" w:type="dxa"/>
            <w:noWrap/>
            <w:hideMark/>
          </w:tcPr>
          <w:p w:rsidR="00C868B8" w:rsidRPr="00D203E9" w:rsidRDefault="00C868B8" w:rsidP="00C868B8">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 xml:space="preserve">DIM entrevista Jordi </w:t>
            </w:r>
            <w:proofErr w:type="spellStart"/>
            <w:r w:rsidRPr="00D203E9">
              <w:rPr>
                <w:rFonts w:asciiTheme="majorHAnsi" w:eastAsia="Times New Roman" w:hAnsiTheme="majorHAnsi" w:cs="Calibri"/>
                <w:color w:val="000000"/>
                <w:sz w:val="24"/>
                <w:szCs w:val="24"/>
                <w:lang w:eastAsia="es-ES"/>
              </w:rPr>
              <w:t>Adell</w:t>
            </w:r>
            <w:proofErr w:type="spellEnd"/>
            <w:r w:rsidRPr="00D203E9">
              <w:rPr>
                <w:rFonts w:asciiTheme="majorHAnsi" w:eastAsia="Times New Roman" w:hAnsiTheme="majorHAnsi" w:cs="Calibri"/>
                <w:color w:val="000000"/>
                <w:sz w:val="24"/>
                <w:szCs w:val="24"/>
                <w:lang w:eastAsia="es-ES"/>
              </w:rPr>
              <w:t xml:space="preserve"> (UJI)</w:t>
            </w:r>
          </w:p>
        </w:tc>
        <w:tc>
          <w:tcPr>
            <w:tcW w:w="1247" w:type="dxa"/>
            <w:noWrap/>
            <w:hideMark/>
          </w:tcPr>
          <w:p w:rsidR="00C868B8" w:rsidRPr="00D203E9" w:rsidRDefault="00C868B8" w:rsidP="00C868B8">
            <w:pPr>
              <w:jc w:val="right"/>
              <w:cnfStyle w:val="0000000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5</w:t>
            </w:r>
          </w:p>
        </w:tc>
      </w:tr>
      <w:tr w:rsidR="00C868B8" w:rsidRPr="00D203E9" w:rsidTr="00E85E79">
        <w:trPr>
          <w:cnfStyle w:val="000000100000"/>
          <w:trHeight w:val="300"/>
        </w:trPr>
        <w:tc>
          <w:tcPr>
            <w:cnfStyle w:val="001000000000"/>
            <w:tcW w:w="7621" w:type="dxa"/>
            <w:noWrap/>
            <w:hideMark/>
          </w:tcPr>
          <w:p w:rsidR="00C868B8" w:rsidRPr="00D203E9" w:rsidRDefault="00C868B8" w:rsidP="00C868B8">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El aprendizaje en ciencias sociales mediante el uso de casos audiovisuales. Un instrumento de aprendizaje, motivación y mejora de la comprensión …</w:t>
            </w:r>
          </w:p>
        </w:tc>
        <w:tc>
          <w:tcPr>
            <w:tcW w:w="1247" w:type="dxa"/>
            <w:noWrap/>
            <w:hideMark/>
          </w:tcPr>
          <w:p w:rsidR="00C868B8" w:rsidRPr="00D203E9" w:rsidRDefault="00C868B8" w:rsidP="00C868B8">
            <w:pPr>
              <w:jc w:val="right"/>
              <w:cnfStyle w:val="0000001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5</w:t>
            </w:r>
          </w:p>
        </w:tc>
      </w:tr>
      <w:tr w:rsidR="00C868B8" w:rsidRPr="00D203E9" w:rsidTr="00E85E79">
        <w:trPr>
          <w:trHeight w:val="300"/>
        </w:trPr>
        <w:tc>
          <w:tcPr>
            <w:cnfStyle w:val="001000000000"/>
            <w:tcW w:w="7621" w:type="dxa"/>
            <w:noWrap/>
            <w:hideMark/>
          </w:tcPr>
          <w:p w:rsidR="00C868B8" w:rsidRPr="00D203E9" w:rsidRDefault="00C868B8" w:rsidP="00C868B8">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 xml:space="preserve">Estructura didáctica virtual para </w:t>
            </w:r>
            <w:proofErr w:type="spellStart"/>
            <w:r w:rsidRPr="00D203E9">
              <w:rPr>
                <w:rFonts w:asciiTheme="majorHAnsi" w:eastAsia="Times New Roman" w:hAnsiTheme="majorHAnsi" w:cs="Calibri"/>
                <w:color w:val="000000"/>
                <w:sz w:val="24"/>
                <w:szCs w:val="24"/>
                <w:lang w:eastAsia="es-ES"/>
              </w:rPr>
              <w:t>Moodle</w:t>
            </w:r>
            <w:proofErr w:type="spellEnd"/>
          </w:p>
        </w:tc>
        <w:tc>
          <w:tcPr>
            <w:tcW w:w="1247" w:type="dxa"/>
            <w:noWrap/>
            <w:hideMark/>
          </w:tcPr>
          <w:p w:rsidR="00C868B8" w:rsidRPr="00D203E9" w:rsidRDefault="00C868B8" w:rsidP="00C868B8">
            <w:pPr>
              <w:jc w:val="right"/>
              <w:cnfStyle w:val="0000000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5</w:t>
            </w:r>
          </w:p>
        </w:tc>
      </w:tr>
      <w:tr w:rsidR="00C868B8" w:rsidRPr="00D203E9" w:rsidTr="00E85E79">
        <w:trPr>
          <w:cnfStyle w:val="000000100000"/>
          <w:trHeight w:val="300"/>
        </w:trPr>
        <w:tc>
          <w:tcPr>
            <w:cnfStyle w:val="001000000000"/>
            <w:tcW w:w="7621" w:type="dxa"/>
            <w:noWrap/>
            <w:hideMark/>
          </w:tcPr>
          <w:p w:rsidR="00C868B8" w:rsidRPr="00D203E9" w:rsidRDefault="00C868B8" w:rsidP="00C868B8">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Alfabetización digital del profesorado: herramientas educativas interactivas</w:t>
            </w:r>
          </w:p>
        </w:tc>
        <w:tc>
          <w:tcPr>
            <w:tcW w:w="1247" w:type="dxa"/>
            <w:noWrap/>
            <w:hideMark/>
          </w:tcPr>
          <w:p w:rsidR="00C868B8" w:rsidRPr="00D203E9" w:rsidRDefault="00C868B8" w:rsidP="00C868B8">
            <w:pPr>
              <w:jc w:val="right"/>
              <w:cnfStyle w:val="0000001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4</w:t>
            </w:r>
          </w:p>
        </w:tc>
      </w:tr>
      <w:tr w:rsidR="00C868B8" w:rsidRPr="00D203E9" w:rsidTr="00E85E79">
        <w:trPr>
          <w:trHeight w:val="300"/>
        </w:trPr>
        <w:tc>
          <w:tcPr>
            <w:cnfStyle w:val="001000000000"/>
            <w:tcW w:w="7621" w:type="dxa"/>
            <w:noWrap/>
            <w:hideMark/>
          </w:tcPr>
          <w:p w:rsidR="00C868B8" w:rsidRPr="00D203E9" w:rsidRDefault="00C868B8" w:rsidP="00C868B8">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DIM entrevista Julio Cabero (UB): Escuela 2.0</w:t>
            </w:r>
          </w:p>
        </w:tc>
        <w:tc>
          <w:tcPr>
            <w:tcW w:w="1247" w:type="dxa"/>
            <w:noWrap/>
            <w:hideMark/>
          </w:tcPr>
          <w:p w:rsidR="00C868B8" w:rsidRPr="00D203E9" w:rsidRDefault="00C868B8" w:rsidP="00C868B8">
            <w:pPr>
              <w:jc w:val="right"/>
              <w:cnfStyle w:val="0000000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4</w:t>
            </w:r>
          </w:p>
        </w:tc>
      </w:tr>
      <w:tr w:rsidR="00C868B8" w:rsidRPr="00D203E9" w:rsidTr="00E85E79">
        <w:trPr>
          <w:cnfStyle w:val="000000100000"/>
          <w:trHeight w:val="300"/>
        </w:trPr>
        <w:tc>
          <w:tcPr>
            <w:cnfStyle w:val="001000000000"/>
            <w:tcW w:w="7621" w:type="dxa"/>
            <w:noWrap/>
            <w:hideMark/>
          </w:tcPr>
          <w:p w:rsidR="00C868B8" w:rsidRPr="00D203E9" w:rsidRDefault="00C868B8" w:rsidP="00C868B8">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E-</w:t>
            </w:r>
            <w:proofErr w:type="spellStart"/>
            <w:r w:rsidRPr="00D203E9">
              <w:rPr>
                <w:rFonts w:asciiTheme="majorHAnsi" w:eastAsia="Times New Roman" w:hAnsiTheme="majorHAnsi" w:cs="Calibri"/>
                <w:color w:val="000000"/>
                <w:sz w:val="24"/>
                <w:szCs w:val="24"/>
                <w:lang w:eastAsia="es-ES"/>
              </w:rPr>
              <w:t>learning</w:t>
            </w:r>
            <w:proofErr w:type="spellEnd"/>
            <w:r w:rsidRPr="00D203E9">
              <w:rPr>
                <w:rFonts w:asciiTheme="majorHAnsi" w:eastAsia="Times New Roman" w:hAnsiTheme="majorHAnsi" w:cs="Calibri"/>
                <w:color w:val="000000"/>
                <w:sz w:val="24"/>
                <w:szCs w:val="24"/>
                <w:lang w:eastAsia="es-ES"/>
              </w:rPr>
              <w:t xml:space="preserve"> y los 7 pecados capitales</w:t>
            </w:r>
          </w:p>
        </w:tc>
        <w:tc>
          <w:tcPr>
            <w:tcW w:w="1247" w:type="dxa"/>
            <w:noWrap/>
            <w:hideMark/>
          </w:tcPr>
          <w:p w:rsidR="00C868B8" w:rsidRPr="00D203E9" w:rsidRDefault="00C868B8" w:rsidP="00C868B8">
            <w:pPr>
              <w:jc w:val="right"/>
              <w:cnfStyle w:val="0000001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4</w:t>
            </w:r>
          </w:p>
        </w:tc>
      </w:tr>
      <w:tr w:rsidR="00C868B8" w:rsidRPr="00D203E9" w:rsidTr="00E85E79">
        <w:trPr>
          <w:trHeight w:val="300"/>
        </w:trPr>
        <w:tc>
          <w:tcPr>
            <w:cnfStyle w:val="001000000000"/>
            <w:tcW w:w="7621" w:type="dxa"/>
            <w:noWrap/>
            <w:hideMark/>
          </w:tcPr>
          <w:p w:rsidR="00C868B8" w:rsidRPr="00D203E9" w:rsidRDefault="00C868B8" w:rsidP="00C868B8">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 xml:space="preserve">DIM entrevista Joaquín </w:t>
            </w:r>
            <w:proofErr w:type="spellStart"/>
            <w:r w:rsidRPr="00D203E9">
              <w:rPr>
                <w:rFonts w:asciiTheme="majorHAnsi" w:eastAsia="Times New Roman" w:hAnsiTheme="majorHAnsi" w:cs="Calibri"/>
                <w:color w:val="000000"/>
                <w:sz w:val="24"/>
                <w:szCs w:val="24"/>
                <w:lang w:eastAsia="es-ES"/>
              </w:rPr>
              <w:t>Gairín</w:t>
            </w:r>
            <w:proofErr w:type="spellEnd"/>
            <w:r w:rsidRPr="00D203E9">
              <w:rPr>
                <w:rFonts w:asciiTheme="majorHAnsi" w:eastAsia="Times New Roman" w:hAnsiTheme="majorHAnsi" w:cs="Calibri"/>
                <w:color w:val="000000"/>
                <w:sz w:val="24"/>
                <w:szCs w:val="24"/>
                <w:lang w:eastAsia="es-ES"/>
              </w:rPr>
              <w:t>: Gestión del conocimiento y escuela 2.0</w:t>
            </w:r>
          </w:p>
        </w:tc>
        <w:tc>
          <w:tcPr>
            <w:tcW w:w="1247" w:type="dxa"/>
            <w:noWrap/>
            <w:hideMark/>
          </w:tcPr>
          <w:p w:rsidR="00C868B8" w:rsidRPr="00D203E9" w:rsidRDefault="00C868B8" w:rsidP="00C868B8">
            <w:pPr>
              <w:jc w:val="right"/>
              <w:cnfStyle w:val="0000000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3</w:t>
            </w:r>
          </w:p>
        </w:tc>
      </w:tr>
    </w:tbl>
    <w:p w:rsidR="00913EEC" w:rsidRDefault="00913EEC" w:rsidP="00107C30">
      <w:pPr>
        <w:spacing w:after="0" w:line="240" w:lineRule="auto"/>
        <w:rPr>
          <w:rFonts w:asciiTheme="majorHAnsi" w:hAnsiTheme="majorHAnsi"/>
          <w:sz w:val="24"/>
          <w:szCs w:val="24"/>
        </w:rPr>
      </w:pPr>
    </w:p>
    <w:p w:rsidR="00E85E79" w:rsidRDefault="00E85E79" w:rsidP="00107C30">
      <w:pPr>
        <w:spacing w:after="0" w:line="240" w:lineRule="auto"/>
        <w:rPr>
          <w:rFonts w:asciiTheme="majorHAnsi" w:hAnsiTheme="majorHAnsi"/>
          <w:sz w:val="24"/>
          <w:szCs w:val="24"/>
        </w:rPr>
      </w:pPr>
    </w:p>
    <w:p w:rsidR="00E85E79" w:rsidRDefault="00E85E79" w:rsidP="00E85E79">
      <w:pPr>
        <w:spacing w:after="0" w:line="240" w:lineRule="auto"/>
        <w:rPr>
          <w:rFonts w:asciiTheme="majorHAnsi" w:hAnsiTheme="majorHAnsi"/>
          <w:b/>
          <w:i/>
          <w:sz w:val="24"/>
          <w:szCs w:val="24"/>
        </w:rPr>
      </w:pPr>
      <w:r w:rsidRPr="00E85E79">
        <w:rPr>
          <w:rFonts w:asciiTheme="majorHAnsi" w:hAnsiTheme="majorHAnsi"/>
          <w:b/>
          <w:i/>
          <w:sz w:val="24"/>
          <w:szCs w:val="24"/>
        </w:rPr>
        <w:t>Principales fuentes de consulta</w:t>
      </w:r>
    </w:p>
    <w:p w:rsidR="00E85E79" w:rsidRPr="00E85E79" w:rsidRDefault="00E85E79" w:rsidP="00E85E79">
      <w:pPr>
        <w:spacing w:after="0" w:line="240" w:lineRule="auto"/>
        <w:rPr>
          <w:rFonts w:asciiTheme="majorHAnsi" w:hAnsiTheme="majorHAnsi"/>
          <w:b/>
          <w:i/>
          <w:sz w:val="24"/>
          <w:szCs w:val="24"/>
        </w:rPr>
      </w:pPr>
    </w:p>
    <w:tbl>
      <w:tblPr>
        <w:tblStyle w:val="Sombreadoclaro-nfasis3"/>
        <w:tblW w:w="5596" w:type="dxa"/>
        <w:tblLook w:val="04A0"/>
      </w:tblPr>
      <w:tblGrid>
        <w:gridCol w:w="4196"/>
        <w:gridCol w:w="1400"/>
      </w:tblGrid>
      <w:tr w:rsidR="00E85E79" w:rsidRPr="00D203E9" w:rsidTr="0056453A">
        <w:trPr>
          <w:cnfStyle w:val="100000000000"/>
          <w:trHeight w:val="300"/>
        </w:trPr>
        <w:tc>
          <w:tcPr>
            <w:cnfStyle w:val="001000000000"/>
            <w:tcW w:w="4196" w:type="dxa"/>
            <w:noWrap/>
            <w:hideMark/>
          </w:tcPr>
          <w:p w:rsidR="00E85E79" w:rsidRPr="00D203E9" w:rsidRDefault="00E85E79" w:rsidP="0056453A">
            <w:pPr>
              <w:rPr>
                <w:rFonts w:asciiTheme="majorHAnsi" w:eastAsia="Times New Roman" w:hAnsiTheme="majorHAnsi" w:cs="Calibri"/>
                <w:b w:val="0"/>
                <w:bCs w:val="0"/>
                <w:color w:val="000000"/>
                <w:sz w:val="24"/>
                <w:szCs w:val="24"/>
                <w:lang w:eastAsia="es-ES"/>
              </w:rPr>
            </w:pPr>
            <w:r w:rsidRPr="00D203E9">
              <w:rPr>
                <w:rFonts w:asciiTheme="majorHAnsi" w:eastAsia="Times New Roman" w:hAnsiTheme="majorHAnsi" w:cs="Calibri"/>
                <w:color w:val="000000"/>
                <w:sz w:val="24"/>
                <w:szCs w:val="24"/>
                <w:lang w:eastAsia="es-ES"/>
              </w:rPr>
              <w:t>Fuente de consulta</w:t>
            </w:r>
          </w:p>
        </w:tc>
        <w:tc>
          <w:tcPr>
            <w:tcW w:w="1400" w:type="dxa"/>
            <w:noWrap/>
            <w:hideMark/>
          </w:tcPr>
          <w:p w:rsidR="00E85E79" w:rsidRPr="00D203E9" w:rsidRDefault="00E85E79" w:rsidP="00BD6E9F">
            <w:pPr>
              <w:jc w:val="right"/>
              <w:cnfStyle w:val="100000000000"/>
              <w:rPr>
                <w:rFonts w:asciiTheme="majorHAnsi" w:eastAsia="Times New Roman" w:hAnsiTheme="majorHAnsi" w:cs="Calibri"/>
                <w:b w:val="0"/>
                <w:bCs w:val="0"/>
                <w:color w:val="000000"/>
                <w:sz w:val="24"/>
                <w:szCs w:val="24"/>
                <w:lang w:eastAsia="es-ES"/>
              </w:rPr>
            </w:pPr>
            <w:r w:rsidRPr="00D203E9">
              <w:rPr>
                <w:rFonts w:asciiTheme="majorHAnsi" w:eastAsia="Times New Roman" w:hAnsiTheme="majorHAnsi" w:cs="Calibri"/>
                <w:color w:val="000000"/>
                <w:sz w:val="24"/>
                <w:szCs w:val="24"/>
                <w:lang w:eastAsia="es-ES"/>
              </w:rPr>
              <w:t>Citas</w:t>
            </w:r>
          </w:p>
        </w:tc>
      </w:tr>
      <w:tr w:rsidR="00E85E79" w:rsidRPr="00D203E9" w:rsidTr="0056453A">
        <w:trPr>
          <w:cnfStyle w:val="000000100000"/>
          <w:trHeight w:val="300"/>
        </w:trPr>
        <w:tc>
          <w:tcPr>
            <w:cnfStyle w:val="001000000000"/>
            <w:tcW w:w="4196" w:type="dxa"/>
            <w:noWrap/>
            <w:hideMark/>
          </w:tcPr>
          <w:p w:rsidR="00E85E79" w:rsidRPr="00D203E9" w:rsidRDefault="00E85E79" w:rsidP="0056453A">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raco.cat</w:t>
            </w:r>
          </w:p>
        </w:tc>
        <w:tc>
          <w:tcPr>
            <w:tcW w:w="1400" w:type="dxa"/>
            <w:noWrap/>
            <w:hideMark/>
          </w:tcPr>
          <w:p w:rsidR="00E85E79" w:rsidRPr="00D203E9" w:rsidRDefault="00E85E79" w:rsidP="0056453A">
            <w:pPr>
              <w:jc w:val="right"/>
              <w:cnfStyle w:val="0000001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138</w:t>
            </w:r>
          </w:p>
        </w:tc>
      </w:tr>
      <w:tr w:rsidR="00E85E79" w:rsidRPr="00D203E9" w:rsidTr="0056453A">
        <w:trPr>
          <w:trHeight w:val="300"/>
        </w:trPr>
        <w:tc>
          <w:tcPr>
            <w:cnfStyle w:val="001000000000"/>
            <w:tcW w:w="4196" w:type="dxa"/>
            <w:noWrap/>
            <w:hideMark/>
          </w:tcPr>
          <w:p w:rsidR="00E85E79" w:rsidRPr="00D203E9" w:rsidRDefault="00E85E79" w:rsidP="0056453A">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Otras</w:t>
            </w:r>
          </w:p>
        </w:tc>
        <w:tc>
          <w:tcPr>
            <w:tcW w:w="1400" w:type="dxa"/>
            <w:noWrap/>
            <w:hideMark/>
          </w:tcPr>
          <w:p w:rsidR="00E85E79" w:rsidRPr="00D203E9" w:rsidRDefault="00E85E79" w:rsidP="0056453A">
            <w:pPr>
              <w:jc w:val="right"/>
              <w:cnfStyle w:val="0000000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44</w:t>
            </w:r>
          </w:p>
        </w:tc>
      </w:tr>
      <w:tr w:rsidR="00E85E79" w:rsidRPr="00D203E9" w:rsidTr="0056453A">
        <w:trPr>
          <w:cnfStyle w:val="000000100000"/>
          <w:trHeight w:val="300"/>
        </w:trPr>
        <w:tc>
          <w:tcPr>
            <w:cnfStyle w:val="001000000000"/>
            <w:tcW w:w="4196" w:type="dxa"/>
            <w:noWrap/>
            <w:hideMark/>
          </w:tcPr>
          <w:p w:rsidR="00E85E79" w:rsidRPr="00D203E9" w:rsidRDefault="00E85E79" w:rsidP="0056453A">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files.maestrasdeinfantil.webnode.es</w:t>
            </w:r>
          </w:p>
        </w:tc>
        <w:tc>
          <w:tcPr>
            <w:tcW w:w="1400" w:type="dxa"/>
            <w:noWrap/>
            <w:hideMark/>
          </w:tcPr>
          <w:p w:rsidR="00E85E79" w:rsidRPr="00D203E9" w:rsidRDefault="00E85E79" w:rsidP="0056453A">
            <w:pPr>
              <w:jc w:val="right"/>
              <w:cnfStyle w:val="0000001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20</w:t>
            </w:r>
          </w:p>
        </w:tc>
      </w:tr>
      <w:tr w:rsidR="00E85E79" w:rsidRPr="00D203E9" w:rsidTr="0056453A">
        <w:trPr>
          <w:trHeight w:val="300"/>
        </w:trPr>
        <w:tc>
          <w:tcPr>
            <w:cnfStyle w:val="001000000000"/>
            <w:tcW w:w="4196" w:type="dxa"/>
            <w:noWrap/>
            <w:hideMark/>
          </w:tcPr>
          <w:p w:rsidR="00E85E79" w:rsidRPr="00D203E9" w:rsidRDefault="00E85E79" w:rsidP="0056453A">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dim.pangea.org</w:t>
            </w:r>
          </w:p>
        </w:tc>
        <w:tc>
          <w:tcPr>
            <w:tcW w:w="1400" w:type="dxa"/>
            <w:noWrap/>
            <w:hideMark/>
          </w:tcPr>
          <w:p w:rsidR="00E85E79" w:rsidRPr="00D203E9" w:rsidRDefault="00E85E79" w:rsidP="0056453A">
            <w:pPr>
              <w:jc w:val="right"/>
              <w:cnfStyle w:val="0000000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3</w:t>
            </w:r>
          </w:p>
        </w:tc>
      </w:tr>
      <w:tr w:rsidR="00E85E79" w:rsidRPr="00D203E9" w:rsidTr="0056453A">
        <w:trPr>
          <w:cnfStyle w:val="000000100000"/>
          <w:trHeight w:val="300"/>
        </w:trPr>
        <w:tc>
          <w:tcPr>
            <w:cnfStyle w:val="001000000000"/>
            <w:tcW w:w="4196" w:type="dxa"/>
            <w:noWrap/>
            <w:hideMark/>
          </w:tcPr>
          <w:p w:rsidR="00E85E79" w:rsidRPr="00D203E9" w:rsidRDefault="00E85E79" w:rsidP="0056453A">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dialnet.unirioja.es</w:t>
            </w:r>
          </w:p>
        </w:tc>
        <w:tc>
          <w:tcPr>
            <w:tcW w:w="1400" w:type="dxa"/>
            <w:noWrap/>
            <w:hideMark/>
          </w:tcPr>
          <w:p w:rsidR="00E85E79" w:rsidRPr="00D203E9" w:rsidRDefault="00E85E79" w:rsidP="0056453A">
            <w:pPr>
              <w:jc w:val="right"/>
              <w:cnfStyle w:val="0000001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1</w:t>
            </w:r>
          </w:p>
        </w:tc>
      </w:tr>
      <w:tr w:rsidR="00E85E79" w:rsidRPr="00D203E9" w:rsidTr="0056453A">
        <w:trPr>
          <w:trHeight w:val="300"/>
        </w:trPr>
        <w:tc>
          <w:tcPr>
            <w:cnfStyle w:val="001000000000"/>
            <w:tcW w:w="4196" w:type="dxa"/>
            <w:noWrap/>
            <w:hideMark/>
          </w:tcPr>
          <w:p w:rsidR="00E85E79" w:rsidRPr="00D203E9" w:rsidRDefault="00E85E79" w:rsidP="0056453A">
            <w:pPr>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rabida.uhu.es</w:t>
            </w:r>
          </w:p>
        </w:tc>
        <w:tc>
          <w:tcPr>
            <w:tcW w:w="1400" w:type="dxa"/>
            <w:noWrap/>
            <w:hideMark/>
          </w:tcPr>
          <w:p w:rsidR="00E85E79" w:rsidRPr="00D203E9" w:rsidRDefault="00E85E79" w:rsidP="0056453A">
            <w:pPr>
              <w:jc w:val="right"/>
              <w:cnfStyle w:val="000000000000"/>
              <w:rPr>
                <w:rFonts w:asciiTheme="majorHAnsi" w:eastAsia="Times New Roman" w:hAnsiTheme="majorHAnsi" w:cs="Calibri"/>
                <w:color w:val="000000"/>
                <w:sz w:val="24"/>
                <w:szCs w:val="24"/>
                <w:lang w:eastAsia="es-ES"/>
              </w:rPr>
            </w:pPr>
            <w:r w:rsidRPr="00D203E9">
              <w:rPr>
                <w:rFonts w:asciiTheme="majorHAnsi" w:eastAsia="Times New Roman" w:hAnsiTheme="majorHAnsi" w:cs="Calibri"/>
                <w:color w:val="000000"/>
                <w:sz w:val="24"/>
                <w:szCs w:val="24"/>
                <w:lang w:eastAsia="es-ES"/>
              </w:rPr>
              <w:t>1</w:t>
            </w:r>
          </w:p>
        </w:tc>
      </w:tr>
    </w:tbl>
    <w:p w:rsidR="00E85E79" w:rsidRDefault="00E85E79" w:rsidP="00107C30">
      <w:pPr>
        <w:spacing w:after="0" w:line="240" w:lineRule="auto"/>
        <w:rPr>
          <w:rFonts w:asciiTheme="majorHAnsi" w:hAnsiTheme="majorHAnsi"/>
          <w:sz w:val="24"/>
          <w:szCs w:val="24"/>
        </w:rPr>
      </w:pPr>
    </w:p>
    <w:p w:rsidR="00E85E79" w:rsidRDefault="00E85E79" w:rsidP="00107C30">
      <w:pPr>
        <w:spacing w:after="0" w:line="240" w:lineRule="auto"/>
        <w:rPr>
          <w:rFonts w:asciiTheme="majorHAnsi" w:hAnsiTheme="majorHAnsi"/>
          <w:sz w:val="24"/>
          <w:szCs w:val="24"/>
        </w:rPr>
      </w:pPr>
    </w:p>
    <w:p w:rsidR="00E85E79" w:rsidRDefault="00E85E79" w:rsidP="00107C30">
      <w:pPr>
        <w:spacing w:after="0" w:line="240" w:lineRule="auto"/>
        <w:rPr>
          <w:rFonts w:asciiTheme="majorHAnsi" w:hAnsiTheme="majorHAnsi"/>
          <w:sz w:val="24"/>
          <w:szCs w:val="24"/>
        </w:rPr>
      </w:pPr>
    </w:p>
    <w:p w:rsidR="00E85E79" w:rsidRPr="00D203E9" w:rsidRDefault="00E85E79" w:rsidP="00107C30">
      <w:pPr>
        <w:spacing w:after="0" w:line="240" w:lineRule="auto"/>
        <w:rPr>
          <w:rFonts w:asciiTheme="majorHAnsi" w:hAnsiTheme="majorHAnsi"/>
          <w:sz w:val="24"/>
          <w:szCs w:val="24"/>
        </w:rPr>
      </w:pPr>
    </w:p>
    <w:sectPr w:rsidR="00E85E79" w:rsidRPr="00D203E9" w:rsidSect="0065746A">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11D" w:rsidRDefault="00B1611D" w:rsidP="008D138C">
      <w:pPr>
        <w:spacing w:after="0" w:line="240" w:lineRule="auto"/>
      </w:pPr>
      <w:r>
        <w:separator/>
      </w:r>
    </w:p>
  </w:endnote>
  <w:endnote w:type="continuationSeparator" w:id="0">
    <w:p w:rsidR="00B1611D" w:rsidRDefault="00B1611D" w:rsidP="008D138C">
      <w:pPr>
        <w:spacing w:after="0" w:line="240" w:lineRule="auto"/>
      </w:pPr>
      <w:r>
        <w:continuationSeparator/>
      </w:r>
    </w:p>
  </w:endnote>
  <w:endnote w:id="1">
    <w:p w:rsidR="00BB27D2" w:rsidRDefault="00BB27D2" w:rsidP="00F25EEB">
      <w:pPr>
        <w:pStyle w:val="Textonotaalfinal"/>
        <w:jc w:val="both"/>
      </w:pPr>
      <w:r>
        <w:rPr>
          <w:rStyle w:val="Refdenotaalfinal"/>
        </w:rPr>
        <w:endnoteRef/>
      </w:r>
      <w:r>
        <w:t xml:space="preserve"> </w:t>
      </w:r>
      <w:r w:rsidR="00F25EEB">
        <w:t>E</w:t>
      </w:r>
      <w:r w:rsidR="00F25EEB" w:rsidRPr="00F25EEB">
        <w:t>l Índice H se calcula de una manera sumamente sencilla, que consiste en tomar cada uno de los trabajos de un autor y ordenarlos en forma descendente en función de las citas recibidas. Cada trabajo, además del número de citas recibidas, tiene entonces un número de orden en el ranking. Ese número de orden se convertirá en el índice H de un investigador sólo cuando el número de citas recibidas por los trabajos sea igual y no menor que el número de orden</w:t>
      </w:r>
      <w:r w:rsidR="00F25EEB">
        <w:t>.</w:t>
      </w:r>
    </w:p>
    <w:p w:rsidR="00F25EEB" w:rsidRDefault="00F25EEB" w:rsidP="00F25EEB">
      <w:pPr>
        <w:pStyle w:val="Textonotaalfinal"/>
        <w:jc w:val="both"/>
      </w:pPr>
      <w:r w:rsidRPr="00F25EEB">
        <w:t>El mayor número de orden en el ranking donde la sumatoria de citas recibidas por el autor sea mayor o igual al cuadrado del número de orden, será considerado el Índice G de ese autor. De esta forma, se obtiene un indicador que considera la cantidad de citas recibidas por los artículos más citados de un autor, aspecto que no es tan significativo para el Índice H.</w:t>
      </w:r>
    </w:p>
    <w:p w:rsidR="00BB27D2" w:rsidRDefault="00BB27D2">
      <w:pPr>
        <w:pStyle w:val="Textonotaalfinal"/>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11D" w:rsidRDefault="00B1611D" w:rsidP="008D138C">
      <w:pPr>
        <w:spacing w:after="0" w:line="240" w:lineRule="auto"/>
      </w:pPr>
      <w:r>
        <w:separator/>
      </w:r>
    </w:p>
  </w:footnote>
  <w:footnote w:type="continuationSeparator" w:id="0">
    <w:p w:rsidR="00B1611D" w:rsidRDefault="00B1611D" w:rsidP="008D1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624" w:rsidRDefault="00783624" w:rsidP="00783624">
    <w:pPr>
      <w:pStyle w:val="Encabezado"/>
      <w:jc w:val="right"/>
    </w:pPr>
    <w:r w:rsidRPr="00D203E9">
      <w:rPr>
        <w:rFonts w:asciiTheme="majorHAnsi" w:hAnsiTheme="majorHAnsi"/>
        <w:b/>
        <w:sz w:val="24"/>
        <w:szCs w:val="24"/>
      </w:rPr>
      <w:t>Revista Didáctica, Innovación y Multimedia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26F3"/>
    <w:multiLevelType w:val="hybridMultilevel"/>
    <w:tmpl w:val="039607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5D198E"/>
    <w:multiLevelType w:val="hybridMultilevel"/>
    <w:tmpl w:val="0F6E5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728B2"/>
    <w:rsid w:val="00107C30"/>
    <w:rsid w:val="003419AA"/>
    <w:rsid w:val="004B4936"/>
    <w:rsid w:val="005728B2"/>
    <w:rsid w:val="0065746A"/>
    <w:rsid w:val="006F70F5"/>
    <w:rsid w:val="006F7EB0"/>
    <w:rsid w:val="0073532D"/>
    <w:rsid w:val="00783624"/>
    <w:rsid w:val="008D11A0"/>
    <w:rsid w:val="008D138C"/>
    <w:rsid w:val="00913EEC"/>
    <w:rsid w:val="00A97CF3"/>
    <w:rsid w:val="00B1611D"/>
    <w:rsid w:val="00BB27D2"/>
    <w:rsid w:val="00BD6E9F"/>
    <w:rsid w:val="00BE0776"/>
    <w:rsid w:val="00C62AA5"/>
    <w:rsid w:val="00C868B8"/>
    <w:rsid w:val="00D203E9"/>
    <w:rsid w:val="00D7560D"/>
    <w:rsid w:val="00E51B07"/>
    <w:rsid w:val="00E85A82"/>
    <w:rsid w:val="00E85E79"/>
    <w:rsid w:val="00EC5703"/>
    <w:rsid w:val="00F25E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4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7C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C30"/>
    <w:rPr>
      <w:rFonts w:ascii="Tahoma" w:hAnsi="Tahoma" w:cs="Tahoma"/>
      <w:sz w:val="16"/>
      <w:szCs w:val="16"/>
    </w:rPr>
  </w:style>
  <w:style w:type="paragraph" w:styleId="Prrafodelista">
    <w:name w:val="List Paragraph"/>
    <w:basedOn w:val="Normal"/>
    <w:uiPriority w:val="34"/>
    <w:qFormat/>
    <w:rsid w:val="003419AA"/>
    <w:pPr>
      <w:ind w:left="720"/>
      <w:contextualSpacing/>
    </w:pPr>
  </w:style>
  <w:style w:type="table" w:styleId="Sombreadoclaro-nfasis3">
    <w:name w:val="Light Shading Accent 3"/>
    <w:basedOn w:val="Tablanormal"/>
    <w:uiPriority w:val="60"/>
    <w:rsid w:val="00E85E7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ncabezado">
    <w:name w:val="header"/>
    <w:basedOn w:val="Normal"/>
    <w:link w:val="EncabezadoCar"/>
    <w:uiPriority w:val="99"/>
    <w:unhideWhenUsed/>
    <w:rsid w:val="008D13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138C"/>
  </w:style>
  <w:style w:type="paragraph" w:styleId="Piedepgina">
    <w:name w:val="footer"/>
    <w:basedOn w:val="Normal"/>
    <w:link w:val="PiedepginaCar"/>
    <w:uiPriority w:val="99"/>
    <w:unhideWhenUsed/>
    <w:rsid w:val="008D13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138C"/>
  </w:style>
  <w:style w:type="paragraph" w:styleId="Textonotaalfinal">
    <w:name w:val="endnote text"/>
    <w:basedOn w:val="Normal"/>
    <w:link w:val="TextonotaalfinalCar"/>
    <w:uiPriority w:val="99"/>
    <w:semiHidden/>
    <w:unhideWhenUsed/>
    <w:rsid w:val="00BB27D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B27D2"/>
    <w:rPr>
      <w:sz w:val="20"/>
      <w:szCs w:val="20"/>
    </w:rPr>
  </w:style>
  <w:style w:type="character" w:styleId="Refdenotaalfinal">
    <w:name w:val="endnote reference"/>
    <w:basedOn w:val="Fuentedeprrafopredeter"/>
    <w:uiPriority w:val="99"/>
    <w:semiHidden/>
    <w:unhideWhenUsed/>
    <w:rsid w:val="00BB27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7C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C30"/>
    <w:rPr>
      <w:rFonts w:ascii="Tahoma" w:hAnsi="Tahoma" w:cs="Tahoma"/>
      <w:sz w:val="16"/>
      <w:szCs w:val="16"/>
    </w:rPr>
  </w:style>
  <w:style w:type="paragraph" w:styleId="Prrafodelista">
    <w:name w:val="List Paragraph"/>
    <w:basedOn w:val="Normal"/>
    <w:uiPriority w:val="34"/>
    <w:qFormat/>
    <w:rsid w:val="003419AA"/>
    <w:pPr>
      <w:ind w:left="720"/>
      <w:contextualSpacing/>
    </w:pPr>
  </w:style>
  <w:style w:type="table" w:styleId="Sombreadoclaro-nfasis3">
    <w:name w:val="Light Shading Accent 3"/>
    <w:basedOn w:val="Tablanormal"/>
    <w:uiPriority w:val="60"/>
    <w:rsid w:val="00E85E7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ncabezado">
    <w:name w:val="header"/>
    <w:basedOn w:val="Normal"/>
    <w:link w:val="EncabezadoCar"/>
    <w:uiPriority w:val="99"/>
    <w:unhideWhenUsed/>
    <w:rsid w:val="008D13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138C"/>
  </w:style>
  <w:style w:type="paragraph" w:styleId="Piedepgina">
    <w:name w:val="footer"/>
    <w:basedOn w:val="Normal"/>
    <w:link w:val="PiedepginaCar"/>
    <w:uiPriority w:val="99"/>
    <w:unhideWhenUsed/>
    <w:rsid w:val="008D13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138C"/>
  </w:style>
  <w:style w:type="paragraph" w:styleId="Textonotaalfinal">
    <w:name w:val="endnote text"/>
    <w:basedOn w:val="Normal"/>
    <w:link w:val="TextonotaalfinalCar"/>
    <w:uiPriority w:val="99"/>
    <w:semiHidden/>
    <w:unhideWhenUsed/>
    <w:rsid w:val="00BB27D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B27D2"/>
    <w:rPr>
      <w:sz w:val="20"/>
      <w:szCs w:val="20"/>
    </w:rPr>
  </w:style>
  <w:style w:type="character" w:styleId="Refdenotaalfinal">
    <w:name w:val="endnote reference"/>
    <w:basedOn w:val="Fuentedeprrafopredeter"/>
    <w:uiPriority w:val="99"/>
    <w:semiHidden/>
    <w:unhideWhenUsed/>
    <w:rsid w:val="00BB27D2"/>
    <w:rPr>
      <w:vertAlign w:val="superscript"/>
    </w:rPr>
  </w:style>
</w:styles>
</file>

<file path=word/webSettings.xml><?xml version="1.0" encoding="utf-8"?>
<w:webSettings xmlns:r="http://schemas.openxmlformats.org/officeDocument/2006/relationships" xmlns:w="http://schemas.openxmlformats.org/wordprocessingml/2006/main">
  <w:divs>
    <w:div w:id="203955026">
      <w:bodyDiv w:val="1"/>
      <w:marLeft w:val="0"/>
      <w:marRight w:val="0"/>
      <w:marTop w:val="0"/>
      <w:marBottom w:val="0"/>
      <w:divBdr>
        <w:top w:val="none" w:sz="0" w:space="0" w:color="auto"/>
        <w:left w:val="none" w:sz="0" w:space="0" w:color="auto"/>
        <w:bottom w:val="none" w:sz="0" w:space="0" w:color="auto"/>
        <w:right w:val="none" w:sz="0" w:space="0" w:color="auto"/>
      </w:divBdr>
    </w:div>
    <w:div w:id="633483739">
      <w:bodyDiv w:val="1"/>
      <w:marLeft w:val="0"/>
      <w:marRight w:val="0"/>
      <w:marTop w:val="0"/>
      <w:marBottom w:val="0"/>
      <w:divBdr>
        <w:top w:val="none" w:sz="0" w:space="0" w:color="auto"/>
        <w:left w:val="none" w:sz="0" w:space="0" w:color="auto"/>
        <w:bottom w:val="none" w:sz="0" w:space="0" w:color="auto"/>
        <w:right w:val="none" w:sz="0" w:space="0" w:color="auto"/>
      </w:divBdr>
    </w:div>
    <w:div w:id="684674259">
      <w:bodyDiv w:val="1"/>
      <w:marLeft w:val="0"/>
      <w:marRight w:val="0"/>
      <w:marTop w:val="0"/>
      <w:marBottom w:val="0"/>
      <w:divBdr>
        <w:top w:val="none" w:sz="0" w:space="0" w:color="auto"/>
        <w:left w:val="none" w:sz="0" w:space="0" w:color="auto"/>
        <w:bottom w:val="none" w:sz="0" w:space="0" w:color="auto"/>
        <w:right w:val="none" w:sz="0" w:space="0" w:color="auto"/>
      </w:divBdr>
    </w:div>
    <w:div w:id="1035038545">
      <w:bodyDiv w:val="1"/>
      <w:marLeft w:val="0"/>
      <w:marRight w:val="0"/>
      <w:marTop w:val="0"/>
      <w:marBottom w:val="0"/>
      <w:divBdr>
        <w:top w:val="none" w:sz="0" w:space="0" w:color="auto"/>
        <w:left w:val="none" w:sz="0" w:space="0" w:color="auto"/>
        <w:bottom w:val="none" w:sz="0" w:space="0" w:color="auto"/>
        <w:right w:val="none" w:sz="0" w:space="0" w:color="auto"/>
      </w:divBdr>
    </w:div>
    <w:div w:id="136147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F4583-6376-43A1-8F31-31F17DC5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603</Words>
  <Characters>3318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Raidell Avello</dc:creator>
  <cp:lastModifiedBy>pmarques</cp:lastModifiedBy>
  <cp:revision>5</cp:revision>
  <dcterms:created xsi:type="dcterms:W3CDTF">2013-09-15T15:41:00Z</dcterms:created>
  <dcterms:modified xsi:type="dcterms:W3CDTF">2013-09-15T15:51:00Z</dcterms:modified>
</cp:coreProperties>
</file>