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22" w:rsidRDefault="00B20B22" w:rsidP="00B20B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s-ES"/>
        </w:rPr>
      </w:pPr>
      <w:r w:rsidRPr="00B20B22">
        <w:rPr>
          <w:rFonts w:ascii="Times New Roman" w:hAnsi="Times New Roman" w:cs="Times New Roman"/>
          <w:b/>
          <w:lang w:val="es-ES"/>
        </w:rPr>
        <w:t>Vídeos en verso 2.0</w:t>
      </w:r>
    </w:p>
    <w:p w:rsidR="00B20B22" w:rsidRDefault="00B20B22" w:rsidP="00B20B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Prof. J. Daniel García Martínez</w:t>
      </w:r>
    </w:p>
    <w:p w:rsidR="00B20B22" w:rsidRPr="00B20B22" w:rsidRDefault="002C30C5" w:rsidP="00B20B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s-ES"/>
        </w:rPr>
      </w:pPr>
      <w:hyperlink r:id="rId7" w:history="1">
        <w:r w:rsidR="00B20B22" w:rsidRPr="00557174">
          <w:rPr>
            <w:rStyle w:val="Hipervnculo"/>
            <w:rFonts w:ascii="Times New Roman" w:hAnsi="Times New Roman" w:cs="Times New Roman"/>
            <w:b/>
            <w:lang w:val="es-ES"/>
          </w:rPr>
          <w:t>www.daniyecla.com</w:t>
        </w:r>
      </w:hyperlink>
      <w:r w:rsidR="00B20B22">
        <w:rPr>
          <w:rFonts w:ascii="Times New Roman" w:hAnsi="Times New Roman" w:cs="Times New Roman"/>
          <w:b/>
          <w:lang w:val="es-ES"/>
        </w:rPr>
        <w:t xml:space="preserve"> 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</w:p>
    <w:p w:rsidR="00B20B22" w:rsidRPr="00B20B22" w:rsidRDefault="002C30C5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hyperlink r:id="rId8" w:history="1">
        <w:r w:rsidR="00B20B22" w:rsidRPr="00B20B22">
          <w:rPr>
            <w:rFonts w:ascii="Times New Roman" w:hAnsi="Times New Roman" w:cs="Times New Roman"/>
            <w:color w:val="244DA5"/>
            <w:lang w:val="es-ES"/>
          </w:rPr>
          <w:t>Vídeos en verso 2.0</w:t>
        </w:r>
      </w:hyperlink>
      <w:r w:rsidR="00B20B22" w:rsidRPr="00B20B22">
        <w:rPr>
          <w:rFonts w:ascii="Times New Roman" w:hAnsi="Times New Roman" w:cs="Times New Roman"/>
          <w:lang w:val="es-ES"/>
        </w:rPr>
        <w:t xml:space="preserve"> es un proyecto que nació durante el curso 2012/2013,</w:t>
      </w:r>
      <w:r w:rsidR="00B20B22">
        <w:rPr>
          <w:rFonts w:ascii="Times New Roman" w:hAnsi="Times New Roman" w:cs="Times New Roman"/>
          <w:lang w:val="es-ES"/>
        </w:rPr>
        <w:t xml:space="preserve"> y que llevamos a cabo</w:t>
      </w:r>
      <w:r w:rsidR="00B20B22" w:rsidRPr="00B20B22">
        <w:rPr>
          <w:rFonts w:ascii="Times New Roman" w:hAnsi="Times New Roman" w:cs="Times New Roman"/>
          <w:lang w:val="es-ES"/>
        </w:rPr>
        <w:t xml:space="preserve"> creado en </w:t>
      </w:r>
      <w:hyperlink r:id="rId9" w:history="1">
        <w:r w:rsidR="00B20B22" w:rsidRPr="00B20B22">
          <w:rPr>
            <w:rFonts w:ascii="Times New Roman" w:hAnsi="Times New Roman" w:cs="Times New Roman"/>
            <w:color w:val="244DA5"/>
            <w:lang w:val="es-ES"/>
          </w:rPr>
          <w:t>el Colegio Agora Portals International School</w:t>
        </w:r>
      </w:hyperlink>
      <w:r w:rsidR="00B20B22" w:rsidRPr="00B20B22">
        <w:rPr>
          <w:rFonts w:ascii="Times New Roman" w:hAnsi="Times New Roman" w:cs="Times New Roman"/>
          <w:lang w:val="es-ES"/>
        </w:rPr>
        <w:t>  de Mallorca.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lang w:val="es-ES"/>
        </w:rPr>
        <w:t>Partiendo de una selección de autores, del curriculum de Lengua y Literatura Castellana de 4ºESO, los estudiantes adaptaron las poesías a formato audiovisual. A partir de la lectura de la investigación por grupos, el alumnado seleccionará un fragmento o poema del temario de 4ºESO y 1º BACH de la asignatura de Lengua y Literatura Castellana, realizará un comentario de texto en grupo y elaborará un guión literario-técnico para convertirlo en formato audiovisual. Deben, además, hacer el cartel de la película y crear una pequeña campaña de marketing a través de las redes sociales.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METODOLOGÍA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lang w:val="es-ES"/>
        </w:rPr>
        <w:t>Se abordó esta tarea mediante el trabajo en grupos de entre 3/5 alumnos. Al finalizar la actividad, cada alumno explicaba cuál ha sido su función dentro de la actividad, a través de la memoria. Para realizar correctamente esta sección, se exige llevar un diario de trabajo. Se llevaron a cabo una sesiones de trabajo en el aula, tres exactamente, en las que el profesor les ayudaba con dudas lingüísticas o literarias.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lang w:val="es-ES"/>
        </w:rPr>
        <w:t>Además de la realización del vídeo, los estudiantes tenían que hacer un comentario de grupo, por grupo, para demostrar su comprensión de la poesía y la profundización que habían logrado.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lang w:val="es-ES"/>
        </w:rPr>
        <w:t>Todo el producto textual, memorias, guiones y comentarios de texto, junto con el cartel de su corto se entregaba en un google.drive dividido por carpetas o en un único documento.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lang w:val="es-ES"/>
        </w:rPr>
        <w:t>Se marcó un nuevo plazo de, al menos, un mes para la entrega de los materiales audiovisuales.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lang w:val="es-ES"/>
        </w:rPr>
        <w:t>Se establecieron una serie de fases para elaborar el proyecto: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FASE 1:</w:t>
      </w:r>
    </w:p>
    <w:p w:rsidR="00B20B22" w:rsidRPr="00B20B22" w:rsidRDefault="00B20B22" w:rsidP="00B20B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Reparto de los escritores a presentar.</w:t>
      </w:r>
    </w:p>
    <w:p w:rsidR="00B20B22" w:rsidRPr="00B20B22" w:rsidRDefault="00B20B22" w:rsidP="00B20B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>
        <w:rPr>
          <w:rFonts w:ascii="Times New Roman" w:hAnsi="Times New Roman" w:cs="Times New Roman"/>
          <w:color w:val="393939"/>
          <w:lang w:val="es-ES"/>
        </w:rPr>
        <w:t>Era</w:t>
      </w:r>
      <w:r w:rsidRPr="00B20B22">
        <w:rPr>
          <w:rFonts w:ascii="Times New Roman" w:hAnsi="Times New Roman" w:cs="Times New Roman"/>
          <w:color w:val="393939"/>
          <w:lang w:val="es-ES"/>
        </w:rPr>
        <w:t xml:space="preserve"> imprescindible que </w:t>
      </w:r>
      <w:r>
        <w:rPr>
          <w:rFonts w:ascii="Times New Roman" w:hAnsi="Times New Roman" w:cs="Times New Roman"/>
          <w:color w:val="393939"/>
          <w:lang w:val="es-ES"/>
        </w:rPr>
        <w:t>usaran</w:t>
      </w:r>
      <w:r w:rsidRPr="00B20B22">
        <w:rPr>
          <w:rFonts w:ascii="Times New Roman" w:hAnsi="Times New Roman" w:cs="Times New Roman"/>
          <w:color w:val="393939"/>
          <w:lang w:val="es-ES"/>
        </w:rPr>
        <w:t xml:space="preserve"> materiales con licencias Creative Commons BY-SA o BY-NC-SA. Las imágenes podéis tomarla de </w:t>
      </w:r>
      <w:hyperlink r:id="rId10" w:history="1">
        <w:r w:rsidRPr="00B20B22">
          <w:rPr>
            <w:rFonts w:ascii="Times New Roman" w:hAnsi="Times New Roman" w:cs="Times New Roman"/>
            <w:color w:val="244DA5"/>
            <w:lang w:val="es-ES"/>
          </w:rPr>
          <w:t>Wikimedia</w:t>
        </w:r>
      </w:hyperlink>
      <w:r w:rsidRPr="00B20B22">
        <w:rPr>
          <w:rFonts w:ascii="Times New Roman" w:hAnsi="Times New Roman" w:cs="Times New Roman"/>
          <w:color w:val="393939"/>
          <w:lang w:val="es-ES"/>
        </w:rPr>
        <w:t xml:space="preserve">, </w:t>
      </w:r>
      <w:hyperlink r:id="rId11" w:history="1">
        <w:r w:rsidRPr="00B20B22">
          <w:rPr>
            <w:rFonts w:ascii="Times New Roman" w:hAnsi="Times New Roman" w:cs="Times New Roman"/>
            <w:color w:val="244DA5"/>
            <w:lang w:val="es-ES"/>
          </w:rPr>
          <w:t>FlickrCC</w:t>
        </w:r>
      </w:hyperlink>
      <w:r w:rsidRPr="00B20B22">
        <w:rPr>
          <w:rFonts w:ascii="Times New Roman" w:hAnsi="Times New Roman" w:cs="Times New Roman"/>
          <w:color w:val="393939"/>
          <w:lang w:val="es-ES"/>
        </w:rPr>
        <w:t xml:space="preserve"> o del </w:t>
      </w:r>
      <w:hyperlink r:id="rId12" w:history="1">
        <w:r w:rsidRPr="00B20B22">
          <w:rPr>
            <w:rFonts w:ascii="Times New Roman" w:hAnsi="Times New Roman" w:cs="Times New Roman"/>
            <w:color w:val="244DA5"/>
            <w:lang w:val="es-ES"/>
          </w:rPr>
          <w:t>banco de imágenes del INTEF</w:t>
        </w:r>
      </w:hyperlink>
      <w:r w:rsidRPr="00B20B22">
        <w:rPr>
          <w:rFonts w:ascii="Times New Roman" w:hAnsi="Times New Roman" w:cs="Times New Roman"/>
          <w:color w:val="393939"/>
          <w:lang w:val="es-ES"/>
        </w:rPr>
        <w:t xml:space="preserve">. La música de </w:t>
      </w:r>
      <w:hyperlink r:id="rId13" w:history="1">
        <w:r w:rsidRPr="00B20B22">
          <w:rPr>
            <w:rFonts w:ascii="Times New Roman" w:hAnsi="Times New Roman" w:cs="Times New Roman"/>
            <w:color w:val="244DA5"/>
            <w:lang w:val="es-ES"/>
          </w:rPr>
          <w:t>Jamendo</w:t>
        </w:r>
      </w:hyperlink>
      <w:r w:rsidRPr="00B20B22">
        <w:rPr>
          <w:rFonts w:ascii="Times New Roman" w:hAnsi="Times New Roman" w:cs="Times New Roman"/>
          <w:color w:val="393939"/>
          <w:lang w:val="es-ES"/>
        </w:rPr>
        <w:t xml:space="preserve"> o </w:t>
      </w:r>
      <w:hyperlink r:id="rId14" w:history="1">
        <w:r w:rsidRPr="00B20B22">
          <w:rPr>
            <w:rFonts w:ascii="Times New Roman" w:hAnsi="Times New Roman" w:cs="Times New Roman"/>
            <w:color w:val="244DA5"/>
            <w:lang w:val="es-ES"/>
          </w:rPr>
          <w:t>Musopen</w:t>
        </w:r>
      </w:hyperlink>
      <w:r w:rsidRPr="00B20B22">
        <w:rPr>
          <w:rFonts w:ascii="Times New Roman" w:hAnsi="Times New Roman" w:cs="Times New Roman"/>
          <w:color w:val="393939"/>
          <w:lang w:val="es-ES"/>
        </w:rPr>
        <w:t>)</w:t>
      </w:r>
    </w:p>
    <w:p w:rsidR="00B20B22" w:rsidRPr="00B20B22" w:rsidRDefault="00B20B22" w:rsidP="00B20B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>
        <w:rPr>
          <w:rFonts w:ascii="Times New Roman" w:hAnsi="Times New Roman" w:cs="Times New Roman"/>
          <w:color w:val="393939"/>
          <w:lang w:val="es-ES"/>
        </w:rPr>
        <w:t>Escoger un poema y convertirlo</w:t>
      </w:r>
      <w:r w:rsidRPr="00B20B22">
        <w:rPr>
          <w:rFonts w:ascii="Times New Roman" w:hAnsi="Times New Roman" w:cs="Times New Roman"/>
          <w:color w:val="393939"/>
          <w:lang w:val="es-ES"/>
        </w:rPr>
        <w:t xml:space="preserve"> en un corto.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FASE 2:</w:t>
      </w:r>
    </w:p>
    <w:p w:rsidR="00B20B22" w:rsidRPr="00B20B22" w:rsidRDefault="00B20B22" w:rsidP="00B20B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Elaboración de resúmenes y guiones narrativos.</w:t>
      </w:r>
    </w:p>
    <w:p w:rsidR="00B20B22" w:rsidRPr="00B20B22" w:rsidRDefault="00B20B22" w:rsidP="00B20B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Preparación del guión técnico.</w:t>
      </w:r>
    </w:p>
    <w:p w:rsidR="00B20B22" w:rsidRPr="00B20B22" w:rsidRDefault="00B20B22" w:rsidP="00B20B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Asignación de roles en el grupo.</w:t>
      </w:r>
    </w:p>
    <w:p w:rsidR="00B20B22" w:rsidRPr="00B20B22" w:rsidRDefault="00B20B22" w:rsidP="00B20B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Preparación de los elementos escénicos y técnicos (vestuario, decorados, etc.)</w:t>
      </w:r>
    </w:p>
    <w:p w:rsid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lang w:val="es-ES"/>
        </w:rPr>
      </w:pP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lastRenderedPageBreak/>
        <w:t>FASE 3:</w:t>
      </w:r>
    </w:p>
    <w:p w:rsidR="00B20B22" w:rsidRPr="00B20B22" w:rsidRDefault="00B20B22" w:rsidP="00B20B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 xml:space="preserve">Rodaje y montaje de vídeo. Utilizad materiales con licencias Creative Commons apropiadas (BY-SA o BY-NC-SA. Ver </w:t>
      </w:r>
      <w:r w:rsidRPr="00B20B22">
        <w:rPr>
          <w:rFonts w:ascii="Times New Roman" w:hAnsi="Times New Roman" w:cs="Times New Roman"/>
          <w:b/>
          <w:bCs/>
          <w:color w:val="393939"/>
          <w:lang w:val="es-ES"/>
        </w:rPr>
        <w:t>FASE 1</w:t>
      </w:r>
      <w:r w:rsidRPr="00B20B22">
        <w:rPr>
          <w:rFonts w:ascii="Times New Roman" w:hAnsi="Times New Roman" w:cs="Times New Roman"/>
          <w:color w:val="393939"/>
          <w:lang w:val="es-ES"/>
        </w:rPr>
        <w:t>).</w:t>
      </w:r>
    </w:p>
    <w:p w:rsidR="00B20B22" w:rsidRPr="00B20B22" w:rsidRDefault="00B20B22" w:rsidP="00B20B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Supervisión y publicación.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FASE 4:</w:t>
      </w:r>
    </w:p>
    <w:p w:rsidR="00B20B22" w:rsidRPr="00B20B22" w:rsidRDefault="00B20B22" w:rsidP="00B20B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Redacción de las memorias.</w:t>
      </w:r>
    </w:p>
    <w:p w:rsidR="00B20B22" w:rsidRPr="00B20B22" w:rsidRDefault="00B20B22" w:rsidP="00B20B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Exposición de los proyectos.</w:t>
      </w:r>
    </w:p>
    <w:p w:rsidR="00B20B22" w:rsidRPr="00B20B22" w:rsidRDefault="00B20B22" w:rsidP="00B20B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Evaluación global del proyecto.</w:t>
      </w:r>
    </w:p>
    <w:p w:rsidR="00B20B22" w:rsidRPr="00B20B22" w:rsidRDefault="00B20B22" w:rsidP="00B20B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Entrega junto al proyecto de un comentario de texto colaborativo.</w:t>
      </w:r>
    </w:p>
    <w:p w:rsidR="00B20B22" w:rsidRPr="00B20B22" w:rsidRDefault="00B20B22" w:rsidP="00B20B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Reflexión y presentación grupal sobre problemas y ventajas del ejercicio.</w:t>
      </w:r>
    </w:p>
    <w:p w:rsid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lang w:val="es-ES"/>
        </w:rPr>
      </w:pP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  <w:r w:rsidRPr="00B20B22">
        <w:rPr>
          <w:rFonts w:ascii="Times New Roman" w:hAnsi="Times New Roman" w:cs="Times New Roman"/>
          <w:b/>
          <w:bCs/>
          <w:lang w:val="es-ES"/>
        </w:rPr>
        <w:t>EVALUACIÓN: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lang w:val="es-ES"/>
        </w:rPr>
        <w:t>La evaluación se hizo siguiendo una tabla que los estudiantes tenían previamente: </w:t>
      </w:r>
    </w:p>
    <w:p w:rsidR="00B20B22" w:rsidRDefault="002C30C5" w:rsidP="00B20B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hyperlink r:id="rId15" w:history="1">
        <w:r w:rsidR="00B20B22" w:rsidRPr="00B20B22">
          <w:rPr>
            <w:rFonts w:ascii="Times New Roman" w:hAnsi="Times New Roman" w:cs="Times New Roman"/>
            <w:b/>
            <w:bCs/>
            <w:color w:val="244DA5"/>
            <w:lang w:val="es-ES"/>
          </w:rPr>
          <w:t>Criterios de evaluacion</w:t>
        </w:r>
      </w:hyperlink>
      <w:r w:rsidR="00B20B22" w:rsidRPr="00B20B22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B20B22" w:rsidRPr="00B20B22">
        <w:rPr>
          <w:rFonts w:ascii="Times New Roman" w:hAnsi="Times New Roman" w:cs="Times New Roman"/>
          <w:lang w:val="es-ES"/>
        </w:rPr>
        <w:t xml:space="preserve">from </w:t>
      </w:r>
      <w:hyperlink r:id="rId16" w:history="1">
        <w:r w:rsidR="00B20B22" w:rsidRPr="00B20B22">
          <w:rPr>
            <w:rFonts w:ascii="Times New Roman" w:hAnsi="Times New Roman" w:cs="Times New Roman"/>
            <w:b/>
            <w:bCs/>
            <w:color w:val="244DA5"/>
            <w:lang w:val="es-ES"/>
          </w:rPr>
          <w:t>J. Daniel Garcia</w:t>
        </w:r>
      </w:hyperlink>
    </w:p>
    <w:p w:rsid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Estos criterios respondían, o intentaban hacerlo, a las siguientes cuestiones: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Fase 1:</w:t>
      </w:r>
    </w:p>
    <w:p w:rsidR="00B20B22" w:rsidRPr="00B20B22" w:rsidRDefault="00B20B22" w:rsidP="00B20B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Competencia lectora: Lectura comprensiva y expresión oral.</w:t>
      </w:r>
    </w:p>
    <w:p w:rsidR="00B20B22" w:rsidRPr="00B20B22" w:rsidRDefault="00B20B22" w:rsidP="00B20B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Presentación del vídeo.</w:t>
      </w:r>
    </w:p>
    <w:p w:rsidR="00B20B22" w:rsidRPr="00B20B22" w:rsidRDefault="00B20B22" w:rsidP="00B20B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 xml:space="preserve">Atención y participación en clase. Después de cada discusión, se </w:t>
      </w:r>
      <w:r>
        <w:rPr>
          <w:rFonts w:ascii="Times New Roman" w:hAnsi="Times New Roman" w:cs="Times New Roman"/>
          <w:color w:val="393939"/>
          <w:lang w:val="es-ES"/>
        </w:rPr>
        <w:t>tenía</w:t>
      </w:r>
      <w:r w:rsidRPr="00B20B22">
        <w:rPr>
          <w:rFonts w:ascii="Times New Roman" w:hAnsi="Times New Roman" w:cs="Times New Roman"/>
          <w:color w:val="393939"/>
          <w:lang w:val="es-ES"/>
        </w:rPr>
        <w:t xml:space="preserve"> que escribir una pequeña reflexión sobre lo que le ha parecido más relevante de la misma.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Fase 2:</w:t>
      </w:r>
    </w:p>
    <w:p w:rsidR="00B20B22" w:rsidRPr="00B20B22" w:rsidRDefault="00B20B22" w:rsidP="00B20B2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Distribución equitativa de tareas en el grupo.</w:t>
      </w:r>
    </w:p>
    <w:p w:rsidR="00B20B22" w:rsidRPr="00B20B22" w:rsidRDefault="00B20B22" w:rsidP="00B20B2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Claridad y originalidad en los guiones.</w:t>
      </w:r>
    </w:p>
    <w:p w:rsidR="00B20B22" w:rsidRPr="00B20B22" w:rsidRDefault="00B20B22" w:rsidP="00B20B2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Pertinencia de los elementos escénicos.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Fase 3:</w:t>
      </w:r>
    </w:p>
    <w:p w:rsidR="00B20B22" w:rsidRPr="00B20B22" w:rsidRDefault="00B20B22" w:rsidP="00B20B2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Originalidad y claridad en la realización del vídeo.</w:t>
      </w:r>
    </w:p>
    <w:p w:rsidR="00B20B22" w:rsidRPr="00B20B22" w:rsidRDefault="00B20B22" w:rsidP="00B20B2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Puntualidad en la entrega del proyecto.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Fase 4:</w:t>
      </w:r>
    </w:p>
    <w:p w:rsidR="00B20B22" w:rsidRPr="00B20B22" w:rsidRDefault="00B20B22" w:rsidP="00B20B2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Expresión oral y escrita en memorias y exposiciones.</w:t>
      </w:r>
    </w:p>
    <w:p w:rsidR="00B20B22" w:rsidRPr="00B20B22" w:rsidRDefault="00B20B22" w:rsidP="00B20B2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Presentación de trabajos.</w:t>
      </w:r>
    </w:p>
    <w:p w:rsidR="00B20B22" w:rsidRPr="00B20B22" w:rsidRDefault="00B20B22" w:rsidP="00B20B2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Comentario de texto.</w:t>
      </w:r>
    </w:p>
    <w:p w:rsidR="00B20B22" w:rsidRPr="00B20B22" w:rsidRDefault="00B20B22" w:rsidP="00B20B2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Difusión y seguimiento del trabajo a través de twitter.</w:t>
      </w:r>
    </w:p>
    <w:p w:rsid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lang w:val="es-ES"/>
        </w:rPr>
      </w:pP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RECURSOS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lang w:val="es-ES"/>
        </w:rPr>
        <w:t>Antología que buscaron los estudiantes supervisada por el profesor, blog de aula (</w:t>
      </w:r>
      <w:hyperlink r:id="rId17" w:history="1">
        <w:r w:rsidRPr="00B20B22">
          <w:rPr>
            <w:rFonts w:ascii="Times New Roman" w:hAnsi="Times New Roman" w:cs="Times New Roman"/>
            <w:color w:val="244DA5"/>
            <w:lang w:val="es-ES"/>
          </w:rPr>
          <w:t>http://jugarconlaliteratura.blogspot.com</w:t>
        </w:r>
      </w:hyperlink>
      <w:r w:rsidRPr="00B20B22">
        <w:rPr>
          <w:rFonts w:ascii="Times New Roman" w:hAnsi="Times New Roman" w:cs="Times New Roman"/>
          <w:lang w:val="es-ES"/>
        </w:rPr>
        <w:t>), google-docs, cámara o videocámara, micrófono, altavoces, focos, etc. Software para la edición de vídeo, proyector y altavoces.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RESULTADOS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lang w:val="es-ES"/>
        </w:rPr>
        <w:t>Los resultados fueron 11 vídeos con sus respectivas memorias de</w:t>
      </w:r>
      <w:r>
        <w:rPr>
          <w:rFonts w:ascii="Times New Roman" w:hAnsi="Times New Roman" w:cs="Times New Roman"/>
          <w:lang w:val="es-ES"/>
        </w:rPr>
        <w:t xml:space="preserve"> 4ºESO. Este proyecto se ampliab</w:t>
      </w:r>
      <w:r w:rsidRPr="00B20B22">
        <w:rPr>
          <w:rFonts w:ascii="Times New Roman" w:hAnsi="Times New Roman" w:cs="Times New Roman"/>
          <w:lang w:val="es-ES"/>
        </w:rPr>
        <w:t>a en la segunda evalu</w:t>
      </w:r>
      <w:r>
        <w:rPr>
          <w:rFonts w:ascii="Times New Roman" w:hAnsi="Times New Roman" w:cs="Times New Roman"/>
          <w:lang w:val="es-ES"/>
        </w:rPr>
        <w:t>ación con una entrega de 1ºBACH que hicieron 4 vídeos más.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lang w:val="es-ES"/>
        </w:rPr>
        <w:t>Hubo grupos que no sólo hicieron el vídeo sino que enlazaron con el making-off y otros grabaron hang-outs de sus reuniones virtuales.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MEJORAS</w:t>
      </w:r>
    </w:p>
    <w:p w:rsidR="00B20B22" w:rsidRPr="00B20B22" w:rsidRDefault="00B20B22" w:rsidP="00B20B2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393939"/>
          <w:lang w:val="es-ES"/>
        </w:rPr>
      </w:pPr>
      <w:r w:rsidRPr="00B20B22">
        <w:rPr>
          <w:rFonts w:ascii="Times New Roman" w:hAnsi="Times New Roman" w:cs="Times New Roman"/>
          <w:color w:val="393939"/>
          <w:lang w:val="es-ES"/>
        </w:rPr>
        <w:t> La extensión a otros docentes.</w:t>
      </w:r>
    </w:p>
    <w:p w:rsidR="00B20B22" w:rsidRPr="00B20B22" w:rsidRDefault="00B20B22" w:rsidP="00B20B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393939"/>
          <w:lang w:val="es-ES"/>
        </w:rPr>
      </w:pP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b/>
          <w:bCs/>
          <w:lang w:val="es-ES"/>
        </w:rPr>
        <w:t>DISEÑO:</w:t>
      </w:r>
    </w:p>
    <w:p w:rsidR="00B20B22" w:rsidRPr="00B20B22" w:rsidRDefault="00B20B22" w:rsidP="00B20B2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ES"/>
        </w:rPr>
      </w:pPr>
      <w:r w:rsidRPr="00B20B22">
        <w:rPr>
          <w:rFonts w:ascii="Times New Roman" w:hAnsi="Times New Roman" w:cs="Times New Roman"/>
          <w:lang w:val="es-ES"/>
        </w:rPr>
        <w:t xml:space="preserve">Aquí podéis encontrar el blog de aula en la que tienen el diseño de la actividad y sus materiales de apoyo: </w:t>
      </w:r>
      <w:hyperlink r:id="rId18" w:history="1">
        <w:r w:rsidRPr="00B20B22">
          <w:rPr>
            <w:rFonts w:ascii="Times New Roman" w:hAnsi="Times New Roman" w:cs="Times New Roman"/>
            <w:color w:val="244DA5"/>
            <w:lang w:val="es-ES"/>
          </w:rPr>
          <w:t>http://jugarconlaliteratura.blogspot.com.es/p/videos-en-verso-20_9.html</w:t>
        </w:r>
      </w:hyperlink>
    </w:p>
    <w:p w:rsidR="002679A0" w:rsidRPr="00B20B22" w:rsidRDefault="002679A0" w:rsidP="00B20B22">
      <w:pPr>
        <w:rPr>
          <w:rFonts w:ascii="Times New Roman" w:hAnsi="Times New Roman" w:cs="Times New Roman"/>
        </w:rPr>
      </w:pPr>
    </w:p>
    <w:sectPr w:rsidR="002679A0" w:rsidRPr="00B20B22" w:rsidSect="002679A0">
      <w:footerReference w:type="even" r:id="rId19"/>
      <w:footerReference w:type="default" r:id="rId2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C6" w:rsidRDefault="008200C6" w:rsidP="00B20B22">
      <w:r>
        <w:separator/>
      </w:r>
    </w:p>
  </w:endnote>
  <w:endnote w:type="continuationSeparator" w:id="0">
    <w:p w:rsidR="008200C6" w:rsidRDefault="008200C6" w:rsidP="00B2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22" w:rsidRDefault="002C30C5" w:rsidP="005571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B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B22" w:rsidRDefault="00B20B22" w:rsidP="00B20B2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22" w:rsidRDefault="002C30C5" w:rsidP="005571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B2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00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0B22" w:rsidRDefault="00B20B22" w:rsidP="00B20B2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C6" w:rsidRDefault="008200C6" w:rsidP="00B20B22">
      <w:r>
        <w:separator/>
      </w:r>
    </w:p>
  </w:footnote>
  <w:footnote w:type="continuationSeparator" w:id="0">
    <w:p w:rsidR="008200C6" w:rsidRDefault="008200C6" w:rsidP="00B20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20B22"/>
    <w:rsid w:val="002679A0"/>
    <w:rsid w:val="002C30C5"/>
    <w:rsid w:val="008200C6"/>
    <w:rsid w:val="00B20B22"/>
    <w:rsid w:val="00E4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0B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B2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20B22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20B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B22"/>
  </w:style>
  <w:style w:type="character" w:styleId="Nmerodepgina">
    <w:name w:val="page number"/>
    <w:basedOn w:val="Fuentedeprrafopredeter"/>
    <w:uiPriority w:val="99"/>
    <w:semiHidden/>
    <w:unhideWhenUsed/>
    <w:rsid w:val="00B20B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0B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B2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20B22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20B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B22"/>
  </w:style>
  <w:style w:type="character" w:styleId="Nmerodepgina">
    <w:name w:val="page number"/>
    <w:basedOn w:val="Fuentedeprrafopredeter"/>
    <w:uiPriority w:val="99"/>
    <w:semiHidden/>
    <w:unhideWhenUsed/>
    <w:rsid w:val="00B20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ielgarci6.wix.com/videosenverso2" TargetMode="External"/><Relationship Id="rId13" Type="http://schemas.openxmlformats.org/officeDocument/2006/relationships/hyperlink" Target="http://www.jamendo.com/es/" TargetMode="External"/><Relationship Id="rId18" Type="http://schemas.openxmlformats.org/officeDocument/2006/relationships/hyperlink" Target="http://jugarconlaliteratura.blogspot.com.es/p/videos-en-verso-20_9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aniyecla.com" TargetMode="External"/><Relationship Id="rId12" Type="http://schemas.openxmlformats.org/officeDocument/2006/relationships/hyperlink" Target="http://recursostic.educacion.es/bancoimagenes/web/" TargetMode="External"/><Relationship Id="rId17" Type="http://schemas.openxmlformats.org/officeDocument/2006/relationships/hyperlink" Target="http://jugarconlaliteratura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jdanielgarcia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ickrcc.bluemountains.net/flickrCC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ideshare.net/jdanielgarcia1/criterios-de-evaluacion-15096957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commons.wikimedia.org/wiki/Main_Pag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ce.edu.es/portals/Paginas/default.aspx" TargetMode="External"/><Relationship Id="rId14" Type="http://schemas.openxmlformats.org/officeDocument/2006/relationships/hyperlink" Target="http://musopen.org/mus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779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Daniel García</dc:creator>
  <cp:lastModifiedBy>pmarques</cp:lastModifiedBy>
  <cp:revision>2</cp:revision>
  <dcterms:created xsi:type="dcterms:W3CDTF">2013-11-04T18:00:00Z</dcterms:created>
  <dcterms:modified xsi:type="dcterms:W3CDTF">2013-11-04T18:00:00Z</dcterms:modified>
</cp:coreProperties>
</file>