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7B5" w:rsidRDefault="001B6387" w:rsidP="009262C1">
      <w:pPr>
        <w:spacing w:after="0" w:line="360" w:lineRule="auto"/>
        <w:jc w:val="center"/>
        <w:rPr>
          <w:rFonts w:ascii="Arial" w:hAnsi="Arial" w:cs="Arial"/>
          <w:b/>
        </w:rPr>
      </w:pPr>
      <w:r w:rsidRPr="00DB2583">
        <w:rPr>
          <w:rFonts w:ascii="Arial" w:hAnsi="Arial" w:cs="Arial"/>
          <w:b/>
        </w:rPr>
        <w:t>ESTRATEGIAS Y</w:t>
      </w:r>
      <w:r w:rsidR="00A14D32" w:rsidRPr="00DB2583">
        <w:rPr>
          <w:rFonts w:ascii="Arial" w:hAnsi="Arial" w:cs="Arial"/>
          <w:b/>
        </w:rPr>
        <w:t xml:space="preserve"> MODELO</w:t>
      </w:r>
      <w:r w:rsidRPr="00DB2583">
        <w:rPr>
          <w:rFonts w:ascii="Arial" w:hAnsi="Arial" w:cs="Arial"/>
          <w:b/>
        </w:rPr>
        <w:t>S</w:t>
      </w:r>
      <w:r w:rsidR="00A14D32" w:rsidRPr="00DB2583">
        <w:rPr>
          <w:rFonts w:ascii="Arial" w:hAnsi="Arial" w:cs="Arial"/>
          <w:b/>
        </w:rPr>
        <w:t xml:space="preserve"> DE TRAB</w:t>
      </w:r>
      <w:r w:rsidR="002A7944" w:rsidRPr="00DB2583">
        <w:rPr>
          <w:rFonts w:ascii="Arial" w:hAnsi="Arial" w:cs="Arial"/>
          <w:b/>
        </w:rPr>
        <w:t>A</w:t>
      </w:r>
      <w:r w:rsidR="00A14D32" w:rsidRPr="00DB2583">
        <w:rPr>
          <w:rFonts w:ascii="Arial" w:hAnsi="Arial" w:cs="Arial"/>
          <w:b/>
        </w:rPr>
        <w:t>JO COLABORATIVO EN</w:t>
      </w:r>
      <w:r w:rsidR="004E0299">
        <w:rPr>
          <w:rFonts w:ascii="Arial" w:hAnsi="Arial" w:cs="Arial"/>
          <w:b/>
        </w:rPr>
        <w:t xml:space="preserve"> AUDICIÓN Y LENGUAJE.</w:t>
      </w:r>
    </w:p>
    <w:p w:rsidR="00BD01D6" w:rsidRPr="00DB2583" w:rsidRDefault="00BD01D6" w:rsidP="009262C1">
      <w:pPr>
        <w:spacing w:after="0" w:line="360" w:lineRule="auto"/>
        <w:jc w:val="center"/>
        <w:rPr>
          <w:rFonts w:ascii="Arial" w:hAnsi="Arial" w:cs="Arial"/>
          <w:b/>
        </w:rPr>
      </w:pPr>
    </w:p>
    <w:p w:rsidR="00BD01D6" w:rsidRPr="00BD01D6" w:rsidRDefault="00BD01D6" w:rsidP="009262C1">
      <w:pPr>
        <w:spacing w:after="0" w:line="360" w:lineRule="auto"/>
        <w:jc w:val="center"/>
        <w:rPr>
          <w:rFonts w:ascii="Arial" w:hAnsi="Arial" w:cs="Arial"/>
          <w:lang w:val="en-US"/>
        </w:rPr>
      </w:pPr>
      <w:r w:rsidRPr="00BD01D6">
        <w:rPr>
          <w:rFonts w:ascii="Arial" w:hAnsi="Arial" w:cs="Arial"/>
          <w:b/>
          <w:bCs/>
          <w:lang w:val="en-US"/>
        </w:rPr>
        <w:t>STRATEGIES AND COLLABORATIVE MODELS IN HEARING AND LANGUAGE.</w:t>
      </w:r>
    </w:p>
    <w:p w:rsidR="00870503" w:rsidRPr="00BD01D6" w:rsidRDefault="00870503" w:rsidP="009262C1">
      <w:pPr>
        <w:spacing w:after="0" w:line="360" w:lineRule="auto"/>
        <w:jc w:val="center"/>
        <w:rPr>
          <w:rFonts w:ascii="Arial" w:hAnsi="Arial" w:cs="Arial"/>
          <w:lang w:val="en-US"/>
        </w:rPr>
      </w:pPr>
    </w:p>
    <w:p w:rsidR="00DB2583" w:rsidRDefault="001B6387" w:rsidP="009262C1">
      <w:pPr>
        <w:spacing w:after="0" w:line="360" w:lineRule="auto"/>
        <w:jc w:val="center"/>
        <w:rPr>
          <w:rFonts w:ascii="Arial" w:hAnsi="Arial" w:cs="Arial"/>
          <w:b/>
        </w:rPr>
      </w:pPr>
      <w:r w:rsidRPr="00DB2583">
        <w:rPr>
          <w:rFonts w:ascii="Arial" w:hAnsi="Arial" w:cs="Arial"/>
          <w:b/>
        </w:rPr>
        <w:t xml:space="preserve">Manuel </w:t>
      </w:r>
      <w:r w:rsidR="001252A7" w:rsidRPr="00DB2583">
        <w:rPr>
          <w:rFonts w:ascii="Arial" w:hAnsi="Arial" w:cs="Arial"/>
          <w:b/>
        </w:rPr>
        <w:t>Aumente</w:t>
      </w:r>
      <w:r w:rsidR="00F504BC" w:rsidRPr="00DB2583">
        <w:rPr>
          <w:rFonts w:ascii="Arial" w:hAnsi="Arial" w:cs="Arial"/>
          <w:b/>
        </w:rPr>
        <w:t xml:space="preserve"> Rodríguez</w:t>
      </w:r>
      <w:r w:rsidR="00DB2583">
        <w:rPr>
          <w:rFonts w:ascii="Arial" w:hAnsi="Arial" w:cs="Arial"/>
          <w:b/>
        </w:rPr>
        <w:t>¹</w:t>
      </w:r>
    </w:p>
    <w:p w:rsidR="00DB2583" w:rsidRDefault="001B6387" w:rsidP="009262C1">
      <w:pPr>
        <w:spacing w:after="0" w:line="360" w:lineRule="auto"/>
        <w:jc w:val="center"/>
        <w:rPr>
          <w:rFonts w:ascii="Arial" w:hAnsi="Arial" w:cs="Arial"/>
          <w:b/>
        </w:rPr>
      </w:pPr>
      <w:r w:rsidRPr="00DB2583">
        <w:rPr>
          <w:rFonts w:ascii="Arial" w:hAnsi="Arial" w:cs="Arial"/>
          <w:b/>
        </w:rPr>
        <w:t>José Luis</w:t>
      </w:r>
      <w:r w:rsidR="001252A7" w:rsidRPr="00DB2583">
        <w:rPr>
          <w:rFonts w:ascii="Arial" w:hAnsi="Arial" w:cs="Arial"/>
          <w:b/>
        </w:rPr>
        <w:t xml:space="preserve"> Martín</w:t>
      </w:r>
      <w:r w:rsidR="00FE2857" w:rsidRPr="00DB2583">
        <w:rPr>
          <w:rFonts w:ascii="Arial" w:hAnsi="Arial" w:cs="Arial"/>
          <w:b/>
        </w:rPr>
        <w:t xml:space="preserve"> López</w:t>
      </w:r>
      <w:r w:rsidR="008B50C4" w:rsidRPr="00DB2583">
        <w:rPr>
          <w:rFonts w:ascii="Arial" w:hAnsi="Arial" w:cs="Arial"/>
          <w:b/>
        </w:rPr>
        <w:t>²</w:t>
      </w:r>
    </w:p>
    <w:p w:rsidR="004555F8" w:rsidRDefault="00DB2583" w:rsidP="009262C1">
      <w:pPr>
        <w:spacing w:after="0" w:line="360" w:lineRule="auto"/>
        <w:jc w:val="center"/>
        <w:rPr>
          <w:rFonts w:ascii="Arial" w:hAnsi="Arial" w:cs="Arial"/>
          <w:b/>
        </w:rPr>
      </w:pPr>
      <w:r>
        <w:rPr>
          <w:rFonts w:ascii="Arial" w:hAnsi="Arial" w:cs="Arial"/>
          <w:b/>
        </w:rPr>
        <w:t>Pilar Hernández Camacho³</w:t>
      </w:r>
    </w:p>
    <w:p w:rsidR="00DB2583" w:rsidRPr="00DB2583" w:rsidRDefault="00DB2583" w:rsidP="009262C1">
      <w:pPr>
        <w:spacing w:after="0" w:line="360" w:lineRule="auto"/>
        <w:jc w:val="center"/>
        <w:rPr>
          <w:rFonts w:ascii="Arial" w:hAnsi="Arial" w:cs="Arial"/>
          <w:b/>
        </w:rPr>
      </w:pPr>
    </w:p>
    <w:p w:rsidR="008B50C4" w:rsidRPr="00DB2583" w:rsidRDefault="008B50C4" w:rsidP="009262C1">
      <w:pPr>
        <w:spacing w:after="0" w:line="360" w:lineRule="auto"/>
        <w:jc w:val="center"/>
        <w:rPr>
          <w:rFonts w:ascii="Arial" w:hAnsi="Arial" w:cs="Arial"/>
        </w:rPr>
      </w:pPr>
      <w:r w:rsidRPr="00DB2583">
        <w:rPr>
          <w:rFonts w:ascii="Arial" w:hAnsi="Arial" w:cs="Arial"/>
          <w:i/>
        </w:rPr>
        <w:t>¹Maestro de Audición y Lenguaje en C</w:t>
      </w:r>
      <w:r w:rsidR="00951440">
        <w:rPr>
          <w:rFonts w:ascii="Arial" w:hAnsi="Arial" w:cs="Arial"/>
          <w:i/>
        </w:rPr>
        <w:t>olegio de Educación Infantil y Primaria</w:t>
      </w:r>
      <w:r w:rsidRPr="00DB2583">
        <w:rPr>
          <w:rFonts w:ascii="Arial" w:hAnsi="Arial" w:cs="Arial"/>
          <w:i/>
        </w:rPr>
        <w:t xml:space="preserve"> “Atalaya” (Palazuelos de Eresma – Segovia)</w:t>
      </w:r>
      <w:r w:rsidRPr="00DB2583">
        <w:rPr>
          <w:rFonts w:ascii="Arial" w:hAnsi="Arial" w:cs="Arial"/>
        </w:rPr>
        <w:t xml:space="preserve"> </w:t>
      </w:r>
      <w:r w:rsidR="00DB2583" w:rsidRPr="00DB2583">
        <w:rPr>
          <w:rFonts w:ascii="Arial" w:hAnsi="Arial" w:cs="Arial"/>
        </w:rPr>
        <w:t>manuelaumente67@gmail.com</w:t>
      </w:r>
    </w:p>
    <w:p w:rsidR="008B50C4" w:rsidRPr="00DB2583" w:rsidRDefault="008B50C4" w:rsidP="009262C1">
      <w:pPr>
        <w:spacing w:after="0" w:line="360" w:lineRule="auto"/>
        <w:jc w:val="center"/>
        <w:rPr>
          <w:rFonts w:ascii="Arial" w:hAnsi="Arial" w:cs="Arial"/>
        </w:rPr>
      </w:pPr>
      <w:r w:rsidRPr="00DB2583">
        <w:rPr>
          <w:rFonts w:ascii="Arial" w:hAnsi="Arial" w:cs="Arial"/>
          <w:i/>
        </w:rPr>
        <w:t>²Maest</w:t>
      </w:r>
      <w:r w:rsidR="00951440">
        <w:rPr>
          <w:rFonts w:ascii="Arial" w:hAnsi="Arial" w:cs="Arial"/>
          <w:i/>
        </w:rPr>
        <w:t>ro de Audición y Lenguaje en Colegio Rural Agrupado</w:t>
      </w:r>
      <w:r w:rsidRPr="00DB2583">
        <w:rPr>
          <w:rFonts w:ascii="Arial" w:hAnsi="Arial" w:cs="Arial"/>
          <w:i/>
        </w:rPr>
        <w:t xml:space="preserve"> “El Valle” (Villarejo del Valle – Ávila)</w:t>
      </w:r>
      <w:r w:rsidRPr="00DB2583">
        <w:rPr>
          <w:rFonts w:ascii="Arial" w:hAnsi="Arial" w:cs="Arial"/>
        </w:rPr>
        <w:t xml:space="preserve"> </w:t>
      </w:r>
      <w:r w:rsidR="00E80756">
        <w:rPr>
          <w:rFonts w:ascii="Arial" w:hAnsi="Arial" w:cs="Arial"/>
        </w:rPr>
        <w:t xml:space="preserve">josegota@usal.es </w:t>
      </w:r>
    </w:p>
    <w:p w:rsidR="008B50C4" w:rsidRPr="00DB2583" w:rsidRDefault="008B50C4" w:rsidP="009262C1">
      <w:pPr>
        <w:spacing w:after="0" w:line="360" w:lineRule="auto"/>
        <w:jc w:val="center"/>
        <w:rPr>
          <w:rFonts w:ascii="Arial" w:hAnsi="Arial" w:cs="Arial"/>
        </w:rPr>
      </w:pPr>
      <w:r w:rsidRPr="00DB2583">
        <w:rPr>
          <w:rFonts w:ascii="Arial" w:hAnsi="Arial" w:cs="Arial"/>
          <w:i/>
        </w:rPr>
        <w:t>³Maestr</w:t>
      </w:r>
      <w:r w:rsidR="00951440">
        <w:rPr>
          <w:rFonts w:ascii="Arial" w:hAnsi="Arial" w:cs="Arial"/>
          <w:i/>
        </w:rPr>
        <w:t>a de Audición y Lenguaje en Colegio de Educación Infantil y Primaria</w:t>
      </w:r>
      <w:r w:rsidRPr="00DB2583">
        <w:rPr>
          <w:rFonts w:ascii="Arial" w:hAnsi="Arial" w:cs="Arial"/>
          <w:i/>
        </w:rPr>
        <w:t xml:space="preserve"> “Obispo Fray Sebastián” (Nava de la Asunción – Segovia)</w:t>
      </w:r>
      <w:r w:rsidRPr="00DB2583">
        <w:rPr>
          <w:rFonts w:ascii="Arial" w:hAnsi="Arial" w:cs="Arial"/>
        </w:rPr>
        <w:t xml:space="preserve"> </w:t>
      </w:r>
      <w:r w:rsidR="00DB2583" w:rsidRPr="00DB2583">
        <w:rPr>
          <w:rFonts w:ascii="Arial" w:hAnsi="Arial" w:cs="Arial"/>
        </w:rPr>
        <w:t>pilarhcamaho@gmail.com</w:t>
      </w:r>
    </w:p>
    <w:p w:rsidR="009D364A" w:rsidRDefault="009D364A" w:rsidP="00DB2583">
      <w:pPr>
        <w:spacing w:after="0" w:line="360" w:lineRule="auto"/>
        <w:rPr>
          <w:rFonts w:ascii="Arial" w:hAnsi="Arial" w:cs="Arial"/>
        </w:rPr>
      </w:pPr>
    </w:p>
    <w:p w:rsidR="009262C1" w:rsidRPr="00DB2583" w:rsidRDefault="009262C1" w:rsidP="00DB2583">
      <w:pPr>
        <w:spacing w:after="0" w:line="360" w:lineRule="auto"/>
        <w:rPr>
          <w:rFonts w:ascii="Arial" w:hAnsi="Arial" w:cs="Arial"/>
        </w:rPr>
      </w:pPr>
    </w:p>
    <w:p w:rsidR="001B6387" w:rsidRPr="000F09BE" w:rsidRDefault="00073403" w:rsidP="000F09BE">
      <w:pPr>
        <w:spacing w:after="0" w:line="360" w:lineRule="auto"/>
        <w:jc w:val="both"/>
        <w:rPr>
          <w:rFonts w:ascii="Arial" w:hAnsi="Arial" w:cs="Arial"/>
          <w:b/>
        </w:rPr>
      </w:pPr>
      <w:r w:rsidRPr="00DB2583">
        <w:rPr>
          <w:rFonts w:ascii="Arial" w:hAnsi="Arial" w:cs="Arial"/>
          <w:b/>
        </w:rPr>
        <w:t>RESUMEN</w:t>
      </w:r>
      <w:r w:rsidR="000F09BE">
        <w:rPr>
          <w:rFonts w:ascii="Arial" w:hAnsi="Arial" w:cs="Arial"/>
          <w:b/>
        </w:rPr>
        <w:t xml:space="preserve">: </w:t>
      </w:r>
      <w:r w:rsidR="009D6A4F" w:rsidRPr="00DB2583">
        <w:rPr>
          <w:rFonts w:ascii="Arial" w:hAnsi="Arial" w:cs="Arial"/>
        </w:rPr>
        <w:t xml:space="preserve">La intervención del maestro de Audición y Lenguaje está ligada principalmente a la figura del maestro tutor, que es el que enfoca los contenidos de enseñanza-aprendizaje con una gran carga curricular. Por su parte, el maestro de Audición y Lenguaje (en adelante AL) prioriza que el alumnado con dificultades pueda seguir ese currículum o bien interviene en mejorar aspectos funcionales relacionados con la comunicación y/o el lenguaje. </w:t>
      </w:r>
      <w:r w:rsidR="00F504BC" w:rsidRPr="00DB2583">
        <w:rPr>
          <w:rFonts w:ascii="Arial" w:hAnsi="Arial" w:cs="Arial"/>
        </w:rPr>
        <w:t>Todo este proceso debe desarrollarse en coordinación con la actuación del resto de especialistas, principalmente el maestro de Pedagogía Terapéutica (en adelante PT) que en muchas ocasiones trabaja conj</w:t>
      </w:r>
      <w:r w:rsidR="00F5102F" w:rsidRPr="00DB2583">
        <w:rPr>
          <w:rFonts w:ascii="Arial" w:hAnsi="Arial" w:cs="Arial"/>
        </w:rPr>
        <w:t>untamente con el mismo alumnado</w:t>
      </w:r>
      <w:r w:rsidR="00F504BC" w:rsidRPr="00DB2583">
        <w:rPr>
          <w:rFonts w:ascii="Arial" w:hAnsi="Arial" w:cs="Arial"/>
        </w:rPr>
        <w:t xml:space="preserve"> y debe intervenir con un plan común.</w:t>
      </w:r>
    </w:p>
    <w:p w:rsidR="009D6A4F" w:rsidRPr="00DB2583" w:rsidRDefault="009D6A4F" w:rsidP="00DB2583">
      <w:pPr>
        <w:spacing w:after="0" w:line="360" w:lineRule="auto"/>
        <w:jc w:val="both"/>
        <w:rPr>
          <w:rFonts w:ascii="Arial" w:hAnsi="Arial" w:cs="Arial"/>
        </w:rPr>
      </w:pPr>
    </w:p>
    <w:p w:rsidR="009D6A4F" w:rsidRPr="00DB2583" w:rsidRDefault="009D6A4F" w:rsidP="00DB2583">
      <w:pPr>
        <w:spacing w:after="0" w:line="360" w:lineRule="auto"/>
        <w:jc w:val="both"/>
        <w:rPr>
          <w:rFonts w:ascii="Arial" w:hAnsi="Arial" w:cs="Arial"/>
        </w:rPr>
      </w:pPr>
      <w:r w:rsidRPr="00DB2583">
        <w:rPr>
          <w:rFonts w:ascii="Arial" w:hAnsi="Arial" w:cs="Arial"/>
        </w:rPr>
        <w:t>Apostando por un modelo de educación inclusivo, queremos mostrar la factible colaboración entre el maestro de AL con los maestros tutores, centrándono</w:t>
      </w:r>
      <w:r w:rsidR="00482C27" w:rsidRPr="00DB2583">
        <w:rPr>
          <w:rFonts w:ascii="Arial" w:hAnsi="Arial" w:cs="Arial"/>
        </w:rPr>
        <w:t>s especialmente en la etapa de educación p</w:t>
      </w:r>
      <w:r w:rsidRPr="00DB2583">
        <w:rPr>
          <w:rFonts w:ascii="Arial" w:hAnsi="Arial" w:cs="Arial"/>
        </w:rPr>
        <w:t xml:space="preserve">rimaria, donde habitualmente la colaboración entre ambos maestros queda resumida a la simple tarea de proporcionar materiales o fuentes donde localizarlos. </w:t>
      </w:r>
      <w:r w:rsidR="007A25EE" w:rsidRPr="00DB2583">
        <w:rPr>
          <w:rFonts w:ascii="Arial" w:hAnsi="Arial" w:cs="Arial"/>
        </w:rPr>
        <w:t xml:space="preserve">Queremos ir más allá. </w:t>
      </w:r>
    </w:p>
    <w:p w:rsidR="008B50C4" w:rsidRPr="00DB2583" w:rsidRDefault="008B50C4" w:rsidP="00DB2583">
      <w:pPr>
        <w:spacing w:after="0" w:line="360" w:lineRule="auto"/>
        <w:jc w:val="both"/>
        <w:rPr>
          <w:rFonts w:ascii="Arial" w:hAnsi="Arial" w:cs="Arial"/>
        </w:rPr>
      </w:pPr>
    </w:p>
    <w:p w:rsidR="009D6A4F" w:rsidRPr="00DB2583" w:rsidRDefault="007A25EE" w:rsidP="00DB2583">
      <w:pPr>
        <w:spacing w:after="0" w:line="360" w:lineRule="auto"/>
        <w:jc w:val="both"/>
        <w:rPr>
          <w:rFonts w:ascii="Arial" w:hAnsi="Arial" w:cs="Arial"/>
        </w:rPr>
      </w:pPr>
      <w:r w:rsidRPr="000F09BE">
        <w:rPr>
          <w:rFonts w:ascii="Arial" w:hAnsi="Arial" w:cs="Arial"/>
          <w:b/>
          <w:i/>
        </w:rPr>
        <w:t>Palabras clave:</w:t>
      </w:r>
      <w:r w:rsidRPr="00DB2583">
        <w:rPr>
          <w:rFonts w:ascii="Arial" w:hAnsi="Arial" w:cs="Arial"/>
          <w:b/>
        </w:rPr>
        <w:t xml:space="preserve"> </w:t>
      </w:r>
      <w:r w:rsidRPr="00DB2583">
        <w:rPr>
          <w:rFonts w:ascii="Arial" w:hAnsi="Arial" w:cs="Arial"/>
        </w:rPr>
        <w:t>M</w:t>
      </w:r>
      <w:r w:rsidR="008B50C4" w:rsidRPr="00DB2583">
        <w:rPr>
          <w:rFonts w:ascii="Arial" w:hAnsi="Arial" w:cs="Arial"/>
        </w:rPr>
        <w:t>aestro de audición y lenguaje, tutor</w:t>
      </w:r>
      <w:r w:rsidRPr="00DB2583">
        <w:rPr>
          <w:rFonts w:ascii="Arial" w:hAnsi="Arial" w:cs="Arial"/>
        </w:rPr>
        <w:t>, primaria, colaboración, modelos de actuación.</w:t>
      </w:r>
    </w:p>
    <w:p w:rsidR="007A25EE" w:rsidRDefault="007A25EE" w:rsidP="00DB2583">
      <w:pPr>
        <w:spacing w:after="0" w:line="360" w:lineRule="auto"/>
        <w:jc w:val="both"/>
        <w:rPr>
          <w:rFonts w:ascii="Arial" w:hAnsi="Arial" w:cs="Arial"/>
        </w:rPr>
      </w:pPr>
    </w:p>
    <w:p w:rsidR="00BD01D6" w:rsidRPr="00BD01D6" w:rsidRDefault="00BD01D6" w:rsidP="00BD01D6">
      <w:pPr>
        <w:spacing w:after="0" w:line="360" w:lineRule="auto"/>
        <w:jc w:val="both"/>
        <w:rPr>
          <w:rFonts w:ascii="Arial" w:hAnsi="Arial" w:cs="Arial"/>
          <w:lang w:val="en-US"/>
        </w:rPr>
      </w:pPr>
      <w:r>
        <w:rPr>
          <w:rFonts w:ascii="Arial" w:hAnsi="Arial" w:cs="Arial"/>
          <w:b/>
          <w:bCs/>
          <w:lang w:val="en-US"/>
        </w:rPr>
        <w:t xml:space="preserve">ABSTRACT: </w:t>
      </w:r>
      <w:r w:rsidRPr="00BD01D6">
        <w:rPr>
          <w:rFonts w:ascii="Arial" w:hAnsi="Arial" w:cs="Arial"/>
          <w:lang w:val="en-US"/>
        </w:rPr>
        <w:t xml:space="preserve">The intervention of the speech therapist teacher is mainly linked to the classroom teacher figure, who focuses on the contest of teaching and learning from a curriculum plan. On the other hand, the speech therapist teacher gives priority to the students with learning difficulties who can follow this curriculum. They are involved in improving functional aspects related to communication and / or language. All this process must be developed in coordination with the actions of the rest of the specialists, mainly the special needs teacher who often works together with the same students and he must to intervene with a common plan. </w:t>
      </w:r>
    </w:p>
    <w:p w:rsidR="00BD01D6" w:rsidRPr="00BD01D6" w:rsidRDefault="00BD01D6" w:rsidP="00BD01D6">
      <w:pPr>
        <w:spacing w:after="0" w:line="360" w:lineRule="auto"/>
        <w:jc w:val="both"/>
        <w:rPr>
          <w:rFonts w:ascii="Arial" w:hAnsi="Arial" w:cs="Arial"/>
          <w:lang w:val="en-US"/>
        </w:rPr>
      </w:pPr>
      <w:r w:rsidRPr="00BD01D6">
        <w:rPr>
          <w:rFonts w:ascii="Arial" w:hAnsi="Arial" w:cs="Arial"/>
          <w:lang w:val="en-US"/>
        </w:rPr>
        <w:t> </w:t>
      </w:r>
    </w:p>
    <w:p w:rsidR="00BD01D6" w:rsidRPr="00BD01D6" w:rsidRDefault="00BD01D6" w:rsidP="00BD01D6">
      <w:pPr>
        <w:spacing w:after="0" w:line="360" w:lineRule="auto"/>
        <w:jc w:val="both"/>
        <w:rPr>
          <w:rFonts w:ascii="Arial" w:hAnsi="Arial" w:cs="Arial"/>
          <w:lang w:val="en-US"/>
        </w:rPr>
      </w:pPr>
      <w:r w:rsidRPr="00BD01D6">
        <w:rPr>
          <w:rFonts w:ascii="Arial" w:hAnsi="Arial" w:cs="Arial"/>
          <w:lang w:val="en-US"/>
        </w:rPr>
        <w:t xml:space="preserve">Focussing on an inclusive educational model, we want to show the possible collaboration between the speech therapist teacher with the classroom teachers, focusing especially on primary education stage, where usually the collaboration between both teachers is summarized to the simple task of providing materials or resources and where to find them. We want to go further. </w:t>
      </w:r>
    </w:p>
    <w:p w:rsidR="00BD01D6" w:rsidRPr="00BD01D6" w:rsidRDefault="00BD01D6" w:rsidP="00BD01D6">
      <w:pPr>
        <w:spacing w:after="0" w:line="360" w:lineRule="auto"/>
        <w:jc w:val="both"/>
        <w:rPr>
          <w:rFonts w:ascii="Arial" w:hAnsi="Arial" w:cs="Arial"/>
          <w:lang w:val="en-US"/>
        </w:rPr>
      </w:pPr>
      <w:r w:rsidRPr="00BD01D6">
        <w:rPr>
          <w:rFonts w:ascii="Arial" w:hAnsi="Arial" w:cs="Arial"/>
          <w:lang w:val="en-US"/>
        </w:rPr>
        <w:t> </w:t>
      </w:r>
    </w:p>
    <w:p w:rsidR="00BD01D6" w:rsidRPr="00783B3E" w:rsidRDefault="00BD01D6" w:rsidP="00BD01D6">
      <w:pPr>
        <w:spacing w:after="0" w:line="360" w:lineRule="auto"/>
        <w:jc w:val="both"/>
        <w:rPr>
          <w:rFonts w:ascii="Arial" w:hAnsi="Arial" w:cs="Arial"/>
          <w:lang w:val="en-US"/>
        </w:rPr>
      </w:pPr>
      <w:r w:rsidRPr="00BD01D6">
        <w:rPr>
          <w:rFonts w:ascii="Arial" w:hAnsi="Arial" w:cs="Arial"/>
          <w:b/>
          <w:bCs/>
          <w:lang w:val="en-US"/>
        </w:rPr>
        <w:t>Key</w:t>
      </w:r>
      <w:r>
        <w:rPr>
          <w:rFonts w:ascii="Arial" w:hAnsi="Arial" w:cs="Arial"/>
          <w:b/>
          <w:bCs/>
          <w:lang w:val="en-US"/>
        </w:rPr>
        <w:t xml:space="preserve"> </w:t>
      </w:r>
      <w:r w:rsidRPr="00BD01D6">
        <w:rPr>
          <w:rFonts w:ascii="Arial" w:hAnsi="Arial" w:cs="Arial"/>
          <w:b/>
          <w:bCs/>
          <w:lang w:val="en-US"/>
        </w:rPr>
        <w:t>words:</w:t>
      </w:r>
      <w:r w:rsidRPr="00BD01D6">
        <w:rPr>
          <w:rFonts w:ascii="Arial" w:hAnsi="Arial" w:cs="Arial"/>
          <w:lang w:val="en-US"/>
        </w:rPr>
        <w:t xml:space="preserve"> Speech therapist teacher, classroom teacher, primary, collaboration, performance models. </w:t>
      </w:r>
    </w:p>
    <w:p w:rsidR="00BD01D6" w:rsidRPr="00BD01D6" w:rsidRDefault="00BD01D6" w:rsidP="00DB2583">
      <w:pPr>
        <w:spacing w:after="0" w:line="360" w:lineRule="auto"/>
        <w:jc w:val="both"/>
        <w:rPr>
          <w:rFonts w:ascii="Arial" w:hAnsi="Arial" w:cs="Arial"/>
          <w:lang w:val="en-US"/>
        </w:rPr>
      </w:pPr>
    </w:p>
    <w:p w:rsidR="009D6A4F" w:rsidRPr="00DB2583" w:rsidRDefault="00073403" w:rsidP="00DB2583">
      <w:pPr>
        <w:spacing w:after="0" w:line="360" w:lineRule="auto"/>
        <w:jc w:val="both"/>
        <w:rPr>
          <w:rFonts w:ascii="Arial" w:hAnsi="Arial" w:cs="Arial"/>
          <w:b/>
        </w:rPr>
      </w:pPr>
      <w:r w:rsidRPr="00DB2583">
        <w:rPr>
          <w:rFonts w:ascii="Arial" w:hAnsi="Arial" w:cs="Arial"/>
          <w:b/>
        </w:rPr>
        <w:t>0.-INTRODUCCIÓN</w:t>
      </w:r>
      <w:r w:rsidR="009D6A4F" w:rsidRPr="00DB2583">
        <w:rPr>
          <w:rFonts w:ascii="Arial" w:hAnsi="Arial" w:cs="Arial"/>
          <w:b/>
        </w:rPr>
        <w:t xml:space="preserve">. </w:t>
      </w:r>
    </w:p>
    <w:p w:rsidR="009D6A4F" w:rsidRPr="00DB2583" w:rsidRDefault="009D6A4F" w:rsidP="00DB2583">
      <w:pPr>
        <w:spacing w:after="0" w:line="360" w:lineRule="auto"/>
        <w:jc w:val="both"/>
        <w:rPr>
          <w:rFonts w:ascii="Arial" w:hAnsi="Arial" w:cs="Arial"/>
          <w:b/>
        </w:rPr>
      </w:pPr>
    </w:p>
    <w:p w:rsidR="00DA1555" w:rsidRPr="00DB2583" w:rsidRDefault="009D6A4F" w:rsidP="00DB2583">
      <w:pPr>
        <w:spacing w:after="0" w:line="360" w:lineRule="auto"/>
        <w:jc w:val="both"/>
        <w:rPr>
          <w:rFonts w:ascii="Arial" w:hAnsi="Arial" w:cs="Arial"/>
        </w:rPr>
      </w:pPr>
      <w:r w:rsidRPr="00DB2583">
        <w:rPr>
          <w:rFonts w:ascii="Arial" w:hAnsi="Arial" w:cs="Arial"/>
        </w:rPr>
        <w:t>Para el maestro de AL no siempre resulta sencillo coordina</w:t>
      </w:r>
      <w:r w:rsidR="00973478" w:rsidRPr="00DB2583">
        <w:rPr>
          <w:rFonts w:ascii="Arial" w:hAnsi="Arial" w:cs="Arial"/>
        </w:rPr>
        <w:t>r</w:t>
      </w:r>
      <w:r w:rsidRPr="00DB2583">
        <w:rPr>
          <w:rFonts w:ascii="Arial" w:hAnsi="Arial" w:cs="Arial"/>
        </w:rPr>
        <w:t xml:space="preserve">se y colaborar con el resto del profesorado. Esto es debido a </w:t>
      </w:r>
      <w:r w:rsidR="00DA1555" w:rsidRPr="00DB2583">
        <w:rPr>
          <w:rFonts w:ascii="Arial" w:hAnsi="Arial" w:cs="Arial"/>
        </w:rPr>
        <w:t xml:space="preserve">que </w:t>
      </w:r>
      <w:r w:rsidRPr="00DB2583">
        <w:rPr>
          <w:rFonts w:ascii="Arial" w:hAnsi="Arial" w:cs="Arial"/>
        </w:rPr>
        <w:t xml:space="preserve">su perfil </w:t>
      </w:r>
      <w:r w:rsidR="00DA1555" w:rsidRPr="00DB2583">
        <w:rPr>
          <w:rFonts w:ascii="Arial" w:hAnsi="Arial" w:cs="Arial"/>
        </w:rPr>
        <w:t>“</w:t>
      </w:r>
      <w:r w:rsidRPr="00DB2583">
        <w:rPr>
          <w:rFonts w:ascii="Arial" w:hAnsi="Arial" w:cs="Arial"/>
        </w:rPr>
        <w:t>polivalente</w:t>
      </w:r>
      <w:r w:rsidR="00DA1555" w:rsidRPr="00DB2583">
        <w:rPr>
          <w:rFonts w:ascii="Arial" w:hAnsi="Arial" w:cs="Arial"/>
        </w:rPr>
        <w:t>” lo</w:t>
      </w:r>
      <w:r w:rsidRPr="00DB2583">
        <w:rPr>
          <w:rFonts w:ascii="Arial" w:hAnsi="Arial" w:cs="Arial"/>
        </w:rPr>
        <w:t xml:space="preserve"> definen múltiples variables (número de alumnado, </w:t>
      </w:r>
      <w:r w:rsidR="00DA1555" w:rsidRPr="00DB2583">
        <w:rPr>
          <w:rFonts w:ascii="Arial" w:hAnsi="Arial" w:cs="Arial"/>
        </w:rPr>
        <w:t xml:space="preserve">alumnado y discapacidad, tipo de centro, </w:t>
      </w:r>
      <w:r w:rsidRPr="00DB2583">
        <w:rPr>
          <w:rFonts w:ascii="Arial" w:hAnsi="Arial" w:cs="Arial"/>
        </w:rPr>
        <w:t>carácter itinerante o compartido del pue</w:t>
      </w:r>
      <w:r w:rsidR="00DA1555" w:rsidRPr="00DB2583">
        <w:rPr>
          <w:rFonts w:ascii="Arial" w:hAnsi="Arial" w:cs="Arial"/>
        </w:rPr>
        <w:t xml:space="preserve">sto de trabajo…) y sobre </w:t>
      </w:r>
      <w:r w:rsidR="00F52B0D" w:rsidRPr="00DB2583">
        <w:rPr>
          <w:rFonts w:ascii="Arial" w:hAnsi="Arial" w:cs="Arial"/>
        </w:rPr>
        <w:t>estas variables se suma</w:t>
      </w:r>
      <w:r w:rsidR="00DA1555" w:rsidRPr="00DB2583">
        <w:rPr>
          <w:rFonts w:ascii="Arial" w:hAnsi="Arial" w:cs="Arial"/>
        </w:rPr>
        <w:t xml:space="preserve"> la actitud del docente y su perspectiva de trabajo. No es lo mismo enfocar el trabajo desde un punto de vista clínico o rehabilitador de capacidades (como puede entenderse con gran lógica con alumnado con dificultades anatómicas, funcionales o fisiológicas) que enfocar el trabajo desde un punto didáctico y curricular (competencias básicas, </w:t>
      </w:r>
      <w:r w:rsidR="00D73C97" w:rsidRPr="00DB2583">
        <w:rPr>
          <w:rFonts w:ascii="Arial" w:hAnsi="Arial" w:cs="Arial"/>
        </w:rPr>
        <w:t>objetivos, contenidos… centrado</w:t>
      </w:r>
      <w:r w:rsidR="00DA1555" w:rsidRPr="00DB2583">
        <w:rPr>
          <w:rFonts w:ascii="Arial" w:hAnsi="Arial" w:cs="Arial"/>
        </w:rPr>
        <w:t xml:space="preserve"> en unidades didácticas o proyectos ligados a las etapas de educación</w:t>
      </w:r>
      <w:r w:rsidR="00F52B0D" w:rsidRPr="00DB2583">
        <w:rPr>
          <w:rFonts w:ascii="Arial" w:hAnsi="Arial" w:cs="Arial"/>
        </w:rPr>
        <w:t xml:space="preserve"> infantil,</w:t>
      </w:r>
      <w:r w:rsidR="00DA1555" w:rsidRPr="00DB2583">
        <w:rPr>
          <w:rFonts w:ascii="Arial" w:hAnsi="Arial" w:cs="Arial"/>
        </w:rPr>
        <w:t xml:space="preserve"> educación primaria</w:t>
      </w:r>
      <w:r w:rsidR="00F52B0D" w:rsidRPr="00DB2583">
        <w:rPr>
          <w:rFonts w:ascii="Arial" w:hAnsi="Arial" w:cs="Arial"/>
        </w:rPr>
        <w:t xml:space="preserve"> o educación secundaria</w:t>
      </w:r>
      <w:r w:rsidR="00DA1555" w:rsidRPr="00DB2583">
        <w:rPr>
          <w:rFonts w:ascii="Arial" w:hAnsi="Arial" w:cs="Arial"/>
        </w:rPr>
        <w:t xml:space="preserve">). </w:t>
      </w:r>
    </w:p>
    <w:p w:rsidR="00DA1555" w:rsidRPr="00DB2583" w:rsidRDefault="00DA1555" w:rsidP="00DB2583">
      <w:pPr>
        <w:spacing w:after="0" w:line="360" w:lineRule="auto"/>
        <w:jc w:val="both"/>
        <w:rPr>
          <w:rFonts w:ascii="Arial" w:hAnsi="Arial" w:cs="Arial"/>
        </w:rPr>
      </w:pPr>
    </w:p>
    <w:p w:rsidR="00ED7881" w:rsidRPr="00DB2583" w:rsidRDefault="00DA1555" w:rsidP="00783B3E">
      <w:pPr>
        <w:spacing w:after="0" w:line="360" w:lineRule="auto"/>
        <w:jc w:val="both"/>
        <w:rPr>
          <w:rFonts w:ascii="Arial" w:hAnsi="Arial" w:cs="Arial"/>
        </w:rPr>
      </w:pPr>
      <w:r w:rsidRPr="00DB2583">
        <w:rPr>
          <w:rFonts w:ascii="Arial" w:hAnsi="Arial" w:cs="Arial"/>
        </w:rPr>
        <w:t xml:space="preserve">Queremos mostrar cómo </w:t>
      </w:r>
      <w:r w:rsidR="00734F83" w:rsidRPr="00DB2583">
        <w:rPr>
          <w:rFonts w:ascii="Arial" w:hAnsi="Arial" w:cs="Arial"/>
        </w:rPr>
        <w:t>a partir de las dificultades de un alumno o una alumna</w:t>
      </w:r>
      <w:r w:rsidR="00F52B0D" w:rsidRPr="00DB2583">
        <w:rPr>
          <w:rFonts w:ascii="Arial" w:hAnsi="Arial" w:cs="Arial"/>
        </w:rPr>
        <w:t>,</w:t>
      </w:r>
      <w:r w:rsidR="00734F83" w:rsidRPr="00DB2583">
        <w:rPr>
          <w:rFonts w:ascii="Arial" w:hAnsi="Arial" w:cs="Arial"/>
        </w:rPr>
        <w:t xml:space="preserve"> es posible </w:t>
      </w:r>
      <w:r w:rsidRPr="00DB2583">
        <w:rPr>
          <w:rFonts w:ascii="Arial" w:hAnsi="Arial" w:cs="Arial"/>
        </w:rPr>
        <w:t xml:space="preserve">combinar una práctica centrada en una intervención didáctica/curricular dentro del aula ordinaria </w:t>
      </w:r>
      <w:r w:rsidR="00734F83" w:rsidRPr="00DB2583">
        <w:rPr>
          <w:rFonts w:ascii="Arial" w:hAnsi="Arial" w:cs="Arial"/>
        </w:rPr>
        <w:t>en la etapa de educación primaria colaborando con el maestro tutor, poniendo e</w:t>
      </w:r>
      <w:r w:rsidR="00482C27" w:rsidRPr="00DB2583">
        <w:rPr>
          <w:rFonts w:ascii="Arial" w:hAnsi="Arial" w:cs="Arial"/>
        </w:rPr>
        <w:t>n práctica estrategias y modelos</w:t>
      </w:r>
      <w:r w:rsidR="00734F83" w:rsidRPr="00DB2583">
        <w:rPr>
          <w:rFonts w:ascii="Arial" w:hAnsi="Arial" w:cs="Arial"/>
        </w:rPr>
        <w:t xml:space="preserve"> que den continuidad al trabajo que hacemos en l</w:t>
      </w:r>
      <w:r w:rsidR="00ED7881" w:rsidRPr="00DB2583">
        <w:rPr>
          <w:rFonts w:ascii="Arial" w:hAnsi="Arial" w:cs="Arial"/>
        </w:rPr>
        <w:t xml:space="preserve">as aulas de Audición y Lenguaje. </w:t>
      </w:r>
    </w:p>
    <w:p w:rsidR="0010100C" w:rsidRPr="00DB2583" w:rsidRDefault="0010100C" w:rsidP="00DB2583">
      <w:pPr>
        <w:spacing w:after="0" w:line="360" w:lineRule="auto"/>
        <w:jc w:val="both"/>
        <w:rPr>
          <w:rFonts w:ascii="Arial" w:hAnsi="Arial" w:cs="Arial"/>
        </w:rPr>
      </w:pPr>
    </w:p>
    <w:p w:rsidR="00734F83" w:rsidRPr="00DB2583" w:rsidRDefault="00734F83" w:rsidP="00DB2583">
      <w:pPr>
        <w:spacing w:after="0" w:line="360" w:lineRule="auto"/>
        <w:jc w:val="both"/>
        <w:rPr>
          <w:rFonts w:ascii="Arial" w:hAnsi="Arial" w:cs="Arial"/>
          <w:b/>
        </w:rPr>
      </w:pPr>
      <w:r w:rsidRPr="00DB2583">
        <w:rPr>
          <w:rFonts w:ascii="Arial" w:hAnsi="Arial" w:cs="Arial"/>
          <w:b/>
        </w:rPr>
        <w:t>1.-COLABORACIÓN DOCENTE ¿Y POR QUÉ NO?</w:t>
      </w:r>
    </w:p>
    <w:p w:rsidR="00734F83" w:rsidRPr="00DB2583" w:rsidRDefault="00734F83" w:rsidP="00DB2583">
      <w:pPr>
        <w:spacing w:after="0" w:line="360" w:lineRule="auto"/>
        <w:jc w:val="both"/>
        <w:rPr>
          <w:rFonts w:ascii="Arial" w:hAnsi="Arial" w:cs="Arial"/>
          <w:b/>
        </w:rPr>
      </w:pPr>
    </w:p>
    <w:p w:rsidR="00F52B0D" w:rsidRPr="00DB2583" w:rsidRDefault="00734F83" w:rsidP="00DB2583">
      <w:pPr>
        <w:spacing w:after="0" w:line="360" w:lineRule="auto"/>
        <w:jc w:val="both"/>
        <w:rPr>
          <w:rFonts w:ascii="Arial" w:hAnsi="Arial" w:cs="Arial"/>
        </w:rPr>
      </w:pPr>
      <w:r w:rsidRPr="00DB2583">
        <w:rPr>
          <w:rFonts w:ascii="Arial" w:hAnsi="Arial" w:cs="Arial"/>
        </w:rPr>
        <w:t xml:space="preserve">La </w:t>
      </w:r>
      <w:r w:rsidR="00F52B0D" w:rsidRPr="00DB2583">
        <w:rPr>
          <w:rFonts w:ascii="Arial" w:hAnsi="Arial" w:cs="Arial"/>
        </w:rPr>
        <w:t xml:space="preserve">realidad educativa </w:t>
      </w:r>
      <w:r w:rsidR="0079655D" w:rsidRPr="00DB2583">
        <w:rPr>
          <w:rFonts w:ascii="Arial" w:hAnsi="Arial" w:cs="Arial"/>
        </w:rPr>
        <w:t>de una buena praxis educativa implica coordinación y colaboración entre los docentes que forman parte del proceso de enseñanza/aprendizaje como estrategia fundamental para garantizar el éxito en la transmisión de conocimientos al alumnado, sin embargo, son procesos que se complican cuando se trata de dar respuesta educativa al alumnado con necesidades específicas de apoyo educativo y que en algunas ocasiones reciben apoyo individual fuera de su aula ordinaria por parte de otro docente del centro.</w:t>
      </w:r>
    </w:p>
    <w:p w:rsidR="00F52B0D" w:rsidRPr="00DB2583" w:rsidRDefault="00F52B0D" w:rsidP="00DB2583">
      <w:pPr>
        <w:spacing w:after="0" w:line="360" w:lineRule="auto"/>
        <w:jc w:val="both"/>
        <w:rPr>
          <w:rFonts w:ascii="Arial" w:hAnsi="Arial" w:cs="Arial"/>
        </w:rPr>
      </w:pPr>
    </w:p>
    <w:p w:rsidR="00674CC9" w:rsidRPr="00DB2583" w:rsidRDefault="006E48D8" w:rsidP="00DB2583">
      <w:pPr>
        <w:spacing w:after="0" w:line="360" w:lineRule="auto"/>
        <w:jc w:val="both"/>
        <w:rPr>
          <w:rFonts w:ascii="Arial" w:hAnsi="Arial" w:cs="Arial"/>
        </w:rPr>
      </w:pPr>
      <w:r w:rsidRPr="00DB2583">
        <w:rPr>
          <w:rFonts w:ascii="Arial" w:hAnsi="Arial" w:cs="Arial"/>
        </w:rPr>
        <w:t>Descartamos</w:t>
      </w:r>
      <w:r w:rsidR="00EB4D67" w:rsidRPr="00DB2583">
        <w:rPr>
          <w:rFonts w:ascii="Arial" w:hAnsi="Arial" w:cs="Arial"/>
        </w:rPr>
        <w:t xml:space="preserve"> las</w:t>
      </w:r>
      <w:r w:rsidR="00674CC9" w:rsidRPr="00DB2583">
        <w:rPr>
          <w:rFonts w:ascii="Arial" w:hAnsi="Arial" w:cs="Arial"/>
        </w:rPr>
        <w:t xml:space="preserve"> prácticas individualistas donde el profesorado suele presentar una actitud que se caracteriza </w:t>
      </w:r>
      <w:r w:rsidR="00040FD6" w:rsidRPr="00DB2583">
        <w:rPr>
          <w:rFonts w:ascii="Arial" w:hAnsi="Arial" w:cs="Arial"/>
        </w:rPr>
        <w:t>según</w:t>
      </w:r>
      <w:r w:rsidR="00674CC9" w:rsidRPr="00DB2583">
        <w:rPr>
          <w:rFonts w:ascii="Arial" w:hAnsi="Arial" w:cs="Arial"/>
        </w:rPr>
        <w:t xml:space="preserve"> Parrilla y Daniels (1998):</w:t>
      </w:r>
    </w:p>
    <w:p w:rsidR="00B72EE3" w:rsidRPr="00DB2583" w:rsidRDefault="00B72EE3" w:rsidP="00DB2583">
      <w:pPr>
        <w:spacing w:after="0" w:line="360" w:lineRule="auto"/>
        <w:jc w:val="both"/>
        <w:rPr>
          <w:rFonts w:ascii="Arial" w:hAnsi="Arial" w:cs="Arial"/>
        </w:rPr>
      </w:pPr>
    </w:p>
    <w:p w:rsidR="00674CC9" w:rsidRPr="00DB2583" w:rsidRDefault="004D3521" w:rsidP="00DB2583">
      <w:pPr>
        <w:spacing w:after="0" w:line="360" w:lineRule="auto"/>
        <w:ind w:hanging="1"/>
        <w:jc w:val="both"/>
        <w:rPr>
          <w:rFonts w:ascii="Arial" w:hAnsi="Arial" w:cs="Arial"/>
          <w:i/>
        </w:rPr>
      </w:pPr>
      <w:r w:rsidRPr="00DB2583">
        <w:rPr>
          <w:rFonts w:ascii="Arial" w:hAnsi="Arial" w:cs="Arial"/>
          <w:i/>
        </w:rPr>
        <w:t>a) Encuentra dificultades para solucionar</w:t>
      </w:r>
      <w:r w:rsidR="00674CC9" w:rsidRPr="00DB2583">
        <w:rPr>
          <w:rFonts w:ascii="Arial" w:hAnsi="Arial" w:cs="Arial"/>
          <w:i/>
        </w:rPr>
        <w:t xml:space="preserve"> problemas por sí mismo.</w:t>
      </w:r>
    </w:p>
    <w:p w:rsidR="00674CC9" w:rsidRPr="00DB2583" w:rsidRDefault="00674CC9" w:rsidP="00DB2583">
      <w:pPr>
        <w:spacing w:after="0" w:line="360" w:lineRule="auto"/>
        <w:ind w:hanging="1"/>
        <w:jc w:val="both"/>
        <w:rPr>
          <w:rFonts w:ascii="Arial" w:hAnsi="Arial" w:cs="Arial"/>
          <w:i/>
        </w:rPr>
      </w:pPr>
      <w:r w:rsidRPr="00DB2583">
        <w:rPr>
          <w:rFonts w:ascii="Arial" w:hAnsi="Arial" w:cs="Arial"/>
          <w:i/>
        </w:rPr>
        <w:t xml:space="preserve">b) Siente que le falta apoyo y ayuda. </w:t>
      </w:r>
    </w:p>
    <w:p w:rsidR="00674CC9" w:rsidRPr="00DB2583" w:rsidRDefault="00482C27" w:rsidP="00DB2583">
      <w:pPr>
        <w:spacing w:after="0" w:line="360" w:lineRule="auto"/>
        <w:ind w:hanging="1"/>
        <w:jc w:val="both"/>
        <w:rPr>
          <w:rFonts w:ascii="Arial" w:hAnsi="Arial" w:cs="Arial"/>
          <w:i/>
        </w:rPr>
      </w:pPr>
      <w:r w:rsidRPr="00DB2583">
        <w:rPr>
          <w:rFonts w:ascii="Arial" w:hAnsi="Arial" w:cs="Arial"/>
          <w:i/>
        </w:rPr>
        <w:t xml:space="preserve">c) </w:t>
      </w:r>
      <w:r w:rsidR="00674CC9" w:rsidRPr="00DB2583">
        <w:rPr>
          <w:rFonts w:ascii="Arial" w:hAnsi="Arial" w:cs="Arial"/>
          <w:i/>
        </w:rPr>
        <w:t>Ante estas situaciones, suele optar por abandonar la resolución de los problemas.</w:t>
      </w:r>
    </w:p>
    <w:p w:rsidR="00674CC9" w:rsidRPr="00DB2583" w:rsidRDefault="00674CC9" w:rsidP="00DB2583">
      <w:pPr>
        <w:spacing w:after="0" w:line="360" w:lineRule="auto"/>
        <w:ind w:hanging="1"/>
        <w:jc w:val="both"/>
        <w:rPr>
          <w:rFonts w:ascii="Arial" w:hAnsi="Arial" w:cs="Arial"/>
          <w:i/>
        </w:rPr>
      </w:pPr>
      <w:r w:rsidRPr="00DB2583">
        <w:rPr>
          <w:rFonts w:ascii="Arial" w:hAnsi="Arial" w:cs="Arial"/>
          <w:i/>
        </w:rPr>
        <w:t xml:space="preserve">d) Se refugia en la adopción de métodos “seguros”, abandonando la innovación y la búsqueda creativa de soluciones y métodos de enseñanza. </w:t>
      </w:r>
    </w:p>
    <w:p w:rsidR="00674CC9" w:rsidRPr="00DB2583" w:rsidRDefault="00674CC9" w:rsidP="00DB2583">
      <w:pPr>
        <w:spacing w:after="0" w:line="360" w:lineRule="auto"/>
        <w:ind w:hanging="1"/>
        <w:jc w:val="both"/>
        <w:rPr>
          <w:rFonts w:ascii="Arial" w:hAnsi="Arial" w:cs="Arial"/>
          <w:i/>
        </w:rPr>
      </w:pPr>
      <w:r w:rsidRPr="00DB2583">
        <w:rPr>
          <w:rFonts w:ascii="Arial" w:hAnsi="Arial" w:cs="Arial"/>
          <w:i/>
        </w:rPr>
        <w:t xml:space="preserve">e) La vida en las aulas deja de responder a la diversidad. </w:t>
      </w:r>
    </w:p>
    <w:p w:rsidR="00F52B0D" w:rsidRPr="00DB2583" w:rsidRDefault="004D3521" w:rsidP="00DB2583">
      <w:pPr>
        <w:spacing w:after="0" w:line="360" w:lineRule="auto"/>
        <w:ind w:hanging="1"/>
        <w:jc w:val="both"/>
        <w:rPr>
          <w:rFonts w:ascii="Arial" w:hAnsi="Arial" w:cs="Arial"/>
          <w:i/>
        </w:rPr>
      </w:pPr>
      <w:r w:rsidRPr="00DB2583">
        <w:rPr>
          <w:rFonts w:ascii="Arial" w:hAnsi="Arial" w:cs="Arial"/>
          <w:i/>
        </w:rPr>
        <w:t>f) El alumnado que inicialmente había</w:t>
      </w:r>
      <w:r w:rsidR="00674CC9" w:rsidRPr="00DB2583">
        <w:rPr>
          <w:rFonts w:ascii="Arial" w:hAnsi="Arial" w:cs="Arial"/>
          <w:i/>
        </w:rPr>
        <w:t xml:space="preserve"> su</w:t>
      </w:r>
      <w:r w:rsidRPr="00DB2583">
        <w:rPr>
          <w:rFonts w:ascii="Arial" w:hAnsi="Arial" w:cs="Arial"/>
          <w:i/>
        </w:rPr>
        <w:t>scitado su preocupación termina siendo excluido</w:t>
      </w:r>
      <w:r w:rsidR="00674CC9" w:rsidRPr="00DB2583">
        <w:rPr>
          <w:rFonts w:ascii="Arial" w:hAnsi="Arial" w:cs="Arial"/>
          <w:i/>
        </w:rPr>
        <w:t>, abierta o veladamente, de la clase.</w:t>
      </w:r>
    </w:p>
    <w:p w:rsidR="00734F83" w:rsidRPr="00DB2583" w:rsidRDefault="00734F83" w:rsidP="00DB2583">
      <w:pPr>
        <w:spacing w:after="0" w:line="360" w:lineRule="auto"/>
        <w:jc w:val="both"/>
        <w:rPr>
          <w:rFonts w:ascii="Arial" w:hAnsi="Arial" w:cs="Arial"/>
        </w:rPr>
      </w:pPr>
    </w:p>
    <w:p w:rsidR="000C7261" w:rsidRPr="00DB2583" w:rsidRDefault="00EB4D67" w:rsidP="00DB2583">
      <w:pPr>
        <w:spacing w:after="0" w:line="360" w:lineRule="auto"/>
        <w:jc w:val="both"/>
        <w:rPr>
          <w:rFonts w:ascii="Arial" w:hAnsi="Arial" w:cs="Arial"/>
        </w:rPr>
      </w:pPr>
      <w:r w:rsidRPr="00DB2583">
        <w:rPr>
          <w:rFonts w:ascii="Arial" w:hAnsi="Arial" w:cs="Arial"/>
        </w:rPr>
        <w:t>Los actuales modelos de intervención de</w:t>
      </w:r>
      <w:r w:rsidR="004D3521" w:rsidRPr="00DB2583">
        <w:rPr>
          <w:rFonts w:ascii="Arial" w:hAnsi="Arial" w:cs="Arial"/>
        </w:rPr>
        <w:t>l maestro de AL</w:t>
      </w:r>
      <w:r w:rsidRPr="00DB2583">
        <w:rPr>
          <w:rFonts w:ascii="Arial" w:hAnsi="Arial" w:cs="Arial"/>
        </w:rPr>
        <w:t>, dentro y fuera del aula ordinaria ofrecen posibilidades de colaboración dentro de una intervención naturalista entendida como un conjunto de procedimientos psicoeducativos destinados a facilitar el desarrollo del lenguaje desde el entorno más cercano y habitual para e</w:t>
      </w:r>
      <w:r w:rsidR="008E4A10" w:rsidRPr="00DB2583">
        <w:rPr>
          <w:rFonts w:ascii="Arial" w:hAnsi="Arial" w:cs="Arial"/>
        </w:rPr>
        <w:t>l</w:t>
      </w:r>
      <w:r w:rsidR="00D53D37" w:rsidRPr="00DB2583">
        <w:rPr>
          <w:rFonts w:ascii="Arial" w:hAnsi="Arial" w:cs="Arial"/>
        </w:rPr>
        <w:t>/la</w:t>
      </w:r>
      <w:r w:rsidR="008E4A10" w:rsidRPr="00DB2583">
        <w:rPr>
          <w:rFonts w:ascii="Arial" w:hAnsi="Arial" w:cs="Arial"/>
        </w:rPr>
        <w:t xml:space="preserve"> niño</w:t>
      </w:r>
      <w:r w:rsidR="00D53D37" w:rsidRPr="00DB2583">
        <w:rPr>
          <w:rFonts w:ascii="Arial" w:hAnsi="Arial" w:cs="Arial"/>
        </w:rPr>
        <w:t>/niña</w:t>
      </w:r>
      <w:r w:rsidR="008E4A10" w:rsidRPr="00DB2583">
        <w:rPr>
          <w:rFonts w:ascii="Arial" w:hAnsi="Arial" w:cs="Arial"/>
        </w:rPr>
        <w:t xml:space="preserve"> (Del Río, 2006). De este modo la intervención naturalista ofrece: </w:t>
      </w:r>
    </w:p>
    <w:p w:rsidR="004D4CD3" w:rsidRPr="00DB2583" w:rsidRDefault="004D4CD3" w:rsidP="00DB2583">
      <w:pPr>
        <w:spacing w:after="0" w:line="360" w:lineRule="auto"/>
        <w:jc w:val="both"/>
        <w:rPr>
          <w:rFonts w:ascii="Arial" w:hAnsi="Arial" w:cs="Arial"/>
        </w:rPr>
      </w:pPr>
    </w:p>
    <w:p w:rsidR="008E4A10" w:rsidRPr="00DB2583" w:rsidRDefault="00883A54" w:rsidP="00DB2583">
      <w:pPr>
        <w:spacing w:after="0" w:line="360" w:lineRule="auto"/>
        <w:jc w:val="center"/>
        <w:rPr>
          <w:rFonts w:ascii="Arial" w:hAnsi="Arial" w:cs="Arial"/>
          <w:noProof/>
          <w:lang w:eastAsia="es-ES"/>
        </w:rPr>
      </w:pPr>
      <w:r w:rsidRPr="00DB2583">
        <w:rPr>
          <w:rFonts w:ascii="Arial" w:hAnsi="Arial" w:cs="Arial"/>
          <w:noProof/>
          <w:lang w:eastAsia="es-ES"/>
        </w:rPr>
        <w:drawing>
          <wp:inline distT="0" distB="0" distL="0" distR="0">
            <wp:extent cx="5400040" cy="1443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400040" cy="1443355"/>
                    </a:xfrm>
                    <a:prstGeom prst="rect">
                      <a:avLst/>
                    </a:prstGeom>
                  </pic:spPr>
                </pic:pic>
              </a:graphicData>
            </a:graphic>
          </wp:inline>
        </w:drawing>
      </w:r>
    </w:p>
    <w:p w:rsidR="004D4CD3" w:rsidRPr="00DB2583" w:rsidRDefault="00CC6CE1" w:rsidP="00DB2583">
      <w:pPr>
        <w:spacing w:after="0" w:line="360" w:lineRule="auto"/>
        <w:jc w:val="center"/>
        <w:rPr>
          <w:rFonts w:ascii="Arial" w:hAnsi="Arial" w:cs="Arial"/>
          <w:i/>
          <w:noProof/>
          <w:lang w:eastAsia="es-ES"/>
        </w:rPr>
      </w:pPr>
      <w:r w:rsidRPr="00DB2583">
        <w:rPr>
          <w:rFonts w:ascii="Arial" w:hAnsi="Arial" w:cs="Arial"/>
          <w:noProof/>
          <w:lang w:eastAsia="es-ES"/>
        </w:rPr>
        <w:t xml:space="preserve">Figura 1. </w:t>
      </w:r>
      <w:r w:rsidRPr="00DB2583">
        <w:rPr>
          <w:rFonts w:ascii="Arial" w:hAnsi="Arial" w:cs="Arial"/>
          <w:i/>
          <w:noProof/>
          <w:lang w:eastAsia="es-ES"/>
        </w:rPr>
        <w:t>Tipos de modelos de intervención naturalista.</w:t>
      </w:r>
    </w:p>
    <w:p w:rsidR="004D3521" w:rsidRPr="00DB2583" w:rsidRDefault="004D3521" w:rsidP="00DB2583">
      <w:pPr>
        <w:spacing w:after="0" w:line="360" w:lineRule="auto"/>
        <w:jc w:val="both"/>
        <w:rPr>
          <w:rFonts w:ascii="Arial" w:hAnsi="Arial" w:cs="Arial"/>
        </w:rPr>
      </w:pPr>
    </w:p>
    <w:p w:rsidR="002D6867" w:rsidRDefault="00804CA1" w:rsidP="00DB2583">
      <w:pPr>
        <w:spacing w:after="0" w:line="360" w:lineRule="auto"/>
        <w:jc w:val="both"/>
        <w:rPr>
          <w:rFonts w:ascii="Arial" w:hAnsi="Arial" w:cs="Arial"/>
        </w:rPr>
      </w:pPr>
      <w:r w:rsidRPr="00DB2583">
        <w:rPr>
          <w:rFonts w:ascii="Arial" w:hAnsi="Arial" w:cs="Arial"/>
        </w:rPr>
        <w:t>Si a la intervención naturalista le sumamos el complemento de modelo colaborativo, donde la colaboración entre profesores promueva el estudio, reflexión, planificación de la actuación educativa de forma conjunta y coordinada (Luque, 2011), puede responder positivamente a la diversidad del alumnado (Ainscow, 1995). El autor Hargreaves (1996) expone que la colaboración debe estar sujeta a las siguientes</w:t>
      </w:r>
      <w:r w:rsidR="002D6867" w:rsidRPr="00DB2583">
        <w:rPr>
          <w:rFonts w:ascii="Arial" w:hAnsi="Arial" w:cs="Arial"/>
        </w:rPr>
        <w:t xml:space="preserve"> atribuciones: </w:t>
      </w:r>
    </w:p>
    <w:p w:rsidR="008D0624" w:rsidRPr="00DB2583" w:rsidRDefault="008D0624" w:rsidP="00DB2583">
      <w:pPr>
        <w:spacing w:after="0" w:line="360" w:lineRule="auto"/>
        <w:jc w:val="both"/>
        <w:rPr>
          <w:rFonts w:ascii="Arial" w:hAnsi="Arial" w:cs="Arial"/>
        </w:rPr>
      </w:pPr>
    </w:p>
    <w:p w:rsidR="00804CA1" w:rsidRPr="00DB2583" w:rsidRDefault="00482C27" w:rsidP="00DB2583">
      <w:pPr>
        <w:spacing w:after="0" w:line="360" w:lineRule="auto"/>
        <w:jc w:val="center"/>
        <w:rPr>
          <w:rFonts w:ascii="Arial" w:hAnsi="Arial" w:cs="Arial"/>
          <w:noProof/>
          <w:lang w:eastAsia="es-ES"/>
        </w:rPr>
      </w:pPr>
      <w:r w:rsidRPr="00DB2583">
        <w:rPr>
          <w:rFonts w:ascii="Arial" w:hAnsi="Arial" w:cs="Arial"/>
          <w:noProof/>
          <w:lang w:eastAsia="es-ES"/>
        </w:rPr>
        <w:drawing>
          <wp:inline distT="0" distB="0" distL="0" distR="0">
            <wp:extent cx="3446489" cy="33070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454674" cy="3314934"/>
                    </a:xfrm>
                    <a:prstGeom prst="rect">
                      <a:avLst/>
                    </a:prstGeom>
                  </pic:spPr>
                </pic:pic>
              </a:graphicData>
            </a:graphic>
          </wp:inline>
        </w:drawing>
      </w:r>
    </w:p>
    <w:p w:rsidR="00804CA1" w:rsidRPr="00DB2583" w:rsidRDefault="00804CA1" w:rsidP="00DB2583">
      <w:pPr>
        <w:spacing w:after="0" w:line="360" w:lineRule="auto"/>
        <w:jc w:val="center"/>
        <w:rPr>
          <w:rFonts w:ascii="Arial" w:hAnsi="Arial" w:cs="Arial"/>
        </w:rPr>
      </w:pPr>
      <w:r w:rsidRPr="00DB2583">
        <w:rPr>
          <w:rFonts w:ascii="Arial" w:hAnsi="Arial" w:cs="Arial"/>
        </w:rPr>
        <w:t xml:space="preserve">Figura 2. </w:t>
      </w:r>
      <w:r w:rsidRPr="00DB2583">
        <w:rPr>
          <w:rFonts w:ascii="Arial" w:hAnsi="Arial" w:cs="Arial"/>
          <w:i/>
        </w:rPr>
        <w:t xml:space="preserve">Características de la cultura colaborativa. </w:t>
      </w:r>
      <w:r w:rsidRPr="00DB2583">
        <w:rPr>
          <w:rFonts w:ascii="Arial" w:hAnsi="Arial" w:cs="Arial"/>
        </w:rPr>
        <w:t xml:space="preserve">Hargreaves, </w:t>
      </w:r>
      <w:r w:rsidR="00482C27" w:rsidRPr="00DB2583">
        <w:rPr>
          <w:rFonts w:ascii="Arial" w:hAnsi="Arial" w:cs="Arial"/>
        </w:rPr>
        <w:t>(</w:t>
      </w:r>
      <w:r w:rsidRPr="00DB2583">
        <w:rPr>
          <w:rFonts w:ascii="Arial" w:hAnsi="Arial" w:cs="Arial"/>
        </w:rPr>
        <w:t>1996, p.97) Adaptado.</w:t>
      </w:r>
    </w:p>
    <w:p w:rsidR="002D6867" w:rsidRPr="00DB2583" w:rsidRDefault="002D6867" w:rsidP="00DB2583">
      <w:pPr>
        <w:spacing w:after="0" w:line="360" w:lineRule="auto"/>
        <w:jc w:val="both"/>
        <w:rPr>
          <w:rFonts w:ascii="Arial" w:hAnsi="Arial" w:cs="Arial"/>
        </w:rPr>
      </w:pPr>
      <w:bookmarkStart w:id="0" w:name="_GoBack"/>
      <w:bookmarkEnd w:id="0"/>
    </w:p>
    <w:p w:rsidR="00692439" w:rsidRPr="00DB2583" w:rsidRDefault="00D86165" w:rsidP="00DB2583">
      <w:pPr>
        <w:spacing w:after="0" w:line="360" w:lineRule="auto"/>
        <w:jc w:val="both"/>
        <w:rPr>
          <w:rFonts w:ascii="Arial" w:hAnsi="Arial" w:cs="Arial"/>
          <w:b/>
        </w:rPr>
      </w:pPr>
      <w:r w:rsidRPr="00DB2583">
        <w:rPr>
          <w:rFonts w:ascii="Arial" w:hAnsi="Arial" w:cs="Arial"/>
          <w:b/>
        </w:rPr>
        <w:t xml:space="preserve">2.-TIPOS DE COLABORACIÓN. </w:t>
      </w:r>
    </w:p>
    <w:p w:rsidR="00822D9E" w:rsidRPr="00DB2583" w:rsidRDefault="00822D9E" w:rsidP="00DB2583">
      <w:pPr>
        <w:spacing w:after="0" w:line="360" w:lineRule="auto"/>
        <w:jc w:val="both"/>
        <w:rPr>
          <w:rFonts w:ascii="Arial" w:hAnsi="Arial" w:cs="Arial"/>
        </w:rPr>
      </w:pPr>
      <w:r w:rsidRPr="00DB2583">
        <w:rPr>
          <w:rFonts w:ascii="Arial" w:hAnsi="Arial" w:cs="Arial"/>
        </w:rPr>
        <w:t>Las características del modelo co</w:t>
      </w:r>
      <w:r w:rsidR="004D3521" w:rsidRPr="00DB2583">
        <w:rPr>
          <w:rFonts w:ascii="Arial" w:hAnsi="Arial" w:cs="Arial"/>
        </w:rPr>
        <w:t>laborativo abogan por sustentars</w:t>
      </w:r>
      <w:r w:rsidRPr="00DB2583">
        <w:rPr>
          <w:rFonts w:ascii="Arial" w:hAnsi="Arial" w:cs="Arial"/>
        </w:rPr>
        <w:t xml:space="preserve">e en tres grandes pilares (Acosta, 2006): </w:t>
      </w:r>
    </w:p>
    <w:p w:rsidR="00B72EE3" w:rsidRPr="00DB2583" w:rsidRDefault="00B72EE3" w:rsidP="00DB2583">
      <w:pPr>
        <w:spacing w:after="0" w:line="360" w:lineRule="auto"/>
        <w:jc w:val="both"/>
        <w:rPr>
          <w:rFonts w:ascii="Arial" w:hAnsi="Arial" w:cs="Arial"/>
        </w:rPr>
      </w:pPr>
    </w:p>
    <w:p w:rsidR="00822D9E" w:rsidRPr="00DB2583" w:rsidRDefault="00822D9E" w:rsidP="00DB2583">
      <w:pPr>
        <w:spacing w:after="0" w:line="360" w:lineRule="auto"/>
        <w:jc w:val="both"/>
        <w:rPr>
          <w:rFonts w:ascii="Arial" w:hAnsi="Arial" w:cs="Arial"/>
          <w:i/>
        </w:rPr>
      </w:pPr>
      <w:r w:rsidRPr="00DB2583">
        <w:rPr>
          <w:rFonts w:ascii="Arial" w:hAnsi="Arial" w:cs="Arial"/>
          <w:i/>
        </w:rPr>
        <w:t xml:space="preserve">1-El apoyo se traslada al aula ordinaria. </w:t>
      </w:r>
    </w:p>
    <w:p w:rsidR="00822D9E" w:rsidRPr="00DB2583" w:rsidRDefault="00822D9E" w:rsidP="00DB2583">
      <w:pPr>
        <w:spacing w:after="0" w:line="360" w:lineRule="auto"/>
        <w:ind w:hanging="709"/>
        <w:jc w:val="both"/>
        <w:rPr>
          <w:rFonts w:ascii="Arial" w:hAnsi="Arial" w:cs="Arial"/>
          <w:i/>
        </w:rPr>
      </w:pPr>
      <w:r w:rsidRPr="00DB2583">
        <w:rPr>
          <w:rFonts w:ascii="Arial" w:hAnsi="Arial" w:cs="Arial"/>
          <w:i/>
        </w:rPr>
        <w:tab/>
        <w:t xml:space="preserve">2-La enseñanza se diseña, desarrolla y evalúa de manera colaborativa entre todos los profesionales. </w:t>
      </w:r>
    </w:p>
    <w:p w:rsidR="00822D9E" w:rsidRPr="00DB2583" w:rsidRDefault="00482C27" w:rsidP="00DB2583">
      <w:pPr>
        <w:spacing w:after="0" w:line="360" w:lineRule="auto"/>
        <w:ind w:hanging="709"/>
        <w:jc w:val="both"/>
        <w:rPr>
          <w:rFonts w:ascii="Arial" w:hAnsi="Arial" w:cs="Arial"/>
          <w:i/>
        </w:rPr>
      </w:pPr>
      <w:r w:rsidRPr="00DB2583">
        <w:rPr>
          <w:rFonts w:ascii="Arial" w:hAnsi="Arial" w:cs="Arial"/>
          <w:i/>
        </w:rPr>
        <w:tab/>
        <w:t>3-El</w:t>
      </w:r>
      <w:r w:rsidR="00822D9E" w:rsidRPr="00DB2583">
        <w:rPr>
          <w:rFonts w:ascii="Arial" w:hAnsi="Arial" w:cs="Arial"/>
          <w:i/>
        </w:rPr>
        <w:t xml:space="preserve"> alumnado puede ser conducido durante períodos cortos de tiempo a sesiones específicas de trabajo. </w:t>
      </w:r>
    </w:p>
    <w:p w:rsidR="001A4300" w:rsidRPr="00DB2583" w:rsidRDefault="001A4300" w:rsidP="00DB2583">
      <w:pPr>
        <w:spacing w:after="0" w:line="360" w:lineRule="auto"/>
        <w:jc w:val="both"/>
        <w:rPr>
          <w:rFonts w:ascii="Arial" w:hAnsi="Arial" w:cs="Arial"/>
        </w:rPr>
      </w:pPr>
    </w:p>
    <w:p w:rsidR="00822D9E" w:rsidRPr="00DB2583" w:rsidRDefault="00317A99" w:rsidP="00DB2583">
      <w:pPr>
        <w:spacing w:after="0" w:line="360" w:lineRule="auto"/>
        <w:jc w:val="both"/>
        <w:rPr>
          <w:rFonts w:ascii="Arial" w:hAnsi="Arial" w:cs="Arial"/>
        </w:rPr>
      </w:pPr>
      <w:r w:rsidRPr="00DB2583">
        <w:rPr>
          <w:rFonts w:ascii="Arial" w:hAnsi="Arial" w:cs="Arial"/>
        </w:rPr>
        <w:t xml:space="preserve">Con este planteamiento, Acosta Rodríguez y Moreno Santana, (1999, pp.35-38) exponen distintos </w:t>
      </w:r>
      <w:r w:rsidR="008A15B9" w:rsidRPr="00DB2583">
        <w:rPr>
          <w:rFonts w:ascii="Arial" w:hAnsi="Arial" w:cs="Arial"/>
        </w:rPr>
        <w:t>tipo</w:t>
      </w:r>
      <w:r w:rsidR="00883A54" w:rsidRPr="00DB2583">
        <w:rPr>
          <w:rFonts w:ascii="Arial" w:hAnsi="Arial" w:cs="Arial"/>
        </w:rPr>
        <w:t>s</w:t>
      </w:r>
      <w:r w:rsidR="008A15B9" w:rsidRPr="00DB2583">
        <w:rPr>
          <w:rFonts w:ascii="Arial" w:hAnsi="Arial" w:cs="Arial"/>
        </w:rPr>
        <w:t xml:space="preserve"> </w:t>
      </w:r>
      <w:r w:rsidRPr="00DB2583">
        <w:rPr>
          <w:rFonts w:ascii="Arial" w:hAnsi="Arial" w:cs="Arial"/>
        </w:rPr>
        <w:t>de intervención colaborativa en función de las características de cada situación (intentando ajustarse a una intervención naturalista) adoptando el maestro de AL diversos roles en su actuación:</w:t>
      </w:r>
    </w:p>
    <w:p w:rsidR="007A25EE" w:rsidRPr="00DB2583" w:rsidRDefault="007A25EE" w:rsidP="00DB2583">
      <w:pPr>
        <w:spacing w:after="0" w:line="360" w:lineRule="auto"/>
        <w:jc w:val="both"/>
        <w:rPr>
          <w:rFonts w:ascii="Arial" w:hAnsi="Arial" w:cs="Arial"/>
        </w:rPr>
      </w:pPr>
    </w:p>
    <w:p w:rsidR="00317A99" w:rsidRPr="00DB2583" w:rsidRDefault="0027526A" w:rsidP="00DB2583">
      <w:pPr>
        <w:spacing w:after="0" w:line="360" w:lineRule="auto"/>
        <w:jc w:val="both"/>
        <w:rPr>
          <w:rFonts w:ascii="Arial" w:hAnsi="Arial" w:cs="Arial"/>
        </w:rPr>
      </w:pPr>
      <w:r w:rsidRPr="00DB2583">
        <w:rPr>
          <w:rFonts w:ascii="Arial" w:hAnsi="Arial" w:cs="Arial"/>
          <w:noProof/>
          <w:lang w:eastAsia="es-ES"/>
        </w:rPr>
        <w:drawing>
          <wp:inline distT="0" distB="0" distL="0" distR="0">
            <wp:extent cx="5400040" cy="50876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00040" cy="5087620"/>
                    </a:xfrm>
                    <a:prstGeom prst="rect">
                      <a:avLst/>
                    </a:prstGeom>
                  </pic:spPr>
                </pic:pic>
              </a:graphicData>
            </a:graphic>
          </wp:inline>
        </w:drawing>
      </w:r>
    </w:p>
    <w:p w:rsidR="00317A99" w:rsidRPr="00DB2583" w:rsidRDefault="00317A99" w:rsidP="00783B3E">
      <w:pPr>
        <w:spacing w:after="0" w:line="360" w:lineRule="auto"/>
        <w:jc w:val="center"/>
        <w:rPr>
          <w:rFonts w:ascii="Arial" w:hAnsi="Arial" w:cs="Arial"/>
        </w:rPr>
      </w:pPr>
      <w:r w:rsidRPr="00DB2583">
        <w:rPr>
          <w:rFonts w:ascii="Arial" w:hAnsi="Arial" w:cs="Arial"/>
        </w:rPr>
        <w:t xml:space="preserve">Figura 3. </w:t>
      </w:r>
      <w:r w:rsidRPr="00DB2583">
        <w:rPr>
          <w:rFonts w:ascii="Arial" w:hAnsi="Arial" w:cs="Arial"/>
          <w:i/>
        </w:rPr>
        <w:t>Tipos de intervención colaborativa.</w:t>
      </w:r>
      <w:r w:rsidRPr="00DB2583">
        <w:rPr>
          <w:rFonts w:ascii="Arial" w:hAnsi="Arial" w:cs="Arial"/>
        </w:rPr>
        <w:t xml:space="preserve"> Acosta, 1999. </w:t>
      </w:r>
    </w:p>
    <w:p w:rsidR="00317A99" w:rsidRPr="00DB2583" w:rsidRDefault="00317A99" w:rsidP="00DB2583">
      <w:pPr>
        <w:spacing w:after="0" w:line="360" w:lineRule="auto"/>
        <w:jc w:val="both"/>
        <w:rPr>
          <w:rFonts w:ascii="Arial" w:hAnsi="Arial" w:cs="Arial"/>
        </w:rPr>
      </w:pPr>
    </w:p>
    <w:p w:rsidR="001A4300" w:rsidRPr="00DB2583" w:rsidRDefault="001A4300" w:rsidP="00DB2583">
      <w:pPr>
        <w:spacing w:after="0" w:line="360" w:lineRule="auto"/>
        <w:jc w:val="both"/>
        <w:rPr>
          <w:rFonts w:ascii="Arial" w:hAnsi="Arial" w:cs="Arial"/>
          <w:b/>
        </w:rPr>
      </w:pPr>
      <w:r w:rsidRPr="00DB2583">
        <w:rPr>
          <w:rFonts w:ascii="Arial" w:hAnsi="Arial" w:cs="Arial"/>
          <w:b/>
        </w:rPr>
        <w:t xml:space="preserve">3.-ÁMBITOS DE INTERVENCIÓN. </w:t>
      </w:r>
      <w:r w:rsidR="00317A99" w:rsidRPr="00DB2583">
        <w:rPr>
          <w:rFonts w:ascii="Arial" w:hAnsi="Arial" w:cs="Arial"/>
          <w:b/>
        </w:rPr>
        <w:t xml:space="preserve">ESTRATEGIAS. </w:t>
      </w:r>
    </w:p>
    <w:p w:rsidR="001A4300" w:rsidRPr="00DB2583" w:rsidRDefault="001A4300" w:rsidP="00DB2583">
      <w:pPr>
        <w:spacing w:after="0" w:line="360" w:lineRule="auto"/>
        <w:jc w:val="both"/>
        <w:rPr>
          <w:rFonts w:ascii="Arial" w:hAnsi="Arial" w:cs="Arial"/>
          <w:b/>
        </w:rPr>
      </w:pPr>
    </w:p>
    <w:p w:rsidR="001A4300" w:rsidRPr="00DB2583" w:rsidRDefault="001A4300" w:rsidP="00DB2583">
      <w:pPr>
        <w:spacing w:after="0" w:line="360" w:lineRule="auto"/>
        <w:jc w:val="both"/>
        <w:rPr>
          <w:rFonts w:ascii="Arial" w:hAnsi="Arial" w:cs="Arial"/>
        </w:rPr>
      </w:pPr>
      <w:r w:rsidRPr="00DB2583">
        <w:rPr>
          <w:rFonts w:ascii="Arial" w:hAnsi="Arial" w:cs="Arial"/>
        </w:rPr>
        <w:t>La estructura de acción de un maestro de AL suele responder a la secuencia de recoger a un/una alumno/a de su aula ordinaria, llevarlo al aula de Audición y Lenguaje, realizar la sesión de trabajo (</w:t>
      </w:r>
      <w:r w:rsidR="0027526A" w:rsidRPr="00DB2583">
        <w:rPr>
          <w:rFonts w:ascii="Arial" w:hAnsi="Arial" w:cs="Arial"/>
        </w:rPr>
        <w:t xml:space="preserve">ligado a aspectos </w:t>
      </w:r>
      <w:r w:rsidRPr="00DB2583">
        <w:rPr>
          <w:rFonts w:ascii="Arial" w:hAnsi="Arial" w:cs="Arial"/>
        </w:rPr>
        <w:t>curriculares</w:t>
      </w:r>
      <w:r w:rsidR="0027526A" w:rsidRPr="00DB2583">
        <w:rPr>
          <w:rFonts w:ascii="Arial" w:hAnsi="Arial" w:cs="Arial"/>
        </w:rPr>
        <w:t xml:space="preserve"> o clínicos/terapéuticos</w:t>
      </w:r>
      <w:r w:rsidRPr="00DB2583">
        <w:rPr>
          <w:rFonts w:ascii="Arial" w:hAnsi="Arial" w:cs="Arial"/>
        </w:rPr>
        <w:t>) y devolverlo a su aula ordinaria donde permanece el maestro tutor con el resto del grupo-clase. En este esquema de acción org</w:t>
      </w:r>
      <w:r w:rsidR="00496FE3" w:rsidRPr="00DB2583">
        <w:rPr>
          <w:rFonts w:ascii="Arial" w:hAnsi="Arial" w:cs="Arial"/>
        </w:rPr>
        <w:t>anizativamente queda poco o nada de</w:t>
      </w:r>
      <w:r w:rsidRPr="00DB2583">
        <w:rPr>
          <w:rFonts w:ascii="Arial" w:hAnsi="Arial" w:cs="Arial"/>
        </w:rPr>
        <w:t xml:space="preserve"> tiempo para la coordinación, limitándose en algunos casos a simples</w:t>
      </w:r>
      <w:r w:rsidR="0027526A" w:rsidRPr="00DB2583">
        <w:rPr>
          <w:rFonts w:ascii="Arial" w:hAnsi="Arial" w:cs="Arial"/>
        </w:rPr>
        <w:t xml:space="preserve"> intercambios sobre los avances</w:t>
      </w:r>
      <w:r w:rsidRPr="00DB2583">
        <w:rPr>
          <w:rFonts w:ascii="Arial" w:hAnsi="Arial" w:cs="Arial"/>
        </w:rPr>
        <w:t xml:space="preserve"> y en el mejor de los casos, sobre las tareas que se están realizando en una u otra aula.</w:t>
      </w:r>
    </w:p>
    <w:p w:rsidR="001A4300" w:rsidRPr="00DB2583" w:rsidRDefault="001A4300" w:rsidP="00DB2583">
      <w:pPr>
        <w:spacing w:after="0" w:line="360" w:lineRule="auto"/>
        <w:jc w:val="both"/>
        <w:rPr>
          <w:rFonts w:ascii="Arial" w:hAnsi="Arial" w:cs="Arial"/>
        </w:rPr>
      </w:pPr>
    </w:p>
    <w:p w:rsidR="000A7830" w:rsidRPr="00DB2583" w:rsidRDefault="00B37FE8" w:rsidP="00DB2583">
      <w:pPr>
        <w:spacing w:after="0" w:line="360" w:lineRule="auto"/>
        <w:jc w:val="both"/>
        <w:rPr>
          <w:rFonts w:ascii="Arial" w:hAnsi="Arial" w:cs="Arial"/>
        </w:rPr>
      </w:pPr>
      <w:r w:rsidRPr="00DB2583">
        <w:rPr>
          <w:rFonts w:ascii="Arial" w:hAnsi="Arial" w:cs="Arial"/>
        </w:rPr>
        <w:t xml:space="preserve">Por ello, </w:t>
      </w:r>
      <w:r w:rsidR="000A7830" w:rsidRPr="00DB2583">
        <w:rPr>
          <w:rFonts w:ascii="Arial" w:hAnsi="Arial" w:cs="Arial"/>
        </w:rPr>
        <w:t xml:space="preserve">podemos establecer las siguientes funciones del </w:t>
      </w:r>
      <w:r w:rsidR="0003133C" w:rsidRPr="00DB2583">
        <w:rPr>
          <w:rFonts w:ascii="Arial" w:hAnsi="Arial" w:cs="Arial"/>
        </w:rPr>
        <w:t xml:space="preserve">maestro de </w:t>
      </w:r>
      <w:r w:rsidR="000A7830" w:rsidRPr="00DB2583">
        <w:rPr>
          <w:rFonts w:ascii="Arial" w:hAnsi="Arial" w:cs="Arial"/>
        </w:rPr>
        <w:t>AL enfocadas en un modelo colaborativo (Casino García, 2005, pp.104-105):</w:t>
      </w:r>
    </w:p>
    <w:p w:rsidR="00B72EE3" w:rsidRPr="00DB2583" w:rsidRDefault="00B72EE3" w:rsidP="00DB2583">
      <w:pPr>
        <w:spacing w:after="0" w:line="360" w:lineRule="auto"/>
        <w:jc w:val="both"/>
        <w:rPr>
          <w:rFonts w:ascii="Arial" w:hAnsi="Arial" w:cs="Arial"/>
        </w:rPr>
      </w:pPr>
    </w:p>
    <w:p w:rsidR="000A7830" w:rsidRPr="00DB2583" w:rsidRDefault="000A7830" w:rsidP="009D364A">
      <w:pPr>
        <w:spacing w:after="0" w:line="360" w:lineRule="auto"/>
        <w:ind w:firstLine="708"/>
        <w:jc w:val="both"/>
        <w:rPr>
          <w:rFonts w:ascii="Arial" w:hAnsi="Arial" w:cs="Arial"/>
          <w:i/>
        </w:rPr>
      </w:pPr>
      <w:r w:rsidRPr="00DB2583">
        <w:rPr>
          <w:rFonts w:ascii="Arial" w:hAnsi="Arial" w:cs="Arial"/>
          <w:i/>
        </w:rPr>
        <w:t>a)</w:t>
      </w:r>
      <w:r w:rsidR="009D364A">
        <w:rPr>
          <w:rFonts w:ascii="Arial" w:hAnsi="Arial" w:cs="Arial"/>
          <w:i/>
        </w:rPr>
        <w:t xml:space="preserve"> </w:t>
      </w:r>
      <w:r w:rsidRPr="00DB2583">
        <w:rPr>
          <w:rFonts w:ascii="Arial" w:hAnsi="Arial" w:cs="Arial"/>
          <w:i/>
        </w:rPr>
        <w:t xml:space="preserve">Ayudar al </w:t>
      </w:r>
      <w:r w:rsidR="0027526A" w:rsidRPr="00DB2583">
        <w:rPr>
          <w:rFonts w:ascii="Arial" w:hAnsi="Arial" w:cs="Arial"/>
          <w:i/>
        </w:rPr>
        <w:t xml:space="preserve">maestro </w:t>
      </w:r>
      <w:r w:rsidRPr="00DB2583">
        <w:rPr>
          <w:rFonts w:ascii="Arial" w:hAnsi="Arial" w:cs="Arial"/>
          <w:i/>
        </w:rPr>
        <w:t>tutor a diseñar y desarrollar las adaptaciones curriculares.</w:t>
      </w:r>
    </w:p>
    <w:p w:rsidR="000A7830" w:rsidRPr="00DB2583" w:rsidRDefault="000A7830" w:rsidP="009D364A">
      <w:pPr>
        <w:spacing w:after="0" w:line="360" w:lineRule="auto"/>
        <w:ind w:firstLine="708"/>
        <w:jc w:val="both"/>
        <w:rPr>
          <w:rFonts w:ascii="Arial" w:hAnsi="Arial" w:cs="Arial"/>
          <w:i/>
        </w:rPr>
      </w:pPr>
      <w:r w:rsidRPr="00DB2583">
        <w:rPr>
          <w:rFonts w:ascii="Arial" w:hAnsi="Arial" w:cs="Arial"/>
          <w:i/>
        </w:rPr>
        <w:t>b)</w:t>
      </w:r>
      <w:r w:rsidR="009D364A">
        <w:rPr>
          <w:rFonts w:ascii="Arial" w:hAnsi="Arial" w:cs="Arial"/>
          <w:i/>
        </w:rPr>
        <w:t xml:space="preserve"> </w:t>
      </w:r>
      <w:r w:rsidRPr="00DB2583">
        <w:rPr>
          <w:rFonts w:ascii="Arial" w:hAnsi="Arial" w:cs="Arial"/>
          <w:i/>
        </w:rPr>
        <w:t xml:space="preserve">Asesorar al </w:t>
      </w:r>
      <w:r w:rsidR="0027526A" w:rsidRPr="00DB2583">
        <w:rPr>
          <w:rFonts w:ascii="Arial" w:hAnsi="Arial" w:cs="Arial"/>
          <w:i/>
        </w:rPr>
        <w:t xml:space="preserve">maestro </w:t>
      </w:r>
      <w:r w:rsidRPr="00DB2583">
        <w:rPr>
          <w:rFonts w:ascii="Arial" w:hAnsi="Arial" w:cs="Arial"/>
          <w:i/>
        </w:rPr>
        <w:t xml:space="preserve">tutor en aquellos aspectos de la programación del aula relacionados con el área de lenguaje. </w:t>
      </w:r>
    </w:p>
    <w:p w:rsidR="000A7830" w:rsidRPr="00DB2583" w:rsidRDefault="000A7830" w:rsidP="009D364A">
      <w:pPr>
        <w:spacing w:after="0" w:line="360" w:lineRule="auto"/>
        <w:ind w:firstLine="708"/>
        <w:jc w:val="both"/>
        <w:rPr>
          <w:rFonts w:ascii="Arial" w:hAnsi="Arial" w:cs="Arial"/>
          <w:i/>
        </w:rPr>
      </w:pPr>
      <w:r w:rsidRPr="00DB2583">
        <w:rPr>
          <w:rFonts w:ascii="Arial" w:hAnsi="Arial" w:cs="Arial"/>
          <w:i/>
        </w:rPr>
        <w:t>c)</w:t>
      </w:r>
      <w:r w:rsidR="009D364A">
        <w:rPr>
          <w:rFonts w:ascii="Arial" w:hAnsi="Arial" w:cs="Arial"/>
          <w:i/>
        </w:rPr>
        <w:t xml:space="preserve"> </w:t>
      </w:r>
      <w:r w:rsidRPr="00DB2583">
        <w:rPr>
          <w:rFonts w:ascii="Arial" w:hAnsi="Arial" w:cs="Arial"/>
          <w:i/>
        </w:rPr>
        <w:t>Diseñar y llevar a cabo actividades destinadas a la prevención y detección temprana de problemas relacionados con la comunicación en los ámbitos escolar y familiar.</w:t>
      </w:r>
    </w:p>
    <w:p w:rsidR="000A7830" w:rsidRPr="00DB2583" w:rsidRDefault="009D364A" w:rsidP="009D364A">
      <w:pPr>
        <w:spacing w:after="0" w:line="360" w:lineRule="auto"/>
        <w:ind w:firstLine="708"/>
        <w:jc w:val="both"/>
        <w:rPr>
          <w:rFonts w:ascii="Arial" w:hAnsi="Arial" w:cs="Arial"/>
          <w:i/>
        </w:rPr>
      </w:pPr>
      <w:r>
        <w:rPr>
          <w:rFonts w:ascii="Arial" w:hAnsi="Arial" w:cs="Arial"/>
          <w:i/>
        </w:rPr>
        <w:t xml:space="preserve">d) </w:t>
      </w:r>
      <w:r w:rsidR="000A7830" w:rsidRPr="00DB2583">
        <w:rPr>
          <w:rFonts w:ascii="Arial" w:hAnsi="Arial" w:cs="Arial"/>
          <w:i/>
        </w:rPr>
        <w:t>Inter</w:t>
      </w:r>
      <w:r w:rsidR="00D53D37" w:rsidRPr="00DB2583">
        <w:rPr>
          <w:rFonts w:ascii="Arial" w:hAnsi="Arial" w:cs="Arial"/>
          <w:i/>
        </w:rPr>
        <w:t>venir directamente con el alumnado</w:t>
      </w:r>
      <w:r w:rsidR="000A7830" w:rsidRPr="00DB2583">
        <w:rPr>
          <w:rFonts w:ascii="Arial" w:hAnsi="Arial" w:cs="Arial"/>
          <w:i/>
        </w:rPr>
        <w:t xml:space="preserve"> con dificultades de lenguaje dentro y fuera del aula-clase. </w:t>
      </w:r>
    </w:p>
    <w:p w:rsidR="000A7830" w:rsidRPr="00DB2583" w:rsidRDefault="009D364A" w:rsidP="009D364A">
      <w:pPr>
        <w:spacing w:after="0" w:line="360" w:lineRule="auto"/>
        <w:ind w:firstLine="708"/>
        <w:jc w:val="both"/>
        <w:rPr>
          <w:rFonts w:ascii="Arial" w:hAnsi="Arial" w:cs="Arial"/>
          <w:i/>
        </w:rPr>
      </w:pPr>
      <w:r>
        <w:rPr>
          <w:rFonts w:ascii="Arial" w:hAnsi="Arial" w:cs="Arial"/>
          <w:i/>
        </w:rPr>
        <w:t xml:space="preserve">e) </w:t>
      </w:r>
      <w:r w:rsidR="000A7830" w:rsidRPr="00DB2583">
        <w:rPr>
          <w:rFonts w:ascii="Arial" w:hAnsi="Arial" w:cs="Arial"/>
          <w:i/>
        </w:rPr>
        <w:t xml:space="preserve">Asesorar al colegio en los aspectos relacionados con el área de lenguaje. </w:t>
      </w:r>
    </w:p>
    <w:p w:rsidR="000A7830" w:rsidRPr="00DB2583" w:rsidRDefault="009D364A" w:rsidP="009D364A">
      <w:pPr>
        <w:spacing w:after="0" w:line="360" w:lineRule="auto"/>
        <w:ind w:firstLine="708"/>
        <w:jc w:val="both"/>
        <w:rPr>
          <w:rFonts w:ascii="Arial" w:hAnsi="Arial" w:cs="Arial"/>
          <w:i/>
        </w:rPr>
      </w:pPr>
      <w:r>
        <w:rPr>
          <w:rFonts w:ascii="Arial" w:hAnsi="Arial" w:cs="Arial"/>
          <w:i/>
        </w:rPr>
        <w:t xml:space="preserve">f) </w:t>
      </w:r>
      <w:r w:rsidR="000A7830" w:rsidRPr="00DB2583">
        <w:rPr>
          <w:rFonts w:ascii="Arial" w:hAnsi="Arial" w:cs="Arial"/>
          <w:i/>
        </w:rPr>
        <w:t>Informar periódicamente a los padres y madres sobre los progresos de sus hijos fomentando la colaboración de los mismo</w:t>
      </w:r>
      <w:r w:rsidR="0027526A" w:rsidRPr="00DB2583">
        <w:rPr>
          <w:rFonts w:ascii="Arial" w:hAnsi="Arial" w:cs="Arial"/>
          <w:i/>
        </w:rPr>
        <w:t>s en el desarrollo del proceso educativo.</w:t>
      </w:r>
    </w:p>
    <w:p w:rsidR="000A7830" w:rsidRPr="00DB2583" w:rsidRDefault="009D364A" w:rsidP="009D364A">
      <w:pPr>
        <w:spacing w:after="0" w:line="360" w:lineRule="auto"/>
        <w:ind w:firstLine="708"/>
        <w:jc w:val="both"/>
        <w:rPr>
          <w:rFonts w:ascii="Arial" w:hAnsi="Arial" w:cs="Arial"/>
          <w:i/>
        </w:rPr>
      </w:pPr>
      <w:r>
        <w:rPr>
          <w:rFonts w:ascii="Arial" w:hAnsi="Arial" w:cs="Arial"/>
          <w:i/>
        </w:rPr>
        <w:t xml:space="preserve">g) </w:t>
      </w:r>
      <w:r w:rsidR="000A7830" w:rsidRPr="00DB2583">
        <w:rPr>
          <w:rFonts w:ascii="Arial" w:hAnsi="Arial" w:cs="Arial"/>
          <w:i/>
        </w:rPr>
        <w:t xml:space="preserve">Coordinarse con el resto de profesionales que componen el equipo educativo (docente/de orientación). </w:t>
      </w:r>
    </w:p>
    <w:p w:rsidR="000A7830" w:rsidRPr="00DB2583" w:rsidRDefault="000A7830" w:rsidP="00DB2583">
      <w:pPr>
        <w:spacing w:after="0" w:line="360" w:lineRule="auto"/>
        <w:jc w:val="both"/>
        <w:rPr>
          <w:rFonts w:ascii="Arial" w:hAnsi="Arial" w:cs="Arial"/>
        </w:rPr>
      </w:pPr>
    </w:p>
    <w:p w:rsidR="00574CD9" w:rsidRPr="00DB2583" w:rsidRDefault="005F0235" w:rsidP="00DB2583">
      <w:pPr>
        <w:spacing w:after="0" w:line="360" w:lineRule="auto"/>
        <w:jc w:val="both"/>
        <w:rPr>
          <w:rFonts w:ascii="Arial" w:hAnsi="Arial" w:cs="Arial"/>
        </w:rPr>
      </w:pPr>
      <w:r w:rsidRPr="00DB2583">
        <w:rPr>
          <w:rFonts w:ascii="Arial" w:hAnsi="Arial" w:cs="Arial"/>
        </w:rPr>
        <w:t xml:space="preserve">El autor Acosta (2004) </w:t>
      </w:r>
      <w:r w:rsidR="00574CD9" w:rsidRPr="00DB2583">
        <w:rPr>
          <w:rFonts w:ascii="Arial" w:hAnsi="Arial" w:cs="Arial"/>
        </w:rPr>
        <w:t>propone un planteamiento para abordar una estructura de trabajo colaborativ</w:t>
      </w:r>
      <w:r w:rsidR="0027526A" w:rsidRPr="00DB2583">
        <w:rPr>
          <w:rFonts w:ascii="Arial" w:hAnsi="Arial" w:cs="Arial"/>
        </w:rPr>
        <w:t>o</w:t>
      </w:r>
      <w:r w:rsidR="00574CD9" w:rsidRPr="00DB2583">
        <w:rPr>
          <w:rFonts w:ascii="Arial" w:hAnsi="Arial" w:cs="Arial"/>
        </w:rPr>
        <w:t xml:space="preserve"> </w:t>
      </w:r>
      <w:r w:rsidR="00E54485" w:rsidRPr="00DB2583">
        <w:rPr>
          <w:rFonts w:ascii="Arial" w:hAnsi="Arial" w:cs="Arial"/>
        </w:rPr>
        <w:t>proyectando una serie de pasos-</w:t>
      </w:r>
      <w:r w:rsidR="00A42BFB" w:rsidRPr="00DB2583">
        <w:rPr>
          <w:rFonts w:ascii="Arial" w:hAnsi="Arial" w:cs="Arial"/>
        </w:rPr>
        <w:t xml:space="preserve">guía indicados para abordar estos modelos con éxito: </w:t>
      </w:r>
    </w:p>
    <w:p w:rsidR="00A42BFB" w:rsidRPr="00DB2583" w:rsidRDefault="00A42BFB" w:rsidP="00DB2583">
      <w:pPr>
        <w:spacing w:after="0" w:line="360" w:lineRule="auto"/>
        <w:jc w:val="both"/>
        <w:rPr>
          <w:rFonts w:ascii="Arial" w:hAnsi="Arial" w:cs="Arial"/>
        </w:rPr>
      </w:pPr>
    </w:p>
    <w:p w:rsidR="00A42BFB" w:rsidRPr="00DB2583" w:rsidRDefault="007B5933" w:rsidP="00DB2583">
      <w:pPr>
        <w:spacing w:after="0" w:line="360" w:lineRule="auto"/>
        <w:jc w:val="center"/>
        <w:rPr>
          <w:rFonts w:ascii="Arial" w:hAnsi="Arial" w:cs="Arial"/>
        </w:rPr>
      </w:pPr>
      <w:r w:rsidRPr="00DB2583">
        <w:rPr>
          <w:rFonts w:ascii="Arial" w:hAnsi="Arial" w:cs="Arial"/>
          <w:noProof/>
          <w:lang w:eastAsia="es-ES"/>
        </w:rPr>
        <w:drawing>
          <wp:inline distT="0" distB="0" distL="0" distR="0">
            <wp:extent cx="5400675" cy="4343400"/>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5400675" cy="4343400"/>
                    </a:xfrm>
                    <a:prstGeom prst="rect">
                      <a:avLst/>
                    </a:prstGeom>
                    <a:noFill/>
                    <a:ln w="9525">
                      <a:noFill/>
                      <a:miter lim="800000"/>
                      <a:headEnd/>
                      <a:tailEnd/>
                    </a:ln>
                  </pic:spPr>
                </pic:pic>
              </a:graphicData>
            </a:graphic>
          </wp:inline>
        </w:drawing>
      </w:r>
    </w:p>
    <w:p w:rsidR="00574CD9" w:rsidRPr="00DB2583" w:rsidRDefault="00A42BFB" w:rsidP="00DB2583">
      <w:pPr>
        <w:spacing w:after="0" w:line="360" w:lineRule="auto"/>
        <w:jc w:val="center"/>
        <w:rPr>
          <w:rFonts w:ascii="Arial" w:hAnsi="Arial" w:cs="Arial"/>
          <w:i/>
        </w:rPr>
      </w:pPr>
      <w:r w:rsidRPr="00DB2583">
        <w:rPr>
          <w:rFonts w:ascii="Arial" w:hAnsi="Arial" w:cs="Arial"/>
        </w:rPr>
        <w:t xml:space="preserve">Figura 4. </w:t>
      </w:r>
      <w:r w:rsidRPr="00DB2583">
        <w:rPr>
          <w:rFonts w:ascii="Arial" w:hAnsi="Arial" w:cs="Arial"/>
          <w:i/>
        </w:rPr>
        <w:t xml:space="preserve">Componentes básicos del trabajo en equipos colaborativos a partir de Acosta (2004) y Snell y Janey, (2004; 2005). </w:t>
      </w:r>
    </w:p>
    <w:p w:rsidR="00657B98" w:rsidRDefault="00657B98" w:rsidP="00DB2583">
      <w:pPr>
        <w:spacing w:after="0" w:line="360" w:lineRule="auto"/>
        <w:jc w:val="both"/>
        <w:rPr>
          <w:rFonts w:ascii="Arial" w:hAnsi="Arial" w:cs="Arial"/>
        </w:rPr>
      </w:pPr>
    </w:p>
    <w:p w:rsidR="00657B98" w:rsidRPr="00DB2583" w:rsidRDefault="00657B98" w:rsidP="00DB2583">
      <w:pPr>
        <w:spacing w:after="0" w:line="360" w:lineRule="auto"/>
        <w:jc w:val="both"/>
        <w:rPr>
          <w:rFonts w:ascii="Arial" w:hAnsi="Arial" w:cs="Arial"/>
        </w:rPr>
      </w:pPr>
    </w:p>
    <w:p w:rsidR="000A7830" w:rsidRPr="00DB2583" w:rsidRDefault="000A7830" w:rsidP="00DB2583">
      <w:pPr>
        <w:spacing w:after="0" w:line="360" w:lineRule="auto"/>
        <w:jc w:val="both"/>
        <w:rPr>
          <w:rFonts w:ascii="Arial" w:hAnsi="Arial" w:cs="Arial"/>
          <w:b/>
        </w:rPr>
      </w:pPr>
      <w:r w:rsidRPr="00DB2583">
        <w:rPr>
          <w:rFonts w:ascii="Arial" w:hAnsi="Arial" w:cs="Arial"/>
          <w:b/>
        </w:rPr>
        <w:t xml:space="preserve">4.-BUENAS PRÁCTICAS. </w:t>
      </w:r>
      <w:r w:rsidR="00317A99" w:rsidRPr="00DB2583">
        <w:rPr>
          <w:rFonts w:ascii="Arial" w:hAnsi="Arial" w:cs="Arial"/>
          <w:b/>
        </w:rPr>
        <w:t xml:space="preserve">MODELOS. </w:t>
      </w:r>
    </w:p>
    <w:p w:rsidR="000A7830" w:rsidRPr="00DB2583" w:rsidRDefault="000A7830" w:rsidP="00DB2583">
      <w:pPr>
        <w:spacing w:after="0" w:line="360" w:lineRule="auto"/>
        <w:jc w:val="both"/>
        <w:rPr>
          <w:rFonts w:ascii="Arial" w:hAnsi="Arial" w:cs="Arial"/>
          <w:b/>
        </w:rPr>
      </w:pPr>
    </w:p>
    <w:p w:rsidR="00703AD1" w:rsidRPr="00DB2583" w:rsidRDefault="000A7830" w:rsidP="00DB2583">
      <w:pPr>
        <w:spacing w:after="0" w:line="360" w:lineRule="auto"/>
        <w:jc w:val="both"/>
        <w:rPr>
          <w:rFonts w:ascii="Arial" w:hAnsi="Arial" w:cs="Arial"/>
        </w:rPr>
      </w:pPr>
      <w:r w:rsidRPr="00DB2583">
        <w:rPr>
          <w:rFonts w:ascii="Arial" w:hAnsi="Arial" w:cs="Arial"/>
        </w:rPr>
        <w:t>Es el momento de exponer modelos colaborativos que se hag</w:t>
      </w:r>
      <w:r w:rsidR="0003133C" w:rsidRPr="00DB2583">
        <w:rPr>
          <w:rFonts w:ascii="Arial" w:hAnsi="Arial" w:cs="Arial"/>
        </w:rPr>
        <w:t>an realidad en las aulas. A</w:t>
      </w:r>
      <w:r w:rsidRPr="00DB2583">
        <w:rPr>
          <w:rFonts w:ascii="Arial" w:hAnsi="Arial" w:cs="Arial"/>
        </w:rPr>
        <w:t>ntes de entrar en detalles, con</w:t>
      </w:r>
      <w:r w:rsidR="00822D9E" w:rsidRPr="00DB2583">
        <w:rPr>
          <w:rFonts w:ascii="Arial" w:hAnsi="Arial" w:cs="Arial"/>
        </w:rPr>
        <w:t>sideramos oportuno resaltar</w:t>
      </w:r>
      <w:r w:rsidRPr="00DB2583">
        <w:rPr>
          <w:rFonts w:ascii="Arial" w:hAnsi="Arial" w:cs="Arial"/>
        </w:rPr>
        <w:t xml:space="preserve"> los</w:t>
      </w:r>
      <w:r w:rsidR="00703AD1" w:rsidRPr="00DB2583">
        <w:rPr>
          <w:rFonts w:ascii="Arial" w:hAnsi="Arial" w:cs="Arial"/>
        </w:rPr>
        <w:t xml:space="preserve"> beneficios del </w:t>
      </w:r>
      <w:r w:rsidR="00822D9E" w:rsidRPr="00DB2583">
        <w:rPr>
          <w:rFonts w:ascii="Arial" w:hAnsi="Arial" w:cs="Arial"/>
        </w:rPr>
        <w:t xml:space="preserve">modelo colaborativo como expone </w:t>
      </w:r>
      <w:r w:rsidR="00703AD1" w:rsidRPr="00DB2583">
        <w:rPr>
          <w:rFonts w:ascii="Arial" w:hAnsi="Arial" w:cs="Arial"/>
        </w:rPr>
        <w:t xml:space="preserve">Nieto Cano (1996): </w:t>
      </w:r>
    </w:p>
    <w:p w:rsidR="005F0235" w:rsidRPr="00DB2583" w:rsidRDefault="005F0235" w:rsidP="00DB2583">
      <w:pPr>
        <w:spacing w:after="0" w:line="360" w:lineRule="auto"/>
        <w:jc w:val="both"/>
        <w:rPr>
          <w:rFonts w:ascii="Arial" w:hAnsi="Arial" w:cs="Arial"/>
        </w:rPr>
      </w:pPr>
    </w:p>
    <w:p w:rsidR="00703AD1" w:rsidRPr="00DB2583" w:rsidRDefault="00703AD1" w:rsidP="00DB2583">
      <w:pPr>
        <w:spacing w:after="0" w:line="360" w:lineRule="auto"/>
        <w:ind w:firstLine="426"/>
        <w:jc w:val="both"/>
        <w:rPr>
          <w:rFonts w:ascii="Arial" w:hAnsi="Arial" w:cs="Arial"/>
          <w:i/>
        </w:rPr>
      </w:pPr>
      <w:r w:rsidRPr="00DB2583">
        <w:rPr>
          <w:rFonts w:ascii="Arial" w:hAnsi="Arial" w:cs="Arial"/>
          <w:i/>
        </w:rPr>
        <w:t>a)</w:t>
      </w:r>
      <w:r w:rsidRPr="00DB2583">
        <w:rPr>
          <w:rFonts w:ascii="Arial" w:hAnsi="Arial" w:cs="Arial"/>
          <w:i/>
        </w:rPr>
        <w:tab/>
        <w:t xml:space="preserve">Facilita una acción más sistemática. </w:t>
      </w:r>
    </w:p>
    <w:p w:rsidR="00703AD1" w:rsidRPr="00DB2583" w:rsidRDefault="00703AD1" w:rsidP="00DB2583">
      <w:pPr>
        <w:spacing w:after="0" w:line="360" w:lineRule="auto"/>
        <w:ind w:firstLine="426"/>
        <w:jc w:val="both"/>
        <w:rPr>
          <w:rFonts w:ascii="Arial" w:hAnsi="Arial" w:cs="Arial"/>
          <w:i/>
        </w:rPr>
      </w:pPr>
      <w:r w:rsidRPr="00DB2583">
        <w:rPr>
          <w:rFonts w:ascii="Arial" w:hAnsi="Arial" w:cs="Arial"/>
          <w:i/>
        </w:rPr>
        <w:t>b)</w:t>
      </w:r>
      <w:r w:rsidRPr="00DB2583">
        <w:rPr>
          <w:rFonts w:ascii="Arial" w:hAnsi="Arial" w:cs="Arial"/>
          <w:i/>
        </w:rPr>
        <w:tab/>
        <w:t xml:space="preserve">Posibilita el logro de mejores resultados. </w:t>
      </w:r>
    </w:p>
    <w:p w:rsidR="00703AD1" w:rsidRPr="00DB2583" w:rsidRDefault="00703AD1" w:rsidP="00DB2583">
      <w:pPr>
        <w:spacing w:after="0" w:line="360" w:lineRule="auto"/>
        <w:ind w:firstLine="426"/>
        <w:jc w:val="both"/>
        <w:rPr>
          <w:rFonts w:ascii="Arial" w:hAnsi="Arial" w:cs="Arial"/>
          <w:i/>
        </w:rPr>
      </w:pPr>
      <w:r w:rsidRPr="00DB2583">
        <w:rPr>
          <w:rFonts w:ascii="Arial" w:hAnsi="Arial" w:cs="Arial"/>
          <w:i/>
        </w:rPr>
        <w:t>c)</w:t>
      </w:r>
      <w:r w:rsidRPr="00DB2583">
        <w:rPr>
          <w:rFonts w:ascii="Arial" w:hAnsi="Arial" w:cs="Arial"/>
          <w:i/>
        </w:rPr>
        <w:tab/>
        <w:t>Fomenta las relaciones interpersonales.</w:t>
      </w:r>
    </w:p>
    <w:p w:rsidR="00703AD1" w:rsidRPr="00DB2583" w:rsidRDefault="00703AD1" w:rsidP="00DB2583">
      <w:pPr>
        <w:spacing w:after="0" w:line="360" w:lineRule="auto"/>
        <w:ind w:firstLine="426"/>
        <w:jc w:val="both"/>
        <w:rPr>
          <w:rFonts w:ascii="Arial" w:hAnsi="Arial" w:cs="Arial"/>
          <w:i/>
        </w:rPr>
      </w:pPr>
      <w:r w:rsidRPr="00DB2583">
        <w:rPr>
          <w:rFonts w:ascii="Arial" w:hAnsi="Arial" w:cs="Arial"/>
          <w:i/>
        </w:rPr>
        <w:t>d)</w:t>
      </w:r>
      <w:r w:rsidRPr="00DB2583">
        <w:rPr>
          <w:rFonts w:ascii="Arial" w:hAnsi="Arial" w:cs="Arial"/>
          <w:i/>
        </w:rPr>
        <w:tab/>
        <w:t>Promueve una mayor cohesión interna.</w:t>
      </w:r>
    </w:p>
    <w:p w:rsidR="00703AD1" w:rsidRPr="00DB2583" w:rsidRDefault="00703AD1" w:rsidP="00DB2583">
      <w:pPr>
        <w:spacing w:after="0" w:line="360" w:lineRule="auto"/>
        <w:ind w:firstLine="426"/>
        <w:jc w:val="both"/>
        <w:rPr>
          <w:rFonts w:ascii="Arial" w:hAnsi="Arial" w:cs="Arial"/>
          <w:i/>
        </w:rPr>
      </w:pPr>
      <w:r w:rsidRPr="00DB2583">
        <w:rPr>
          <w:rFonts w:ascii="Arial" w:hAnsi="Arial" w:cs="Arial"/>
          <w:i/>
        </w:rPr>
        <w:t>e)</w:t>
      </w:r>
      <w:r w:rsidRPr="00DB2583">
        <w:rPr>
          <w:rFonts w:ascii="Arial" w:hAnsi="Arial" w:cs="Arial"/>
          <w:i/>
        </w:rPr>
        <w:tab/>
        <w:t>Mejora el clima de confianza, apoyo y respeto en la comunidad.</w:t>
      </w:r>
    </w:p>
    <w:p w:rsidR="00703AD1" w:rsidRPr="00DB2583" w:rsidRDefault="00703AD1" w:rsidP="00DB2583">
      <w:pPr>
        <w:spacing w:after="0" w:line="360" w:lineRule="auto"/>
        <w:ind w:firstLine="426"/>
        <w:jc w:val="both"/>
        <w:rPr>
          <w:rFonts w:ascii="Arial" w:hAnsi="Arial" w:cs="Arial"/>
          <w:i/>
        </w:rPr>
      </w:pPr>
      <w:r w:rsidRPr="00DB2583">
        <w:rPr>
          <w:rFonts w:ascii="Arial" w:hAnsi="Arial" w:cs="Arial"/>
          <w:i/>
        </w:rPr>
        <w:t>f)</w:t>
      </w:r>
      <w:r w:rsidRPr="00DB2583">
        <w:rPr>
          <w:rFonts w:ascii="Arial" w:hAnsi="Arial" w:cs="Arial"/>
          <w:i/>
        </w:rPr>
        <w:tab/>
        <w:t>Mejora la autoestima.</w:t>
      </w:r>
    </w:p>
    <w:p w:rsidR="000A7830" w:rsidRPr="00DB2583" w:rsidRDefault="00703AD1" w:rsidP="00DB2583">
      <w:pPr>
        <w:spacing w:after="0" w:line="360" w:lineRule="auto"/>
        <w:ind w:firstLine="426"/>
        <w:jc w:val="both"/>
        <w:rPr>
          <w:rFonts w:ascii="Arial" w:hAnsi="Arial" w:cs="Arial"/>
          <w:i/>
        </w:rPr>
      </w:pPr>
      <w:r w:rsidRPr="00DB2583">
        <w:rPr>
          <w:rFonts w:ascii="Arial" w:hAnsi="Arial" w:cs="Arial"/>
          <w:i/>
        </w:rPr>
        <w:t>g)</w:t>
      </w:r>
      <w:r w:rsidRPr="00DB2583">
        <w:rPr>
          <w:rFonts w:ascii="Arial" w:hAnsi="Arial" w:cs="Arial"/>
          <w:i/>
        </w:rPr>
        <w:tab/>
        <w:t>Favorece el desarrollo profesional.</w:t>
      </w:r>
    </w:p>
    <w:p w:rsidR="000A7830" w:rsidRPr="00DB2583" w:rsidRDefault="000A7830" w:rsidP="00DB2583">
      <w:pPr>
        <w:spacing w:after="0" w:line="360" w:lineRule="auto"/>
        <w:jc w:val="both"/>
        <w:rPr>
          <w:rFonts w:ascii="Arial" w:hAnsi="Arial" w:cs="Arial"/>
        </w:rPr>
      </w:pPr>
    </w:p>
    <w:p w:rsidR="005F0235" w:rsidRPr="00DB2583" w:rsidRDefault="005F0235" w:rsidP="00DB2583">
      <w:pPr>
        <w:spacing w:after="0" w:line="360" w:lineRule="auto"/>
        <w:jc w:val="both"/>
        <w:rPr>
          <w:rFonts w:ascii="Arial" w:hAnsi="Arial" w:cs="Arial"/>
        </w:rPr>
      </w:pPr>
      <w:r w:rsidRPr="00DB2583">
        <w:rPr>
          <w:rFonts w:ascii="Arial" w:hAnsi="Arial" w:cs="Arial"/>
        </w:rPr>
        <w:t>Teniendo en cuenta esta serie de beneficios, continuamos por la exposición de una serie de pasos para la im</w:t>
      </w:r>
      <w:r w:rsidR="00B8639E" w:rsidRPr="00DB2583">
        <w:rPr>
          <w:rFonts w:ascii="Arial" w:hAnsi="Arial" w:cs="Arial"/>
        </w:rPr>
        <w:t>p</w:t>
      </w:r>
      <w:r w:rsidR="00B72EE3" w:rsidRPr="00DB2583">
        <w:rPr>
          <w:rFonts w:ascii="Arial" w:hAnsi="Arial" w:cs="Arial"/>
        </w:rPr>
        <w:t>lementación de estas prácticas, metodología y</w:t>
      </w:r>
      <w:r w:rsidR="00B8639E" w:rsidRPr="00DB2583">
        <w:rPr>
          <w:rFonts w:ascii="Arial" w:hAnsi="Arial" w:cs="Arial"/>
        </w:rPr>
        <w:t xml:space="preserve"> </w:t>
      </w:r>
      <w:r w:rsidRPr="00DB2583">
        <w:rPr>
          <w:rFonts w:ascii="Arial" w:hAnsi="Arial" w:cs="Arial"/>
        </w:rPr>
        <w:t xml:space="preserve">actividades a desarrollar. </w:t>
      </w:r>
    </w:p>
    <w:p w:rsidR="0010100C" w:rsidRPr="00DB2583" w:rsidRDefault="0010100C" w:rsidP="00DB2583">
      <w:pPr>
        <w:spacing w:after="0" w:line="360" w:lineRule="auto"/>
        <w:jc w:val="both"/>
        <w:rPr>
          <w:rFonts w:ascii="Arial" w:hAnsi="Arial" w:cs="Arial"/>
        </w:rPr>
      </w:pPr>
    </w:p>
    <w:p w:rsidR="006E48D8" w:rsidRPr="00DB2583" w:rsidRDefault="005F0235" w:rsidP="00DB2583">
      <w:pPr>
        <w:spacing w:after="0" w:line="360" w:lineRule="auto"/>
        <w:jc w:val="both"/>
        <w:rPr>
          <w:rFonts w:ascii="Arial" w:hAnsi="Arial" w:cs="Arial"/>
          <w:b/>
        </w:rPr>
      </w:pPr>
      <w:r w:rsidRPr="00DB2583">
        <w:rPr>
          <w:rFonts w:ascii="Arial" w:hAnsi="Arial" w:cs="Arial"/>
          <w:b/>
        </w:rPr>
        <w:t>4.1.-IMPLEMENTACIÓN.</w:t>
      </w:r>
    </w:p>
    <w:p w:rsidR="005F0235" w:rsidRPr="00DB2583" w:rsidRDefault="005F0235" w:rsidP="00DB2583">
      <w:pPr>
        <w:spacing w:after="0" w:line="360" w:lineRule="auto"/>
        <w:jc w:val="both"/>
        <w:rPr>
          <w:rFonts w:ascii="Arial" w:hAnsi="Arial" w:cs="Arial"/>
        </w:rPr>
      </w:pPr>
    </w:p>
    <w:p w:rsidR="00A37A4A" w:rsidRPr="00DB2583" w:rsidRDefault="00A37A4A" w:rsidP="00DB2583">
      <w:pPr>
        <w:spacing w:after="0" w:line="360" w:lineRule="auto"/>
        <w:jc w:val="both"/>
        <w:rPr>
          <w:rFonts w:ascii="Arial" w:hAnsi="Arial" w:cs="Arial"/>
        </w:rPr>
      </w:pPr>
      <w:r w:rsidRPr="00DB2583">
        <w:rPr>
          <w:rFonts w:ascii="Arial" w:hAnsi="Arial" w:cs="Arial"/>
        </w:rPr>
        <w:t>En el proceso de puesta en práctica de este enfoque, en primer lugar pasamos por su incorporación a los documentos del centro, por una parte como objetivos del Plan General Anual</w:t>
      </w:r>
      <w:r w:rsidR="004C2542" w:rsidRPr="00DB2583">
        <w:rPr>
          <w:rFonts w:ascii="Arial" w:hAnsi="Arial" w:cs="Arial"/>
        </w:rPr>
        <w:t xml:space="preserve"> (PGA)</w:t>
      </w:r>
      <w:r w:rsidRPr="00DB2583">
        <w:rPr>
          <w:rFonts w:ascii="Arial" w:hAnsi="Arial" w:cs="Arial"/>
        </w:rPr>
        <w:t xml:space="preserve"> hasta su desarrollo definitivo y por otra, dentro de las líneas generales del Plan de Atención a la Diversidad</w:t>
      </w:r>
      <w:r w:rsidR="004C2542" w:rsidRPr="00DB2583">
        <w:rPr>
          <w:rFonts w:ascii="Arial" w:hAnsi="Arial" w:cs="Arial"/>
        </w:rPr>
        <w:t xml:space="preserve"> (PAD)</w:t>
      </w:r>
      <w:r w:rsidRPr="00DB2583">
        <w:rPr>
          <w:rFonts w:ascii="Arial" w:hAnsi="Arial" w:cs="Arial"/>
        </w:rPr>
        <w:t>:</w:t>
      </w:r>
    </w:p>
    <w:p w:rsidR="00A37A4A" w:rsidRPr="00DB2583" w:rsidRDefault="009C55F5" w:rsidP="00DB2583">
      <w:pPr>
        <w:spacing w:after="0" w:line="360" w:lineRule="auto"/>
        <w:jc w:val="both"/>
        <w:rPr>
          <w:rFonts w:ascii="Arial" w:hAnsi="Arial" w:cs="Arial"/>
        </w:rPr>
      </w:pPr>
      <w:r w:rsidRPr="00DB2583">
        <w:rPr>
          <w:rFonts w:ascii="Arial" w:hAnsi="Arial" w:cs="Arial"/>
          <w:noProof/>
          <w:lang w:eastAsia="es-ES"/>
        </w:rPr>
        <w:drawing>
          <wp:inline distT="0" distB="0" distL="0" distR="0">
            <wp:extent cx="5524500" cy="4267200"/>
            <wp:effectExtent l="0" t="1905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37A4A" w:rsidRPr="00DB2583" w:rsidRDefault="00613DE1" w:rsidP="00DB2583">
      <w:pPr>
        <w:spacing w:after="0" w:line="360" w:lineRule="auto"/>
        <w:jc w:val="center"/>
        <w:rPr>
          <w:rFonts w:ascii="Arial" w:hAnsi="Arial" w:cs="Arial"/>
          <w:i/>
        </w:rPr>
      </w:pPr>
      <w:r w:rsidRPr="00DB2583">
        <w:rPr>
          <w:rFonts w:ascii="Arial" w:hAnsi="Arial" w:cs="Arial"/>
        </w:rPr>
        <w:t xml:space="preserve">Figura 5. </w:t>
      </w:r>
      <w:r w:rsidRPr="00DB2583">
        <w:rPr>
          <w:rFonts w:ascii="Arial" w:hAnsi="Arial" w:cs="Arial"/>
          <w:i/>
        </w:rPr>
        <w:t>Objetivos a reflejar en la PGA y en el PAD.</w:t>
      </w:r>
    </w:p>
    <w:p w:rsidR="006E48D8" w:rsidRPr="00DB2583" w:rsidRDefault="006E48D8" w:rsidP="00DB2583">
      <w:pPr>
        <w:spacing w:after="0" w:line="360" w:lineRule="auto"/>
        <w:jc w:val="both"/>
        <w:rPr>
          <w:rFonts w:ascii="Arial" w:hAnsi="Arial" w:cs="Arial"/>
        </w:rPr>
      </w:pPr>
    </w:p>
    <w:p w:rsidR="0003133C" w:rsidRPr="00DB2583" w:rsidRDefault="00195665" w:rsidP="00DB2583">
      <w:pPr>
        <w:spacing w:after="0" w:line="360" w:lineRule="auto"/>
        <w:jc w:val="both"/>
        <w:rPr>
          <w:rFonts w:ascii="Arial" w:hAnsi="Arial" w:cs="Arial"/>
        </w:rPr>
      </w:pPr>
      <w:r w:rsidRPr="00DB2583">
        <w:rPr>
          <w:rFonts w:ascii="Arial" w:hAnsi="Arial" w:cs="Arial"/>
        </w:rPr>
        <w:t xml:space="preserve">Esta fase va unida a todo un trabajo de concienciación de los </w:t>
      </w:r>
      <w:r w:rsidR="0003133C" w:rsidRPr="00DB2583">
        <w:rPr>
          <w:rFonts w:ascii="Arial" w:hAnsi="Arial" w:cs="Arial"/>
        </w:rPr>
        <w:t xml:space="preserve">maestros </w:t>
      </w:r>
      <w:r w:rsidRPr="00DB2583">
        <w:rPr>
          <w:rFonts w:ascii="Arial" w:hAnsi="Arial" w:cs="Arial"/>
        </w:rPr>
        <w:t xml:space="preserve">tutores, que puede </w:t>
      </w:r>
      <w:r w:rsidR="00FD6358" w:rsidRPr="00DB2583">
        <w:rPr>
          <w:rFonts w:ascii="Arial" w:hAnsi="Arial" w:cs="Arial"/>
        </w:rPr>
        <w:t>ser paralela</w:t>
      </w:r>
      <w:r w:rsidRPr="00DB2583">
        <w:rPr>
          <w:rFonts w:ascii="Arial" w:hAnsi="Arial" w:cs="Arial"/>
        </w:rPr>
        <w:t xml:space="preserve"> a la puesta en práctica de diferentes actividades colaborativas.</w:t>
      </w:r>
      <w:r w:rsidR="00B8037E" w:rsidRPr="00DB2583">
        <w:rPr>
          <w:rFonts w:ascii="Arial" w:hAnsi="Arial" w:cs="Arial"/>
        </w:rPr>
        <w:t xml:space="preserve"> </w:t>
      </w:r>
    </w:p>
    <w:p w:rsidR="0003133C" w:rsidRPr="00DB2583" w:rsidRDefault="0003133C" w:rsidP="00DB2583">
      <w:pPr>
        <w:spacing w:after="0" w:line="360" w:lineRule="auto"/>
        <w:jc w:val="both"/>
        <w:rPr>
          <w:rFonts w:ascii="Arial" w:hAnsi="Arial" w:cs="Arial"/>
        </w:rPr>
      </w:pPr>
    </w:p>
    <w:p w:rsidR="00B72EE3" w:rsidRPr="00DB2583" w:rsidRDefault="00B72EE3" w:rsidP="00DB2583">
      <w:pPr>
        <w:spacing w:after="0" w:line="360" w:lineRule="auto"/>
        <w:jc w:val="both"/>
        <w:rPr>
          <w:rFonts w:ascii="Arial" w:hAnsi="Arial" w:cs="Arial"/>
        </w:rPr>
      </w:pPr>
    </w:p>
    <w:p w:rsidR="00C245EB" w:rsidRPr="00DB2583" w:rsidRDefault="00C245EB" w:rsidP="00DB2583">
      <w:pPr>
        <w:spacing w:after="0" w:line="360" w:lineRule="auto"/>
        <w:jc w:val="both"/>
        <w:rPr>
          <w:rFonts w:ascii="Arial" w:hAnsi="Arial" w:cs="Arial"/>
          <w:b/>
        </w:rPr>
      </w:pPr>
      <w:r w:rsidRPr="00DB2583">
        <w:rPr>
          <w:rFonts w:ascii="Arial" w:hAnsi="Arial" w:cs="Arial"/>
          <w:b/>
        </w:rPr>
        <w:t xml:space="preserve">4.2.-ELECCIÓN DE LA METODOLOGÍA DENTRO DEL AULA. </w:t>
      </w:r>
    </w:p>
    <w:p w:rsidR="00C245EB" w:rsidRPr="00DB2583" w:rsidRDefault="00C245EB" w:rsidP="00DB2583">
      <w:pPr>
        <w:spacing w:after="0" w:line="360" w:lineRule="auto"/>
        <w:jc w:val="both"/>
        <w:rPr>
          <w:rFonts w:ascii="Arial" w:hAnsi="Arial" w:cs="Arial"/>
          <w:b/>
        </w:rPr>
      </w:pPr>
    </w:p>
    <w:p w:rsidR="00C245EB" w:rsidRPr="00DB2583" w:rsidRDefault="008C0EAD" w:rsidP="00DB2583">
      <w:pPr>
        <w:spacing w:after="0" w:line="360" w:lineRule="auto"/>
        <w:jc w:val="both"/>
        <w:rPr>
          <w:rFonts w:ascii="Arial" w:hAnsi="Arial" w:cs="Arial"/>
        </w:rPr>
      </w:pPr>
      <w:r w:rsidRPr="00DB2583">
        <w:rPr>
          <w:rFonts w:ascii="Arial" w:hAnsi="Arial" w:cs="Arial"/>
        </w:rPr>
        <w:t>En un diseño de trabajo colaborativo no podemos olvidarnos de la</w:t>
      </w:r>
      <w:r w:rsidR="00B72EE3" w:rsidRPr="00DB2583">
        <w:rPr>
          <w:rFonts w:ascii="Arial" w:hAnsi="Arial" w:cs="Arial"/>
        </w:rPr>
        <w:t>s</w:t>
      </w:r>
      <w:r w:rsidRPr="00DB2583">
        <w:rPr>
          <w:rFonts w:ascii="Arial" w:hAnsi="Arial" w:cs="Arial"/>
        </w:rPr>
        <w:t xml:space="preserve"> pieza</w:t>
      </w:r>
      <w:r w:rsidR="00B72EE3" w:rsidRPr="00DB2583">
        <w:rPr>
          <w:rFonts w:ascii="Arial" w:hAnsi="Arial" w:cs="Arial"/>
        </w:rPr>
        <w:t>s</w:t>
      </w:r>
      <w:r w:rsidRPr="00DB2583">
        <w:rPr>
          <w:rFonts w:ascii="Arial" w:hAnsi="Arial" w:cs="Arial"/>
        </w:rPr>
        <w:t xml:space="preserve"> clave de todo este proceso, </w:t>
      </w:r>
      <w:r w:rsidR="00014A31" w:rsidRPr="00DB2583">
        <w:rPr>
          <w:rFonts w:ascii="Arial" w:hAnsi="Arial" w:cs="Arial"/>
        </w:rPr>
        <w:t>el alumnado, por un lado,</w:t>
      </w:r>
      <w:r w:rsidRPr="00DB2583">
        <w:rPr>
          <w:rFonts w:ascii="Arial" w:hAnsi="Arial" w:cs="Arial"/>
        </w:rPr>
        <w:t xml:space="preserve"> </w:t>
      </w:r>
      <w:r w:rsidR="00014A31" w:rsidRPr="00DB2583">
        <w:rPr>
          <w:rFonts w:ascii="Arial" w:hAnsi="Arial" w:cs="Arial"/>
        </w:rPr>
        <w:t xml:space="preserve">el/la alumno/a que recibe apoyo </w:t>
      </w:r>
      <w:r w:rsidRPr="00DB2583">
        <w:rPr>
          <w:rFonts w:ascii="Arial" w:hAnsi="Arial" w:cs="Arial"/>
        </w:rPr>
        <w:t>p</w:t>
      </w:r>
      <w:r w:rsidR="00B72EE3" w:rsidRPr="00DB2583">
        <w:rPr>
          <w:rFonts w:ascii="Arial" w:hAnsi="Arial" w:cs="Arial"/>
        </w:rPr>
        <w:t>or parte del maestro de AL</w:t>
      </w:r>
      <w:r w:rsidR="00014A31" w:rsidRPr="00DB2583">
        <w:rPr>
          <w:rFonts w:ascii="Arial" w:hAnsi="Arial" w:cs="Arial"/>
        </w:rPr>
        <w:t xml:space="preserve"> y</w:t>
      </w:r>
      <w:r w:rsidR="00B72EE3" w:rsidRPr="00DB2583">
        <w:rPr>
          <w:rFonts w:ascii="Arial" w:hAnsi="Arial" w:cs="Arial"/>
        </w:rPr>
        <w:t>,</w:t>
      </w:r>
      <w:r w:rsidR="00014A31" w:rsidRPr="00DB2583">
        <w:rPr>
          <w:rFonts w:ascii="Arial" w:hAnsi="Arial" w:cs="Arial"/>
        </w:rPr>
        <w:t xml:space="preserve"> por otro, </w:t>
      </w:r>
      <w:r w:rsidRPr="00DB2583">
        <w:rPr>
          <w:rFonts w:ascii="Arial" w:hAnsi="Arial" w:cs="Arial"/>
        </w:rPr>
        <w:t xml:space="preserve">el resto de sus compañeros del grupo clase. </w:t>
      </w:r>
    </w:p>
    <w:p w:rsidR="008C0EAD" w:rsidRPr="00DB2583" w:rsidRDefault="008C0EAD" w:rsidP="00DB2583">
      <w:pPr>
        <w:spacing w:after="0" w:line="360" w:lineRule="auto"/>
        <w:jc w:val="both"/>
        <w:rPr>
          <w:rFonts w:ascii="Arial" w:hAnsi="Arial" w:cs="Arial"/>
        </w:rPr>
      </w:pPr>
    </w:p>
    <w:p w:rsidR="008C0EAD" w:rsidRPr="00DB2583" w:rsidRDefault="008C0EAD" w:rsidP="00DB2583">
      <w:pPr>
        <w:spacing w:after="0" w:line="360" w:lineRule="auto"/>
        <w:jc w:val="both"/>
        <w:rPr>
          <w:rFonts w:ascii="Arial" w:hAnsi="Arial" w:cs="Arial"/>
        </w:rPr>
      </w:pPr>
      <w:r w:rsidRPr="00DB2583">
        <w:rPr>
          <w:rFonts w:ascii="Arial" w:hAnsi="Arial" w:cs="Arial"/>
        </w:rPr>
        <w:t>El d</w:t>
      </w:r>
      <w:r w:rsidR="00B72EE3" w:rsidRPr="00DB2583">
        <w:rPr>
          <w:rFonts w:ascii="Arial" w:hAnsi="Arial" w:cs="Arial"/>
        </w:rPr>
        <w:t>iseño de actividades desde e</w:t>
      </w:r>
      <w:r w:rsidR="00014A31" w:rsidRPr="00DB2583">
        <w:rPr>
          <w:rFonts w:ascii="Arial" w:hAnsi="Arial" w:cs="Arial"/>
        </w:rPr>
        <w:t xml:space="preserve">sta perspectiva </w:t>
      </w:r>
      <w:r w:rsidRPr="00DB2583">
        <w:rPr>
          <w:rFonts w:ascii="Arial" w:hAnsi="Arial" w:cs="Arial"/>
        </w:rPr>
        <w:t xml:space="preserve">requiere contar con la colaboración del resto del alumnado del </w:t>
      </w:r>
      <w:r w:rsidR="00014A31" w:rsidRPr="00DB2583">
        <w:rPr>
          <w:rFonts w:ascii="Arial" w:hAnsi="Arial" w:cs="Arial"/>
        </w:rPr>
        <w:t xml:space="preserve">aula para conseguir aumentar </w:t>
      </w:r>
      <w:r w:rsidRPr="00DB2583">
        <w:rPr>
          <w:rFonts w:ascii="Arial" w:hAnsi="Arial" w:cs="Arial"/>
        </w:rPr>
        <w:t>autonomía, compromiso y responsabilidad de todos los/las alumnos/as y no marcar al alumno</w:t>
      </w:r>
      <w:r w:rsidR="00014A31" w:rsidRPr="00DB2583">
        <w:rPr>
          <w:rFonts w:ascii="Arial" w:hAnsi="Arial" w:cs="Arial"/>
        </w:rPr>
        <w:t>/a con necesidades</w:t>
      </w:r>
      <w:r w:rsidRPr="00DB2583">
        <w:rPr>
          <w:rFonts w:ascii="Arial" w:hAnsi="Arial" w:cs="Arial"/>
        </w:rPr>
        <w:t xml:space="preserve"> por el</w:t>
      </w:r>
      <w:r w:rsidR="00B72EE3" w:rsidRPr="00DB2583">
        <w:rPr>
          <w:rFonts w:ascii="Arial" w:hAnsi="Arial" w:cs="Arial"/>
        </w:rPr>
        <w:t xml:space="preserve"> cuál entramos dentro del aula</w:t>
      </w:r>
      <w:r w:rsidR="00014A31" w:rsidRPr="00DB2583">
        <w:rPr>
          <w:rFonts w:ascii="Arial" w:hAnsi="Arial" w:cs="Arial"/>
        </w:rPr>
        <w:t>.</w:t>
      </w:r>
      <w:r w:rsidR="00B72EE3" w:rsidRPr="00DB2583">
        <w:rPr>
          <w:rFonts w:ascii="Arial" w:hAnsi="Arial" w:cs="Arial"/>
        </w:rPr>
        <w:t xml:space="preserve"> E</w:t>
      </w:r>
      <w:r w:rsidRPr="00DB2583">
        <w:rPr>
          <w:rFonts w:ascii="Arial" w:hAnsi="Arial" w:cs="Arial"/>
        </w:rPr>
        <w:t xml:space="preserve">sto debe servir </w:t>
      </w:r>
      <w:r w:rsidR="00014A31" w:rsidRPr="00DB2583">
        <w:rPr>
          <w:rFonts w:ascii="Arial" w:hAnsi="Arial" w:cs="Arial"/>
        </w:rPr>
        <w:t>h</w:t>
      </w:r>
      <w:r w:rsidRPr="00DB2583">
        <w:rPr>
          <w:rFonts w:ascii="Arial" w:hAnsi="Arial" w:cs="Arial"/>
        </w:rPr>
        <w:t xml:space="preserve">a dicho/a alumno/a para sentirse protagonista de actividades que ya domina o que ha preparado antes </w:t>
      </w:r>
      <w:r w:rsidR="00B72EE3" w:rsidRPr="00DB2583">
        <w:rPr>
          <w:rFonts w:ascii="Arial" w:hAnsi="Arial" w:cs="Arial"/>
        </w:rPr>
        <w:t>con el maestro de AL</w:t>
      </w:r>
      <w:r w:rsidR="00014A31" w:rsidRPr="00DB2583">
        <w:rPr>
          <w:rFonts w:ascii="Arial" w:hAnsi="Arial" w:cs="Arial"/>
        </w:rPr>
        <w:t>, ganando</w:t>
      </w:r>
      <w:r w:rsidRPr="00DB2583">
        <w:rPr>
          <w:rFonts w:ascii="Arial" w:hAnsi="Arial" w:cs="Arial"/>
        </w:rPr>
        <w:t xml:space="preserve"> seguridad y autoestima a la hora de su realización con el grupo clase. </w:t>
      </w:r>
    </w:p>
    <w:p w:rsidR="008C0EAD" w:rsidRPr="00DB2583" w:rsidRDefault="008C0EAD" w:rsidP="00DB2583">
      <w:pPr>
        <w:spacing w:after="0" w:line="360" w:lineRule="auto"/>
        <w:jc w:val="both"/>
        <w:rPr>
          <w:rFonts w:ascii="Arial" w:hAnsi="Arial" w:cs="Arial"/>
        </w:rPr>
      </w:pPr>
    </w:p>
    <w:p w:rsidR="008C0EAD" w:rsidRPr="00DB2583" w:rsidRDefault="001E0739" w:rsidP="00DB2583">
      <w:pPr>
        <w:spacing w:after="0" w:line="360" w:lineRule="auto"/>
        <w:jc w:val="both"/>
        <w:rPr>
          <w:rFonts w:ascii="Arial" w:hAnsi="Arial" w:cs="Arial"/>
        </w:rPr>
      </w:pPr>
      <w:r w:rsidRPr="00DB2583">
        <w:rPr>
          <w:rFonts w:ascii="Arial" w:hAnsi="Arial" w:cs="Arial"/>
        </w:rPr>
        <w:t xml:space="preserve">Este proceso requiere una enseñanza recíproca entre docentes y alumnado, un aprendizaje colaborativo mutuo, donde a los primeros se los exige una planificación conjunta previa y a los segundos una implicación activa en el planteamiento de trabajo. </w:t>
      </w:r>
    </w:p>
    <w:p w:rsidR="001E0739" w:rsidRPr="00DB2583" w:rsidRDefault="001E0739" w:rsidP="00DB2583">
      <w:pPr>
        <w:spacing w:after="0" w:line="360" w:lineRule="auto"/>
        <w:jc w:val="both"/>
        <w:rPr>
          <w:rFonts w:ascii="Arial" w:hAnsi="Arial" w:cs="Arial"/>
        </w:rPr>
      </w:pPr>
    </w:p>
    <w:p w:rsidR="001E0739" w:rsidRPr="00DB2583" w:rsidRDefault="001E0739" w:rsidP="00DB2583">
      <w:pPr>
        <w:spacing w:after="0" w:line="360" w:lineRule="auto"/>
        <w:jc w:val="both"/>
        <w:rPr>
          <w:rFonts w:ascii="Arial" w:hAnsi="Arial" w:cs="Arial"/>
        </w:rPr>
      </w:pPr>
      <w:r w:rsidRPr="00DB2583">
        <w:rPr>
          <w:rFonts w:ascii="Arial" w:hAnsi="Arial" w:cs="Arial"/>
        </w:rPr>
        <w:t xml:space="preserve">Algunas de las estrategias que se </w:t>
      </w:r>
      <w:r w:rsidR="00B72EE3" w:rsidRPr="00DB2583">
        <w:rPr>
          <w:rFonts w:ascii="Arial" w:hAnsi="Arial" w:cs="Arial"/>
        </w:rPr>
        <w:t xml:space="preserve">pueden llevar a cabo en educación </w:t>
      </w:r>
      <w:r w:rsidRPr="00DB2583">
        <w:rPr>
          <w:rFonts w:ascii="Arial" w:hAnsi="Arial" w:cs="Arial"/>
        </w:rPr>
        <w:t xml:space="preserve">primaria pueden ser: </w:t>
      </w:r>
    </w:p>
    <w:p w:rsidR="001E0739" w:rsidRPr="00DB2583" w:rsidRDefault="001E0739" w:rsidP="00DB2583">
      <w:pPr>
        <w:spacing w:after="0" w:line="360" w:lineRule="auto"/>
        <w:jc w:val="both"/>
        <w:rPr>
          <w:rFonts w:ascii="Arial" w:hAnsi="Arial" w:cs="Arial"/>
        </w:rPr>
      </w:pPr>
    </w:p>
    <w:p w:rsidR="001E0739" w:rsidRPr="00DB2583" w:rsidRDefault="001E0739" w:rsidP="000F09BE">
      <w:pPr>
        <w:spacing w:after="0" w:line="360" w:lineRule="auto"/>
        <w:jc w:val="both"/>
        <w:rPr>
          <w:rFonts w:ascii="Arial" w:hAnsi="Arial" w:cs="Arial"/>
        </w:rPr>
      </w:pPr>
      <w:r w:rsidRPr="00DB2583">
        <w:rPr>
          <w:rFonts w:ascii="Arial" w:hAnsi="Arial" w:cs="Arial"/>
          <w:b/>
        </w:rPr>
        <w:t>-Flexibilizar los grupos:</w:t>
      </w:r>
      <w:r w:rsidRPr="00DB2583">
        <w:rPr>
          <w:rFonts w:ascii="Arial" w:hAnsi="Arial" w:cs="Arial"/>
        </w:rPr>
        <w:t xml:space="preserve"> aplicación de un formato de grupo heterogéneo u homogéneo dependiendo de la actividad a realizar. </w:t>
      </w:r>
    </w:p>
    <w:p w:rsidR="001E0739" w:rsidRPr="00DB2583" w:rsidRDefault="001E0739" w:rsidP="00DB2583">
      <w:pPr>
        <w:spacing w:after="0" w:line="360" w:lineRule="auto"/>
        <w:ind w:firstLine="708"/>
        <w:jc w:val="both"/>
        <w:rPr>
          <w:rFonts w:ascii="Arial" w:hAnsi="Arial" w:cs="Arial"/>
        </w:rPr>
      </w:pPr>
    </w:p>
    <w:p w:rsidR="001E0739" w:rsidRPr="00DB2583" w:rsidRDefault="001E0739" w:rsidP="000F09BE">
      <w:pPr>
        <w:spacing w:after="0" w:line="360" w:lineRule="auto"/>
        <w:jc w:val="both"/>
        <w:rPr>
          <w:rFonts w:ascii="Arial" w:hAnsi="Arial" w:cs="Arial"/>
        </w:rPr>
      </w:pPr>
      <w:r w:rsidRPr="00DB2583">
        <w:rPr>
          <w:rFonts w:ascii="Arial" w:hAnsi="Arial" w:cs="Arial"/>
          <w:b/>
        </w:rPr>
        <w:t>-Igualar la participación oral:</w:t>
      </w:r>
      <w:r w:rsidRPr="00DB2583">
        <w:rPr>
          <w:rFonts w:ascii="Arial" w:hAnsi="Arial" w:cs="Arial"/>
        </w:rPr>
        <w:t xml:space="preserve"> Mediante diferentes juegos o reforzadores.</w:t>
      </w:r>
    </w:p>
    <w:p w:rsidR="001E0739" w:rsidRPr="00DB2583" w:rsidRDefault="001E0739" w:rsidP="000F09BE">
      <w:pPr>
        <w:spacing w:after="0" w:line="360" w:lineRule="auto"/>
        <w:ind w:left="708" w:firstLine="708"/>
        <w:jc w:val="both"/>
        <w:rPr>
          <w:rFonts w:ascii="Arial" w:hAnsi="Arial" w:cs="Arial"/>
        </w:rPr>
      </w:pPr>
      <w:r w:rsidRPr="00DB2583">
        <w:rPr>
          <w:rFonts w:ascii="Arial" w:hAnsi="Arial" w:cs="Arial"/>
          <w:i/>
        </w:rPr>
        <w:t>-Pagar ficha por hablar</w:t>
      </w:r>
      <w:r w:rsidRPr="00DB2583">
        <w:rPr>
          <w:rFonts w:ascii="Arial" w:hAnsi="Arial" w:cs="Arial"/>
        </w:rPr>
        <w:t>: Se entrega una ficha al alumnado cada vez que hablan sobre un tema propuesto, láminas de observación, elaboración de un cuento conjunto, frase que se alarga…</w:t>
      </w:r>
    </w:p>
    <w:p w:rsidR="00B72EE3" w:rsidRPr="00DB2583" w:rsidRDefault="00B72EE3" w:rsidP="00DB2583">
      <w:pPr>
        <w:spacing w:after="0" w:line="360" w:lineRule="auto"/>
        <w:ind w:firstLine="708"/>
        <w:jc w:val="both"/>
        <w:rPr>
          <w:rFonts w:ascii="Arial" w:hAnsi="Arial" w:cs="Arial"/>
        </w:rPr>
      </w:pPr>
    </w:p>
    <w:p w:rsidR="001E0739" w:rsidRPr="00DB2583" w:rsidRDefault="001E0739" w:rsidP="000F09BE">
      <w:pPr>
        <w:spacing w:after="0" w:line="360" w:lineRule="auto"/>
        <w:ind w:left="708" w:firstLine="708"/>
        <w:jc w:val="both"/>
        <w:rPr>
          <w:rFonts w:ascii="Arial" w:hAnsi="Arial" w:cs="Arial"/>
        </w:rPr>
      </w:pPr>
      <w:r w:rsidRPr="00DB2583">
        <w:rPr>
          <w:rFonts w:ascii="Arial" w:hAnsi="Arial" w:cs="Arial"/>
          <w:i/>
        </w:rPr>
        <w:t>-Los círculos:</w:t>
      </w:r>
      <w:r w:rsidRPr="00DB2583">
        <w:rPr>
          <w:rFonts w:ascii="Arial" w:hAnsi="Arial" w:cs="Arial"/>
        </w:rPr>
        <w:t xml:space="preserve"> En dos círculos concéntricos, el alumnado del círculo interior hace preguntas sobre un tema leído por el maestro. Contesta el alumnado del círculo exterior que esté justo detrás del primero. </w:t>
      </w:r>
    </w:p>
    <w:p w:rsidR="00B72EE3" w:rsidRPr="00DB2583" w:rsidRDefault="00B72EE3" w:rsidP="00DB2583">
      <w:pPr>
        <w:spacing w:after="0" w:line="360" w:lineRule="auto"/>
        <w:ind w:firstLine="708"/>
        <w:jc w:val="both"/>
        <w:rPr>
          <w:rFonts w:ascii="Arial" w:hAnsi="Arial" w:cs="Arial"/>
          <w:i/>
        </w:rPr>
      </w:pPr>
    </w:p>
    <w:p w:rsidR="001E0739" w:rsidRPr="00DB2583" w:rsidRDefault="001E0739" w:rsidP="000F09BE">
      <w:pPr>
        <w:spacing w:after="0" w:line="360" w:lineRule="auto"/>
        <w:ind w:left="708" w:firstLine="708"/>
        <w:jc w:val="both"/>
        <w:rPr>
          <w:rFonts w:ascii="Arial" w:hAnsi="Arial" w:cs="Arial"/>
        </w:rPr>
      </w:pPr>
      <w:r w:rsidRPr="00DB2583">
        <w:rPr>
          <w:rFonts w:ascii="Arial" w:hAnsi="Arial" w:cs="Arial"/>
          <w:i/>
        </w:rPr>
        <w:t>-Circuitos y esquemas</w:t>
      </w:r>
      <w:r w:rsidRPr="00DB2583">
        <w:rPr>
          <w:rFonts w:ascii="Arial" w:hAnsi="Arial" w:cs="Arial"/>
        </w:rPr>
        <w:t>. Por parejas deben explicarse el uno al otro el circuito que hay que seguir en el esquema de un tema para ponerlo por escrito (</w:t>
      </w:r>
      <w:r w:rsidR="00B72EE3" w:rsidRPr="00DB2583">
        <w:rPr>
          <w:rFonts w:ascii="Arial" w:hAnsi="Arial" w:cs="Arial"/>
        </w:rPr>
        <w:t>A</w:t>
      </w:r>
      <w:r w:rsidRPr="00DB2583">
        <w:rPr>
          <w:rFonts w:ascii="Arial" w:hAnsi="Arial" w:cs="Arial"/>
        </w:rPr>
        <w:t xml:space="preserve">rriba pones… Justo debajo salen dos ramas... En cada cuadrado pones…). Siempre empieza el que tenga más habilidad. </w:t>
      </w:r>
    </w:p>
    <w:p w:rsidR="001E0739" w:rsidRPr="00DB2583" w:rsidRDefault="001E0739" w:rsidP="00DB2583">
      <w:pPr>
        <w:spacing w:after="0" w:line="360" w:lineRule="auto"/>
        <w:ind w:firstLine="708"/>
        <w:jc w:val="both"/>
        <w:rPr>
          <w:rFonts w:ascii="Arial" w:hAnsi="Arial" w:cs="Arial"/>
        </w:rPr>
      </w:pPr>
    </w:p>
    <w:p w:rsidR="001E0739" w:rsidRPr="00DB2583" w:rsidRDefault="001E0739" w:rsidP="000F09BE">
      <w:pPr>
        <w:spacing w:after="0" w:line="360" w:lineRule="auto"/>
        <w:jc w:val="both"/>
        <w:rPr>
          <w:rFonts w:ascii="Arial" w:hAnsi="Arial" w:cs="Arial"/>
        </w:rPr>
      </w:pPr>
      <w:r w:rsidRPr="00DB2583">
        <w:rPr>
          <w:rFonts w:ascii="Arial" w:hAnsi="Arial" w:cs="Arial"/>
          <w:b/>
        </w:rPr>
        <w:t>-Celdas de aprendizaje:</w:t>
      </w:r>
      <w:r w:rsidRPr="00DB2583">
        <w:rPr>
          <w:rFonts w:ascii="Arial" w:hAnsi="Arial" w:cs="Arial"/>
        </w:rPr>
        <w:t xml:space="preserve"> Colocar por parejas al alumnado en un espacio reducido marcado en el suelo (baldosas, pintado…). Lectura de párrafos dónde</w:t>
      </w:r>
      <w:r w:rsidR="00B72EE3" w:rsidRPr="00DB2583">
        <w:rPr>
          <w:rFonts w:ascii="Arial" w:hAnsi="Arial" w:cs="Arial"/>
        </w:rPr>
        <w:t xml:space="preserve"> A hace preguntas y B contesta o</w:t>
      </w:r>
      <w:r w:rsidRPr="00DB2583">
        <w:rPr>
          <w:rFonts w:ascii="Arial" w:hAnsi="Arial" w:cs="Arial"/>
        </w:rPr>
        <w:t xml:space="preserve"> viceversa. Salen de la cárcel cuando se acierte un determinado número de preguntas. </w:t>
      </w:r>
    </w:p>
    <w:p w:rsidR="001E0739" w:rsidRPr="00DB2583" w:rsidRDefault="001E0739" w:rsidP="00DB2583">
      <w:pPr>
        <w:spacing w:after="0" w:line="360" w:lineRule="auto"/>
        <w:ind w:firstLine="708"/>
        <w:jc w:val="both"/>
        <w:rPr>
          <w:rFonts w:ascii="Arial" w:hAnsi="Arial" w:cs="Arial"/>
        </w:rPr>
      </w:pPr>
    </w:p>
    <w:p w:rsidR="001E0739" w:rsidRPr="00DB2583" w:rsidRDefault="001E0739" w:rsidP="000F09BE">
      <w:pPr>
        <w:spacing w:after="0" w:line="360" w:lineRule="auto"/>
        <w:jc w:val="both"/>
        <w:rPr>
          <w:rFonts w:ascii="Arial" w:hAnsi="Arial" w:cs="Arial"/>
        </w:rPr>
      </w:pPr>
      <w:r w:rsidRPr="00DB2583">
        <w:rPr>
          <w:rFonts w:ascii="Arial" w:hAnsi="Arial" w:cs="Arial"/>
          <w:b/>
        </w:rPr>
        <w:t>-Equipos de exámenes:</w:t>
      </w:r>
      <w:r w:rsidRPr="00DB2583">
        <w:rPr>
          <w:rFonts w:ascii="Arial" w:hAnsi="Arial" w:cs="Arial"/>
        </w:rPr>
        <w:t xml:space="preserve"> Toda la clase dividida por grupos proponen preguntas para el examen, se realiza una puesta en común para ver cuáles pueden ser las más interesantes. </w:t>
      </w:r>
    </w:p>
    <w:p w:rsidR="001E0739" w:rsidRPr="00DB2583" w:rsidRDefault="001E0739" w:rsidP="00DB2583">
      <w:pPr>
        <w:spacing w:after="0" w:line="360" w:lineRule="auto"/>
        <w:jc w:val="both"/>
        <w:rPr>
          <w:rFonts w:ascii="Arial" w:hAnsi="Arial" w:cs="Arial"/>
        </w:rPr>
      </w:pPr>
    </w:p>
    <w:p w:rsidR="001E0739" w:rsidRPr="00DB2583" w:rsidRDefault="001E0739" w:rsidP="000F09BE">
      <w:pPr>
        <w:spacing w:after="0" w:line="360" w:lineRule="auto"/>
        <w:jc w:val="both"/>
        <w:rPr>
          <w:rFonts w:ascii="Arial" w:hAnsi="Arial" w:cs="Arial"/>
        </w:rPr>
      </w:pPr>
      <w:r w:rsidRPr="00DB2583">
        <w:rPr>
          <w:rFonts w:ascii="Arial" w:hAnsi="Arial" w:cs="Arial"/>
          <w:b/>
        </w:rPr>
        <w:t>-Controlar el tiempo de las actividades y los materiales:</w:t>
      </w:r>
      <w:r w:rsidRPr="00DB2583">
        <w:rPr>
          <w:rFonts w:ascii="Arial" w:hAnsi="Arial" w:cs="Arial"/>
        </w:rPr>
        <w:t xml:space="preserve"> Si se trabaja siempre con el libro de texto el alumnado que tenga problemas en la comunicación, lenguaje o lectoescritura siempre se encontrarán en desventaja. </w:t>
      </w:r>
    </w:p>
    <w:p w:rsidR="001E0739" w:rsidRPr="00DB2583" w:rsidRDefault="001E0739" w:rsidP="00DB2583">
      <w:pPr>
        <w:spacing w:after="0" w:line="360" w:lineRule="auto"/>
        <w:ind w:firstLine="708"/>
        <w:jc w:val="both"/>
        <w:rPr>
          <w:rFonts w:ascii="Arial" w:hAnsi="Arial" w:cs="Arial"/>
        </w:rPr>
      </w:pPr>
    </w:p>
    <w:p w:rsidR="001E0739" w:rsidRPr="00DB2583" w:rsidRDefault="001E0739" w:rsidP="000F09BE">
      <w:pPr>
        <w:spacing w:after="0" w:line="360" w:lineRule="auto"/>
        <w:jc w:val="both"/>
        <w:rPr>
          <w:rFonts w:ascii="Arial" w:hAnsi="Arial" w:cs="Arial"/>
        </w:rPr>
      </w:pPr>
      <w:r w:rsidRPr="00DB2583">
        <w:rPr>
          <w:rFonts w:ascii="Arial" w:hAnsi="Arial" w:cs="Arial"/>
          <w:b/>
        </w:rPr>
        <w:t>-Monitorización:</w:t>
      </w:r>
      <w:r w:rsidRPr="00DB2583">
        <w:rPr>
          <w:rFonts w:ascii="Arial" w:hAnsi="Arial" w:cs="Arial"/>
        </w:rPr>
        <w:t xml:space="preserve"> El alumnado con dificultades puede tener un guía o compañero de apoyo siempre supervisado por uno de los maestros.</w:t>
      </w:r>
    </w:p>
    <w:p w:rsidR="00C245EB" w:rsidRDefault="00C245EB" w:rsidP="00DB2583">
      <w:pPr>
        <w:spacing w:after="0" w:line="360" w:lineRule="auto"/>
        <w:jc w:val="both"/>
        <w:rPr>
          <w:rFonts w:ascii="Arial" w:hAnsi="Arial" w:cs="Arial"/>
        </w:rPr>
      </w:pPr>
    </w:p>
    <w:p w:rsidR="00657B98" w:rsidRPr="00DB2583" w:rsidRDefault="00657B98" w:rsidP="00DB2583">
      <w:pPr>
        <w:spacing w:after="0" w:line="360" w:lineRule="auto"/>
        <w:jc w:val="both"/>
        <w:rPr>
          <w:rFonts w:ascii="Arial" w:hAnsi="Arial" w:cs="Arial"/>
        </w:rPr>
      </w:pPr>
    </w:p>
    <w:p w:rsidR="00FB42B6" w:rsidRPr="00DB2583" w:rsidRDefault="00DA75E0" w:rsidP="00DB2583">
      <w:pPr>
        <w:spacing w:after="0" w:line="360" w:lineRule="auto"/>
        <w:jc w:val="both"/>
        <w:rPr>
          <w:rFonts w:ascii="Arial" w:hAnsi="Arial" w:cs="Arial"/>
          <w:b/>
        </w:rPr>
      </w:pPr>
      <w:r>
        <w:rPr>
          <w:rFonts w:ascii="Arial" w:hAnsi="Arial" w:cs="Arial"/>
          <w:b/>
        </w:rPr>
        <w:t>4.3</w:t>
      </w:r>
      <w:r w:rsidR="005F0235" w:rsidRPr="00DB2583">
        <w:rPr>
          <w:rFonts w:ascii="Arial" w:hAnsi="Arial" w:cs="Arial"/>
          <w:b/>
        </w:rPr>
        <w:t>.-</w:t>
      </w:r>
      <w:r w:rsidR="00FB42B6" w:rsidRPr="00DB2583">
        <w:rPr>
          <w:rFonts w:ascii="Arial" w:hAnsi="Arial" w:cs="Arial"/>
          <w:b/>
        </w:rPr>
        <w:t>ACTIVIDADES A DESARROLLAR EN EL AULA</w:t>
      </w:r>
      <w:r w:rsidR="006B663F" w:rsidRPr="00DB2583">
        <w:rPr>
          <w:rFonts w:ascii="Arial" w:hAnsi="Arial" w:cs="Arial"/>
          <w:b/>
        </w:rPr>
        <w:t>.</w:t>
      </w:r>
    </w:p>
    <w:p w:rsidR="00014A31" w:rsidRPr="00DB2583" w:rsidRDefault="00014A31" w:rsidP="00DB2583">
      <w:pPr>
        <w:spacing w:after="0" w:line="360" w:lineRule="auto"/>
        <w:jc w:val="both"/>
        <w:rPr>
          <w:rFonts w:ascii="Arial" w:hAnsi="Arial" w:cs="Arial"/>
          <w:b/>
        </w:rPr>
      </w:pPr>
    </w:p>
    <w:p w:rsidR="00014A31" w:rsidRPr="00DB2583" w:rsidRDefault="00014A31" w:rsidP="00DB2583">
      <w:pPr>
        <w:spacing w:after="0" w:line="360" w:lineRule="auto"/>
        <w:jc w:val="both"/>
        <w:rPr>
          <w:rFonts w:ascii="Arial" w:hAnsi="Arial" w:cs="Arial"/>
        </w:rPr>
      </w:pPr>
      <w:r w:rsidRPr="00DB2583">
        <w:rPr>
          <w:rFonts w:ascii="Arial" w:hAnsi="Arial" w:cs="Arial"/>
        </w:rPr>
        <w:t xml:space="preserve">El desarrollo de las actividades dentro del aula conlleva conocer las necesidades de mejora en los aspectos comunicativos del alumnado, fijar unas pautas de actuación comunes entre el maestro de AL y maestro el tutor y planificar sesiones sin que el tutor sienta que pierde el “ritmo” de los contenidos que marca el libro de texto y por consiguiente la dependencia de éste. </w:t>
      </w:r>
    </w:p>
    <w:p w:rsidR="00014A31" w:rsidRPr="00DB2583" w:rsidRDefault="00014A31" w:rsidP="00DB2583">
      <w:pPr>
        <w:spacing w:after="0" w:line="360" w:lineRule="auto"/>
        <w:jc w:val="both"/>
        <w:rPr>
          <w:rFonts w:ascii="Arial" w:hAnsi="Arial" w:cs="Arial"/>
        </w:rPr>
      </w:pPr>
    </w:p>
    <w:p w:rsidR="00D922CD" w:rsidRPr="00DB2583" w:rsidRDefault="000C17E9" w:rsidP="00DB2583">
      <w:pPr>
        <w:spacing w:after="0" w:line="360" w:lineRule="auto"/>
        <w:jc w:val="both"/>
        <w:rPr>
          <w:rFonts w:ascii="Arial" w:hAnsi="Arial" w:cs="Arial"/>
        </w:rPr>
      </w:pPr>
      <w:r w:rsidRPr="00DB2583">
        <w:rPr>
          <w:rFonts w:ascii="Arial" w:hAnsi="Arial" w:cs="Arial"/>
        </w:rPr>
        <w:t>A continuación e</w:t>
      </w:r>
      <w:r w:rsidR="00022DC9" w:rsidRPr="00DB2583">
        <w:rPr>
          <w:rFonts w:ascii="Arial" w:hAnsi="Arial" w:cs="Arial"/>
        </w:rPr>
        <w:t xml:space="preserve">xponemos algunas sesiones </w:t>
      </w:r>
      <w:r w:rsidR="00D922CD" w:rsidRPr="00DB2583">
        <w:rPr>
          <w:rFonts w:ascii="Arial" w:hAnsi="Arial" w:cs="Arial"/>
        </w:rPr>
        <w:t>tipo</w:t>
      </w:r>
      <w:r w:rsidR="002626FA" w:rsidRPr="00DB2583">
        <w:rPr>
          <w:rFonts w:ascii="Arial" w:hAnsi="Arial" w:cs="Arial"/>
        </w:rPr>
        <w:t xml:space="preserve"> y ejemplos de actividades. </w:t>
      </w:r>
    </w:p>
    <w:p w:rsidR="00D922CD" w:rsidRPr="00DB2583" w:rsidRDefault="00D922CD" w:rsidP="00DB2583">
      <w:pPr>
        <w:spacing w:after="0" w:line="360" w:lineRule="auto"/>
        <w:jc w:val="both"/>
        <w:rPr>
          <w:rFonts w:ascii="Arial" w:hAnsi="Arial" w:cs="Arial"/>
          <w:b/>
        </w:rPr>
      </w:pPr>
    </w:p>
    <w:p w:rsidR="00195665" w:rsidRPr="00DB2583" w:rsidRDefault="00195665" w:rsidP="00DB2583">
      <w:pPr>
        <w:spacing w:after="0" w:line="360" w:lineRule="auto"/>
        <w:jc w:val="both"/>
        <w:rPr>
          <w:rFonts w:ascii="Arial" w:hAnsi="Arial" w:cs="Arial"/>
        </w:rPr>
      </w:pPr>
    </w:p>
    <w:p w:rsidR="00022DC9" w:rsidRPr="00DB2583" w:rsidRDefault="00022DC9" w:rsidP="00DB2583">
      <w:pPr>
        <w:spacing w:after="0" w:line="360" w:lineRule="auto"/>
        <w:jc w:val="both"/>
        <w:rPr>
          <w:rFonts w:ascii="Arial" w:hAnsi="Arial" w:cs="Arial"/>
        </w:rPr>
      </w:pPr>
    </w:p>
    <w:p w:rsidR="00022DC9" w:rsidRPr="00DB2583" w:rsidRDefault="00022DC9" w:rsidP="00DB2583">
      <w:pPr>
        <w:spacing w:after="0" w:line="360" w:lineRule="auto"/>
        <w:jc w:val="both"/>
        <w:rPr>
          <w:rFonts w:ascii="Arial" w:hAnsi="Arial" w:cs="Arial"/>
        </w:rPr>
      </w:pPr>
    </w:p>
    <w:p w:rsidR="00D922CD" w:rsidRPr="000F09BE" w:rsidRDefault="00D922CD" w:rsidP="00BD01D6">
      <w:pPr>
        <w:pStyle w:val="Prrafodelista"/>
        <w:numPr>
          <w:ilvl w:val="0"/>
          <w:numId w:val="29"/>
        </w:numPr>
        <w:spacing w:after="0" w:line="360" w:lineRule="auto"/>
        <w:ind w:left="0"/>
        <w:jc w:val="both"/>
        <w:rPr>
          <w:rFonts w:ascii="Arial" w:hAnsi="Arial" w:cs="Arial"/>
        </w:rPr>
      </w:pPr>
      <w:r w:rsidRPr="000F09BE">
        <w:rPr>
          <w:rFonts w:ascii="Arial" w:hAnsi="Arial" w:cs="Arial"/>
          <w:b/>
        </w:rPr>
        <w:t>Sesiones de audición:</w:t>
      </w:r>
      <w:r w:rsidRPr="000F09BE">
        <w:rPr>
          <w:rFonts w:ascii="Arial" w:hAnsi="Arial" w:cs="Arial"/>
        </w:rPr>
        <w:t xml:space="preserve"> Guion de actividades lúdicas para mejorar la capacidad auditiva</w:t>
      </w:r>
      <w:r w:rsidR="0088508B" w:rsidRPr="000F09BE">
        <w:rPr>
          <w:rFonts w:ascii="Arial" w:hAnsi="Arial" w:cs="Arial"/>
        </w:rPr>
        <w:t>.</w:t>
      </w:r>
      <w:r w:rsidR="007A4955">
        <w:rPr>
          <w:rFonts w:ascii="Arial" w:hAnsi="Arial" w:cs="Arial"/>
          <w:noProof/>
          <w:lang w:eastAsia="es-ES"/>
        </w:rPr>
      </w:r>
      <w:r w:rsidR="007A4955">
        <w:rPr>
          <w:rFonts w:ascii="Arial" w:hAnsi="Arial" w:cs="Arial"/>
          <w:noProof/>
          <w:lang w:eastAsia="es-ES"/>
        </w:rPr>
        <w:pict>
          <v:shapetype id="_x0000_t202" coordsize="21600,21600" o:spt="202" path="m,l,21600r21600,l21600,xe">
            <v:stroke joinstyle="miter"/>
            <v:path gradientshapeok="t" o:connecttype="rect"/>
          </v:shapetype>
          <v:shape id="_x0000_s1071" type="#_x0000_t202" style="width:412.5pt;height:61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" fillcolor="#92cddc [1944]" strokecolor="#92cddc [1944]" strokeweight="1pt">
            <v:fill color2="#daeef3 [664]" angle="135" focus="50%" type="gradient"/>
            <v:shadow on="t" color="#205867 [1608]" opacity=".5" offset="6pt,6pt"/>
            <v:textbox style="mso-next-textbox:#_x0000_s1071">
              <w:txbxContent>
                <w:p w:rsidR="00783B3E" w:rsidRPr="000F09BE" w:rsidRDefault="00783B3E" w:rsidP="00D922CD">
                  <w:pPr>
                    <w:jc w:val="both"/>
                    <w:rPr>
                      <w:rFonts w:ascii="Arial" w:hAnsi="Arial" w:cs="Arial"/>
                      <w:sz w:val="18"/>
                      <w:szCs w:val="18"/>
                    </w:rPr>
                  </w:pPr>
                  <w:r w:rsidRPr="000F09BE">
                    <w:rPr>
                      <w:rFonts w:ascii="Arial" w:hAnsi="Arial" w:cs="Arial"/>
                      <w:b/>
                      <w:sz w:val="18"/>
                      <w:szCs w:val="18"/>
                      <w:u w:val="single"/>
                    </w:rPr>
                    <w:t>SESIÓN:</w:t>
                  </w:r>
                </w:p>
                <w:p w:rsidR="00783B3E" w:rsidRPr="000F09BE" w:rsidRDefault="00783B3E" w:rsidP="00D922CD">
                  <w:pPr>
                    <w:numPr>
                      <w:ilvl w:val="0"/>
                      <w:numId w:val="28"/>
                    </w:numPr>
                    <w:spacing w:after="0" w:line="240" w:lineRule="auto"/>
                    <w:jc w:val="both"/>
                    <w:rPr>
                      <w:rFonts w:ascii="Arial" w:hAnsi="Arial" w:cs="Arial"/>
                      <w:b/>
                      <w:sz w:val="18"/>
                      <w:szCs w:val="18"/>
                    </w:rPr>
                  </w:pPr>
                  <w:r w:rsidRPr="000F09BE">
                    <w:rPr>
                      <w:rFonts w:ascii="Arial" w:hAnsi="Arial" w:cs="Arial"/>
                      <w:b/>
                      <w:sz w:val="18"/>
                      <w:szCs w:val="18"/>
                    </w:rPr>
                    <w:t>Objetivos</w:t>
                  </w:r>
                </w:p>
                <w:p w:rsidR="00783B3E" w:rsidRPr="000F09BE" w:rsidRDefault="00783B3E" w:rsidP="00D922CD">
                  <w:pPr>
                    <w:numPr>
                      <w:ilvl w:val="0"/>
                      <w:numId w:val="17"/>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sz w:val="18"/>
                      <w:szCs w:val="18"/>
                    </w:rPr>
                    <w:t>Aprender a oír sonidos.</w:t>
                  </w:r>
                </w:p>
                <w:p w:rsidR="00783B3E" w:rsidRPr="000F09BE" w:rsidRDefault="00783B3E" w:rsidP="00D922CD">
                  <w:pPr>
                    <w:numPr>
                      <w:ilvl w:val="0"/>
                      <w:numId w:val="17"/>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sz w:val="18"/>
                      <w:szCs w:val="18"/>
                    </w:rPr>
                    <w:t>Discriminar la fuente sonora.</w:t>
                  </w:r>
                </w:p>
                <w:p w:rsidR="00783B3E" w:rsidRPr="000F09BE" w:rsidRDefault="00783B3E" w:rsidP="00D922CD">
                  <w:pPr>
                    <w:numPr>
                      <w:ilvl w:val="0"/>
                      <w:numId w:val="17"/>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sz w:val="18"/>
                      <w:szCs w:val="18"/>
                    </w:rPr>
                    <w:t>Apreciar las intensidades sonoras.</w:t>
                  </w:r>
                </w:p>
                <w:p w:rsidR="00783B3E" w:rsidRPr="000F09BE" w:rsidRDefault="00783B3E" w:rsidP="00D922CD">
                  <w:pPr>
                    <w:numPr>
                      <w:ilvl w:val="0"/>
                      <w:numId w:val="17"/>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sz w:val="18"/>
                      <w:szCs w:val="18"/>
                    </w:rPr>
                    <w:t>Descubrir las posibilidades sonoras de la boca, las manos y los pies.</w:t>
                  </w:r>
                </w:p>
                <w:p w:rsidR="00783B3E" w:rsidRPr="000F09BE" w:rsidRDefault="00783B3E" w:rsidP="00D922CD">
                  <w:pPr>
                    <w:numPr>
                      <w:ilvl w:val="0"/>
                      <w:numId w:val="17"/>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sz w:val="18"/>
                      <w:szCs w:val="18"/>
                    </w:rPr>
                    <w:t>Imitar secuencias rítmicas.</w:t>
                  </w:r>
                </w:p>
                <w:p w:rsidR="00783B3E" w:rsidRPr="000F09BE" w:rsidRDefault="00783B3E" w:rsidP="0088508B">
                  <w:pPr>
                    <w:spacing w:after="0" w:line="240" w:lineRule="auto"/>
                    <w:ind w:left="1068"/>
                    <w:jc w:val="both"/>
                    <w:rPr>
                      <w:rFonts w:ascii="Arial" w:hAnsi="Arial" w:cs="Arial"/>
                      <w:b/>
                      <w:sz w:val="18"/>
                      <w:szCs w:val="18"/>
                    </w:rPr>
                  </w:pPr>
                </w:p>
                <w:p w:rsidR="00783B3E" w:rsidRPr="000F09BE" w:rsidRDefault="00783B3E" w:rsidP="00D922CD">
                  <w:pPr>
                    <w:numPr>
                      <w:ilvl w:val="0"/>
                      <w:numId w:val="28"/>
                    </w:numPr>
                    <w:spacing w:after="0" w:line="240" w:lineRule="auto"/>
                    <w:jc w:val="both"/>
                    <w:rPr>
                      <w:rFonts w:ascii="Arial" w:hAnsi="Arial" w:cs="Arial"/>
                      <w:b/>
                      <w:sz w:val="18"/>
                      <w:szCs w:val="18"/>
                    </w:rPr>
                  </w:pPr>
                  <w:r w:rsidRPr="000F09BE">
                    <w:rPr>
                      <w:rFonts w:ascii="Arial" w:hAnsi="Arial" w:cs="Arial"/>
                      <w:b/>
                      <w:sz w:val="18"/>
                      <w:szCs w:val="18"/>
                    </w:rPr>
                    <w:t>Contenidos:</w:t>
                  </w:r>
                </w:p>
                <w:p w:rsidR="00783B3E" w:rsidRPr="000F09BE" w:rsidRDefault="00783B3E" w:rsidP="00D922CD">
                  <w:pPr>
                    <w:numPr>
                      <w:ilvl w:val="0"/>
                      <w:numId w:val="17"/>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sz w:val="18"/>
                      <w:szCs w:val="18"/>
                    </w:rPr>
                    <w:t>Audición.</w:t>
                  </w:r>
                </w:p>
                <w:p w:rsidR="00783B3E" w:rsidRPr="000F09BE" w:rsidRDefault="00783B3E" w:rsidP="00D922CD">
                  <w:pPr>
                    <w:numPr>
                      <w:ilvl w:val="0"/>
                      <w:numId w:val="17"/>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sz w:val="18"/>
                      <w:szCs w:val="18"/>
                    </w:rPr>
                    <w:t>Discriminación auditiva.</w:t>
                  </w:r>
                </w:p>
                <w:p w:rsidR="00783B3E" w:rsidRPr="000F09BE" w:rsidRDefault="00783B3E" w:rsidP="00D922CD">
                  <w:pPr>
                    <w:numPr>
                      <w:ilvl w:val="0"/>
                      <w:numId w:val="17"/>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sz w:val="18"/>
                      <w:szCs w:val="18"/>
                    </w:rPr>
                    <w:t>Ritmo.</w:t>
                  </w:r>
                </w:p>
                <w:p w:rsidR="00783B3E" w:rsidRPr="000F09BE" w:rsidRDefault="00783B3E" w:rsidP="0088508B">
                  <w:pPr>
                    <w:spacing w:after="0" w:line="240" w:lineRule="auto"/>
                    <w:ind w:left="1068"/>
                    <w:jc w:val="both"/>
                    <w:rPr>
                      <w:rFonts w:ascii="Arial" w:hAnsi="Arial" w:cs="Arial"/>
                      <w:b/>
                      <w:sz w:val="18"/>
                      <w:szCs w:val="18"/>
                    </w:rPr>
                  </w:pPr>
                </w:p>
                <w:p w:rsidR="00783B3E" w:rsidRPr="000F09BE" w:rsidRDefault="00783B3E" w:rsidP="00D922CD">
                  <w:pPr>
                    <w:numPr>
                      <w:ilvl w:val="0"/>
                      <w:numId w:val="28"/>
                    </w:numPr>
                    <w:spacing w:after="0" w:line="240" w:lineRule="auto"/>
                    <w:jc w:val="both"/>
                    <w:rPr>
                      <w:rFonts w:ascii="Arial" w:hAnsi="Arial" w:cs="Arial"/>
                      <w:b/>
                      <w:sz w:val="18"/>
                      <w:szCs w:val="18"/>
                    </w:rPr>
                  </w:pPr>
                  <w:r w:rsidRPr="000F09BE">
                    <w:rPr>
                      <w:rFonts w:ascii="Arial" w:hAnsi="Arial" w:cs="Arial"/>
                      <w:b/>
                      <w:sz w:val="18"/>
                      <w:szCs w:val="18"/>
                    </w:rPr>
                    <w:t>Actividades:</w:t>
                  </w:r>
                </w:p>
                <w:p w:rsidR="00783B3E" w:rsidRPr="000F09BE" w:rsidRDefault="00783B3E" w:rsidP="00D922CD">
                  <w:pPr>
                    <w:numPr>
                      <w:ilvl w:val="0"/>
                      <w:numId w:val="17"/>
                    </w:numPr>
                    <w:tabs>
                      <w:tab w:val="clear" w:pos="1776"/>
                      <w:tab w:val="num" w:pos="1068"/>
                    </w:tabs>
                    <w:spacing w:after="0" w:line="240" w:lineRule="auto"/>
                    <w:ind w:left="1068"/>
                    <w:jc w:val="both"/>
                    <w:rPr>
                      <w:rFonts w:ascii="Arial" w:hAnsi="Arial" w:cs="Arial"/>
                      <w:b/>
                      <w:i/>
                      <w:sz w:val="18"/>
                      <w:szCs w:val="18"/>
                    </w:rPr>
                  </w:pPr>
                  <w:r w:rsidRPr="000F09BE">
                    <w:rPr>
                      <w:rFonts w:ascii="Arial" w:hAnsi="Arial" w:cs="Arial"/>
                      <w:b/>
                      <w:i/>
                      <w:sz w:val="18"/>
                      <w:szCs w:val="18"/>
                    </w:rPr>
                    <w:t xml:space="preserve">Percibir ruido y silencio. </w:t>
                  </w:r>
                </w:p>
                <w:p w:rsidR="00783B3E" w:rsidRPr="000F09BE" w:rsidRDefault="00783B3E" w:rsidP="00D922CD">
                  <w:pPr>
                    <w:ind w:left="1068"/>
                    <w:jc w:val="both"/>
                    <w:rPr>
                      <w:rFonts w:ascii="Arial" w:hAnsi="Arial" w:cs="Arial"/>
                      <w:sz w:val="18"/>
                      <w:szCs w:val="18"/>
                    </w:rPr>
                  </w:pPr>
                  <w:r w:rsidRPr="000F09BE">
                    <w:rPr>
                      <w:rFonts w:ascii="Arial" w:hAnsi="Arial" w:cs="Arial"/>
                      <w:sz w:val="18"/>
                      <w:szCs w:val="18"/>
                    </w:rPr>
                    <w:t>(Vamos a jugar al juego del silencio, nos callamos y oímos los ruidos que hay. A ver ¿Qué habéis oído? Otra vez nos quedamos en silencio y escuchamos los ruidos que yo hago: caída de un lápiz en una mesa, chascar los dedos, escribir con la tiza en la pizarra, golpes de una tapadera en la pared, pasar arena de un envase a otro... Ahora decidme los ruidos que habéis escuchado).</w:t>
                  </w:r>
                </w:p>
                <w:p w:rsidR="00783B3E" w:rsidRPr="000F09BE" w:rsidRDefault="00783B3E" w:rsidP="00D922CD">
                  <w:pPr>
                    <w:numPr>
                      <w:ilvl w:val="0"/>
                      <w:numId w:val="26"/>
                    </w:numPr>
                    <w:tabs>
                      <w:tab w:val="clear" w:pos="1776"/>
                      <w:tab w:val="num" w:pos="1068"/>
                    </w:tabs>
                    <w:spacing w:after="0" w:line="240" w:lineRule="auto"/>
                    <w:ind w:left="1068"/>
                    <w:jc w:val="both"/>
                    <w:rPr>
                      <w:rFonts w:ascii="Arial" w:hAnsi="Arial" w:cs="Arial"/>
                      <w:b/>
                      <w:i/>
                      <w:sz w:val="18"/>
                      <w:szCs w:val="18"/>
                    </w:rPr>
                  </w:pPr>
                  <w:r w:rsidRPr="000F09BE">
                    <w:rPr>
                      <w:rFonts w:ascii="Arial" w:hAnsi="Arial" w:cs="Arial"/>
                      <w:b/>
                      <w:i/>
                      <w:sz w:val="18"/>
                      <w:szCs w:val="18"/>
                    </w:rPr>
                    <w:t>Reconocer el nombre del que habla y dónde está.</w:t>
                  </w:r>
                </w:p>
                <w:p w:rsidR="00783B3E" w:rsidRPr="000F09BE" w:rsidRDefault="00783B3E" w:rsidP="00D922CD">
                  <w:pPr>
                    <w:ind w:left="1068"/>
                    <w:jc w:val="both"/>
                    <w:rPr>
                      <w:rFonts w:ascii="Arial" w:hAnsi="Arial" w:cs="Arial"/>
                      <w:sz w:val="18"/>
                      <w:szCs w:val="18"/>
                    </w:rPr>
                  </w:pPr>
                  <w:r w:rsidRPr="000F09BE">
                    <w:rPr>
                      <w:rFonts w:ascii="Arial" w:hAnsi="Arial" w:cs="Arial"/>
                      <w:sz w:val="18"/>
                      <w:szCs w:val="18"/>
                    </w:rPr>
                    <w:t>(Un/a alumno/a sale al centro de la clase, le vendamos los ojos y se queda atento para comprobar que compañero le llama, el/la alumno/a con los ojos vendados señala de dónde viene el sonido y dice el nombre de quien le llama).</w:t>
                  </w:r>
                </w:p>
                <w:p w:rsidR="00783B3E" w:rsidRPr="000F09BE" w:rsidRDefault="00783B3E" w:rsidP="00D922CD">
                  <w:pPr>
                    <w:numPr>
                      <w:ilvl w:val="0"/>
                      <w:numId w:val="26"/>
                    </w:numPr>
                    <w:tabs>
                      <w:tab w:val="clear" w:pos="1776"/>
                      <w:tab w:val="num" w:pos="1068"/>
                    </w:tabs>
                    <w:spacing w:after="0" w:line="240" w:lineRule="auto"/>
                    <w:ind w:left="1068"/>
                    <w:jc w:val="both"/>
                    <w:rPr>
                      <w:rFonts w:ascii="Arial" w:hAnsi="Arial" w:cs="Arial"/>
                      <w:b/>
                      <w:i/>
                      <w:sz w:val="18"/>
                      <w:szCs w:val="18"/>
                    </w:rPr>
                  </w:pPr>
                  <w:r w:rsidRPr="000F09BE">
                    <w:rPr>
                      <w:rFonts w:ascii="Arial" w:hAnsi="Arial" w:cs="Arial"/>
                      <w:b/>
                      <w:i/>
                      <w:sz w:val="18"/>
                      <w:szCs w:val="18"/>
                    </w:rPr>
                    <w:t>Diferenciar los sonidos fuertes y flojos.</w:t>
                  </w:r>
                </w:p>
                <w:p w:rsidR="00783B3E" w:rsidRPr="000F09BE" w:rsidRDefault="00783B3E" w:rsidP="00D922CD">
                  <w:pPr>
                    <w:ind w:left="1068"/>
                    <w:jc w:val="both"/>
                    <w:rPr>
                      <w:rFonts w:ascii="Arial" w:hAnsi="Arial" w:cs="Arial"/>
                      <w:sz w:val="18"/>
                      <w:szCs w:val="18"/>
                    </w:rPr>
                  </w:pPr>
                  <w:r w:rsidRPr="000F09BE">
                    <w:rPr>
                      <w:rFonts w:ascii="Arial" w:hAnsi="Arial" w:cs="Arial"/>
                      <w:sz w:val="18"/>
                      <w:szCs w:val="18"/>
                    </w:rPr>
                    <w:t>(¿Qué sonido es más fuerte?: el de las chinchetas o las canicas dentro de un bote. Reconocer cada uno de ellos con los ojos cerrados).</w:t>
                  </w:r>
                </w:p>
                <w:p w:rsidR="00783B3E" w:rsidRPr="000F09BE" w:rsidRDefault="00783B3E" w:rsidP="00D922CD">
                  <w:pPr>
                    <w:numPr>
                      <w:ilvl w:val="0"/>
                      <w:numId w:val="26"/>
                    </w:numPr>
                    <w:tabs>
                      <w:tab w:val="clear" w:pos="1776"/>
                      <w:tab w:val="num" w:pos="1068"/>
                    </w:tabs>
                    <w:spacing w:after="0" w:line="240" w:lineRule="auto"/>
                    <w:ind w:left="1068"/>
                    <w:jc w:val="both"/>
                    <w:rPr>
                      <w:rFonts w:ascii="Arial" w:hAnsi="Arial" w:cs="Arial"/>
                      <w:b/>
                      <w:i/>
                      <w:sz w:val="18"/>
                      <w:szCs w:val="18"/>
                    </w:rPr>
                  </w:pPr>
                  <w:r w:rsidRPr="000F09BE">
                    <w:rPr>
                      <w:rFonts w:ascii="Arial" w:hAnsi="Arial" w:cs="Arial"/>
                      <w:b/>
                      <w:i/>
                      <w:sz w:val="18"/>
                      <w:szCs w:val="18"/>
                    </w:rPr>
                    <w:t>Realizar sonidos con la boca, manos y pies.</w:t>
                  </w:r>
                </w:p>
                <w:p w:rsidR="00783B3E" w:rsidRPr="000F09BE" w:rsidRDefault="00783B3E" w:rsidP="00D922CD">
                  <w:pPr>
                    <w:ind w:left="1068"/>
                    <w:jc w:val="both"/>
                    <w:rPr>
                      <w:rFonts w:ascii="Arial" w:hAnsi="Arial" w:cs="Arial"/>
                      <w:sz w:val="18"/>
                      <w:szCs w:val="18"/>
                    </w:rPr>
                  </w:pPr>
                  <w:r w:rsidRPr="000F09BE">
                    <w:rPr>
                      <w:rFonts w:ascii="Arial" w:hAnsi="Arial" w:cs="Arial"/>
                      <w:sz w:val="18"/>
                      <w:szCs w:val="18"/>
                    </w:rPr>
                    <w:t>(Vamos a hacer ruidos con la boca: soplar fuerte, soplar suave, silbar, cantar, hablar, toser, reír. Hacemos el sonido de un avión (ññiiaauu), de un tren (chucuchucu-piii), un coche (vibrar los labios), una moto (rrrrr), una campana (dong, dong), una campanilla (tilín, tilín), un reloj (tic, tac), un cohete (ssss-pum-oooh). Ahora con las manos: palmas, pitos (chascar los dedos), golpes en las rodillas. Ahora con los pies: andar, saltar, picar el talón, picar la punta).</w:t>
                  </w:r>
                </w:p>
                <w:p w:rsidR="00783B3E" w:rsidRPr="000F09BE" w:rsidRDefault="00783B3E" w:rsidP="00D922CD">
                  <w:pPr>
                    <w:numPr>
                      <w:ilvl w:val="0"/>
                      <w:numId w:val="26"/>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i/>
                      <w:sz w:val="18"/>
                      <w:szCs w:val="18"/>
                    </w:rPr>
                    <w:t>Ritmo</w:t>
                  </w:r>
                  <w:r w:rsidRPr="000F09BE">
                    <w:rPr>
                      <w:rFonts w:ascii="Arial" w:hAnsi="Arial" w:cs="Arial"/>
                      <w:b/>
                      <w:sz w:val="18"/>
                      <w:szCs w:val="18"/>
                    </w:rPr>
                    <w:t>.</w:t>
                  </w:r>
                </w:p>
                <w:p w:rsidR="00783B3E" w:rsidRPr="000F09BE" w:rsidRDefault="00783B3E" w:rsidP="00D922CD">
                  <w:pPr>
                    <w:ind w:left="1068"/>
                    <w:jc w:val="both"/>
                    <w:rPr>
                      <w:rFonts w:ascii="Arial" w:hAnsi="Arial" w:cs="Arial"/>
                      <w:sz w:val="18"/>
                      <w:szCs w:val="18"/>
                    </w:rPr>
                  </w:pPr>
                  <w:r w:rsidRPr="000F09BE">
                    <w:rPr>
                      <w:rFonts w:ascii="Arial" w:hAnsi="Arial" w:cs="Arial"/>
                      <w:sz w:val="18"/>
                      <w:szCs w:val="18"/>
                    </w:rPr>
                    <w:t>(Suena una melodía y al/a la alumno/a que toco la cabeza hace un movimiento al ritmo de la canción y todos le imitamos. Ahora nos movemos al ritmo del pandero, primero lento, luego rápido).</w:t>
                  </w:r>
                </w:p>
                <w:p w:rsidR="00783B3E" w:rsidRPr="000F09BE" w:rsidRDefault="00783B3E" w:rsidP="00D922CD">
                  <w:pPr>
                    <w:numPr>
                      <w:ilvl w:val="0"/>
                      <w:numId w:val="26"/>
                    </w:numPr>
                    <w:tabs>
                      <w:tab w:val="clear" w:pos="1776"/>
                      <w:tab w:val="num" w:pos="1068"/>
                    </w:tabs>
                    <w:spacing w:after="0" w:line="240" w:lineRule="auto"/>
                    <w:ind w:left="1068"/>
                    <w:jc w:val="both"/>
                    <w:rPr>
                      <w:rFonts w:ascii="Arial" w:hAnsi="Arial" w:cs="Arial"/>
                      <w:b/>
                      <w:i/>
                      <w:sz w:val="18"/>
                      <w:szCs w:val="18"/>
                    </w:rPr>
                  </w:pPr>
                  <w:r w:rsidRPr="000F09BE">
                    <w:rPr>
                      <w:rFonts w:ascii="Arial" w:hAnsi="Arial" w:cs="Arial"/>
                      <w:b/>
                      <w:i/>
                      <w:sz w:val="18"/>
                      <w:szCs w:val="18"/>
                    </w:rPr>
                    <w:t>Audición de cuentos, canciones y piezas musicales.</w:t>
                  </w:r>
                </w:p>
                <w:p w:rsidR="00783B3E" w:rsidRPr="000F09BE" w:rsidRDefault="00783B3E" w:rsidP="00D922CD">
                  <w:pPr>
                    <w:spacing w:after="0" w:line="240" w:lineRule="auto"/>
                    <w:ind w:left="1068"/>
                    <w:jc w:val="both"/>
                    <w:rPr>
                      <w:rFonts w:ascii="Arial" w:hAnsi="Arial" w:cs="Arial"/>
                      <w:b/>
                      <w:sz w:val="18"/>
                      <w:szCs w:val="18"/>
                    </w:rPr>
                  </w:pPr>
                </w:p>
                <w:p w:rsidR="00783B3E" w:rsidRPr="000F09BE" w:rsidRDefault="00783B3E" w:rsidP="00D922CD">
                  <w:pPr>
                    <w:numPr>
                      <w:ilvl w:val="0"/>
                      <w:numId w:val="26"/>
                    </w:numPr>
                    <w:tabs>
                      <w:tab w:val="clear" w:pos="1776"/>
                      <w:tab w:val="num" w:pos="1068"/>
                    </w:tabs>
                    <w:spacing w:after="0" w:line="240" w:lineRule="auto"/>
                    <w:ind w:left="1068"/>
                    <w:jc w:val="both"/>
                    <w:rPr>
                      <w:rFonts w:ascii="Arial" w:hAnsi="Arial" w:cs="Arial"/>
                      <w:b/>
                      <w:sz w:val="18"/>
                      <w:szCs w:val="18"/>
                    </w:rPr>
                  </w:pPr>
                  <w:r w:rsidRPr="000F09BE">
                    <w:rPr>
                      <w:rFonts w:ascii="Arial" w:hAnsi="Arial" w:cs="Arial"/>
                      <w:b/>
                      <w:i/>
                      <w:sz w:val="18"/>
                      <w:szCs w:val="18"/>
                    </w:rPr>
                    <w:t>Discriminación de</w:t>
                  </w:r>
                  <w:r w:rsidRPr="000F09BE">
                    <w:rPr>
                      <w:rFonts w:ascii="Arial" w:hAnsi="Arial" w:cs="Arial"/>
                      <w:b/>
                      <w:sz w:val="18"/>
                      <w:szCs w:val="18"/>
                    </w:rPr>
                    <w:t xml:space="preserve"> </w:t>
                  </w:r>
                  <w:r w:rsidRPr="000F09BE">
                    <w:rPr>
                      <w:rFonts w:ascii="Arial" w:hAnsi="Arial" w:cs="Arial"/>
                      <w:b/>
                      <w:i/>
                      <w:sz w:val="18"/>
                      <w:szCs w:val="18"/>
                    </w:rPr>
                    <w:t>sonidos</w:t>
                  </w:r>
                  <w:r w:rsidRPr="000F09BE">
                    <w:rPr>
                      <w:rFonts w:ascii="Arial" w:hAnsi="Arial" w:cs="Arial"/>
                      <w:b/>
                      <w:sz w:val="18"/>
                      <w:szCs w:val="18"/>
                    </w:rPr>
                    <w:t>.</w:t>
                  </w:r>
                </w:p>
                <w:p w:rsidR="00783B3E" w:rsidRPr="000F09BE" w:rsidRDefault="00783B3E" w:rsidP="00D922CD">
                  <w:pPr>
                    <w:ind w:left="1068"/>
                    <w:jc w:val="both"/>
                    <w:rPr>
                      <w:rFonts w:ascii="Arial" w:hAnsi="Arial" w:cs="Arial"/>
                      <w:sz w:val="18"/>
                      <w:szCs w:val="18"/>
                    </w:rPr>
                  </w:pPr>
                  <w:r w:rsidRPr="000F09BE">
                    <w:rPr>
                      <w:rFonts w:ascii="Arial" w:hAnsi="Arial" w:cs="Arial"/>
                      <w:sz w:val="18"/>
                      <w:szCs w:val="18"/>
                    </w:rPr>
                    <w:t>(Escuchamos sonidos diferentes y tenemos que señalar el dibujo que corresponda a cada uno).</w:t>
                  </w:r>
                </w:p>
                <w:p w:rsidR="00783B3E" w:rsidRPr="000F09BE" w:rsidRDefault="00783B3E" w:rsidP="00D922CD">
                  <w:pPr>
                    <w:numPr>
                      <w:ilvl w:val="0"/>
                      <w:numId w:val="26"/>
                    </w:numPr>
                    <w:tabs>
                      <w:tab w:val="clear" w:pos="1776"/>
                      <w:tab w:val="num" w:pos="1068"/>
                    </w:tabs>
                    <w:spacing w:after="0" w:line="240" w:lineRule="auto"/>
                    <w:ind w:left="1068"/>
                    <w:jc w:val="both"/>
                    <w:rPr>
                      <w:rFonts w:ascii="Arial" w:hAnsi="Arial" w:cs="Arial"/>
                      <w:b/>
                      <w:i/>
                      <w:sz w:val="18"/>
                      <w:szCs w:val="18"/>
                    </w:rPr>
                  </w:pPr>
                  <w:r w:rsidRPr="000F09BE">
                    <w:rPr>
                      <w:rFonts w:ascii="Arial" w:hAnsi="Arial" w:cs="Arial"/>
                      <w:b/>
                      <w:i/>
                      <w:sz w:val="18"/>
                      <w:szCs w:val="18"/>
                    </w:rPr>
                    <w:t>Percepción figura-fondo.</w:t>
                  </w:r>
                </w:p>
                <w:p w:rsidR="00783B3E" w:rsidRPr="000F09BE" w:rsidRDefault="00783B3E" w:rsidP="00D922CD">
                  <w:pPr>
                    <w:ind w:left="1068"/>
                    <w:jc w:val="both"/>
                    <w:rPr>
                      <w:rFonts w:ascii="Arial" w:hAnsi="Arial" w:cs="Arial"/>
                      <w:sz w:val="18"/>
                      <w:szCs w:val="18"/>
                    </w:rPr>
                  </w:pPr>
                  <w:r w:rsidRPr="000F09BE">
                    <w:rPr>
                      <w:rFonts w:ascii="Arial" w:hAnsi="Arial" w:cs="Arial"/>
                      <w:sz w:val="18"/>
                      <w:szCs w:val="18"/>
                    </w:rPr>
                    <w:t>(Escuchamos dos sonidos a la vez y decimos cuáles son).</w:t>
                  </w:r>
                </w:p>
                <w:p w:rsidR="00783B3E" w:rsidRPr="000F09BE" w:rsidRDefault="00783B3E" w:rsidP="00D922CD">
                  <w:pPr>
                    <w:numPr>
                      <w:ilvl w:val="0"/>
                      <w:numId w:val="26"/>
                    </w:numPr>
                    <w:tabs>
                      <w:tab w:val="clear" w:pos="1776"/>
                      <w:tab w:val="num" w:pos="1068"/>
                    </w:tabs>
                    <w:spacing w:after="0" w:line="240" w:lineRule="auto"/>
                    <w:ind w:left="1068"/>
                    <w:jc w:val="both"/>
                    <w:rPr>
                      <w:rFonts w:ascii="Arial" w:hAnsi="Arial" w:cs="Arial"/>
                      <w:b/>
                      <w:i/>
                      <w:sz w:val="18"/>
                      <w:szCs w:val="18"/>
                    </w:rPr>
                  </w:pPr>
                  <w:r w:rsidRPr="000F09BE">
                    <w:rPr>
                      <w:rFonts w:ascii="Arial" w:hAnsi="Arial" w:cs="Arial"/>
                      <w:b/>
                      <w:i/>
                      <w:sz w:val="18"/>
                      <w:szCs w:val="18"/>
                    </w:rPr>
                    <w:t>Memoria auditiva.</w:t>
                  </w:r>
                </w:p>
                <w:p w:rsidR="00783B3E" w:rsidRPr="0088508B" w:rsidRDefault="00783B3E" w:rsidP="00D922CD">
                  <w:pPr>
                    <w:ind w:left="1068"/>
                    <w:jc w:val="both"/>
                    <w:rPr>
                      <w:rFonts w:asciiTheme="majorHAnsi" w:hAnsiTheme="majorHAnsi"/>
                      <w:sz w:val="20"/>
                      <w:szCs w:val="20"/>
                    </w:rPr>
                  </w:pPr>
                  <w:r w:rsidRPr="000F09BE">
                    <w:rPr>
                      <w:rFonts w:ascii="Arial" w:hAnsi="Arial" w:cs="Arial"/>
                      <w:sz w:val="18"/>
                      <w:szCs w:val="18"/>
                    </w:rPr>
                    <w:t>(Repetimos varias palabras: dos, tres, cuatro... sin olvidarnos de ninguna y manteniendo el mismo orden).</w:t>
                  </w:r>
                </w:p>
                <w:p w:rsidR="00783B3E" w:rsidRPr="00B83AD7" w:rsidRDefault="00783B3E" w:rsidP="00D922CD">
                  <w:pPr>
                    <w:spacing w:after="0" w:line="240" w:lineRule="auto"/>
                    <w:ind w:left="360"/>
                    <w:jc w:val="both"/>
                    <w:rPr>
                      <w:b/>
                    </w:rPr>
                  </w:pPr>
                </w:p>
              </w:txbxContent>
            </v:textbox>
            <w10:wrap type="none"/>
            <w10:anchorlock/>
          </v:shape>
        </w:pict>
      </w:r>
    </w:p>
    <w:p w:rsidR="0088508B" w:rsidRPr="00DB2583" w:rsidRDefault="00022DC9" w:rsidP="00DB2583">
      <w:pPr>
        <w:spacing w:after="0" w:line="360" w:lineRule="auto"/>
        <w:jc w:val="both"/>
        <w:rPr>
          <w:rFonts w:ascii="Arial" w:hAnsi="Arial" w:cs="Arial"/>
        </w:rPr>
      </w:pPr>
      <w:r w:rsidRPr="00DB2583">
        <w:rPr>
          <w:rFonts w:ascii="Arial" w:hAnsi="Arial" w:cs="Arial"/>
          <w:b/>
        </w:rPr>
        <w:t>Otro tipo de actividades de audición:</w:t>
      </w:r>
      <w:r w:rsidRPr="00DB2583">
        <w:rPr>
          <w:rFonts w:ascii="Arial" w:hAnsi="Arial" w:cs="Arial"/>
        </w:rPr>
        <w:t xml:space="preserve"> </w:t>
      </w:r>
      <w:r w:rsidR="00CB1513" w:rsidRPr="00DB2583">
        <w:rPr>
          <w:rFonts w:ascii="Arial" w:hAnsi="Arial" w:cs="Arial"/>
        </w:rPr>
        <w:t>La discriminación auditiva es muy importante p</w:t>
      </w:r>
      <w:r w:rsidR="0088508B" w:rsidRPr="00DB2583">
        <w:rPr>
          <w:rFonts w:ascii="Arial" w:hAnsi="Arial" w:cs="Arial"/>
        </w:rPr>
        <w:t xml:space="preserve">ara reforzar el aprendizaje de la </w:t>
      </w:r>
      <w:r w:rsidR="00F5102F" w:rsidRPr="00DB2583">
        <w:rPr>
          <w:rFonts w:ascii="Arial" w:hAnsi="Arial" w:cs="Arial"/>
        </w:rPr>
        <w:t>lectoescritura junto</w:t>
      </w:r>
      <w:r w:rsidR="0088508B" w:rsidRPr="00DB2583">
        <w:rPr>
          <w:rFonts w:ascii="Arial" w:hAnsi="Arial" w:cs="Arial"/>
        </w:rPr>
        <w:t xml:space="preserve"> </w:t>
      </w:r>
      <w:r w:rsidR="00CB1513" w:rsidRPr="00DB2583">
        <w:rPr>
          <w:rFonts w:ascii="Arial" w:hAnsi="Arial" w:cs="Arial"/>
        </w:rPr>
        <w:t>con procesos tan paralelos</w:t>
      </w:r>
      <w:r w:rsidR="0088508B" w:rsidRPr="00DB2583">
        <w:rPr>
          <w:rFonts w:ascii="Arial" w:hAnsi="Arial" w:cs="Arial"/>
        </w:rPr>
        <w:t xml:space="preserve"> como la metacognición (soy consciente de que sé</w:t>
      </w:r>
      <w:r w:rsidRPr="00DB2583">
        <w:rPr>
          <w:rFonts w:ascii="Arial" w:hAnsi="Arial" w:cs="Arial"/>
        </w:rPr>
        <w:t>…</w:t>
      </w:r>
      <w:r w:rsidR="0088508B" w:rsidRPr="00DB2583">
        <w:rPr>
          <w:rFonts w:ascii="Arial" w:hAnsi="Arial" w:cs="Arial"/>
        </w:rPr>
        <w:t>) y el metalenguaje (sobre el lenguaje sé</w:t>
      </w:r>
      <w:r w:rsidRPr="00DB2583">
        <w:rPr>
          <w:rFonts w:ascii="Arial" w:hAnsi="Arial" w:cs="Arial"/>
        </w:rPr>
        <w:t>…</w:t>
      </w:r>
      <w:r w:rsidR="00CB1513" w:rsidRPr="00DB2583">
        <w:rPr>
          <w:rFonts w:ascii="Arial" w:hAnsi="Arial" w:cs="Arial"/>
        </w:rPr>
        <w:t xml:space="preserve">). Agrupando estos aspectos formaremos una óptima conciencia fonológica. </w:t>
      </w:r>
      <w:r w:rsidRPr="00DB2583">
        <w:rPr>
          <w:rFonts w:ascii="Arial" w:hAnsi="Arial" w:cs="Arial"/>
        </w:rPr>
        <w:t xml:space="preserve">Veamos una sesión enfocada a trabajar estos aspectos: </w:t>
      </w:r>
    </w:p>
    <w:p w:rsidR="000C17E9" w:rsidRPr="00DB2583" w:rsidRDefault="000C17E9" w:rsidP="00DB2583">
      <w:pPr>
        <w:spacing w:after="0" w:line="360" w:lineRule="auto"/>
        <w:jc w:val="both"/>
        <w:rPr>
          <w:rFonts w:ascii="Arial" w:hAnsi="Arial" w:cs="Arial"/>
        </w:rPr>
      </w:pPr>
    </w:p>
    <w:p w:rsidR="000C17E9" w:rsidRPr="00DB2583" w:rsidRDefault="007A4955" w:rsidP="00DB2583">
      <w:pPr>
        <w:spacing w:after="0" w:line="360" w:lineRule="auto"/>
        <w:jc w:val="both"/>
        <w:rPr>
          <w:rFonts w:ascii="Arial" w:hAnsi="Arial" w:cs="Arial"/>
        </w:rPr>
      </w:pPr>
      <w:r>
        <w:rPr>
          <w:rFonts w:ascii="Arial" w:hAnsi="Arial" w:cs="Arial"/>
        </w:rPr>
      </w:r>
      <w:r>
        <w:rPr>
          <w:rFonts w:ascii="Arial" w:hAnsi="Arial" w:cs="Arial"/>
        </w:rPr>
        <w:pict>
          <v:shape id="Text Box 3" o:spid="_x0000_s1070" type="#_x0000_t202" style="width:412.5pt;height:438.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" fillcolor="#92cddc [1944]" strokecolor="#92cddc [1944]" strokeweight="1pt">
            <v:fill color2="#daeef3 [664]" angle="135" focus="50%" type="gradient"/>
            <v:shadow on="t" color="#205867 [1608]" opacity=".5" offset="6pt,6pt"/>
            <v:textbox style="mso-next-textbox:#Text Box 3">
              <w:txbxContent>
                <w:p w:rsidR="00783B3E" w:rsidRPr="007369F6" w:rsidRDefault="00783B3E" w:rsidP="000C17E9">
                  <w:pPr>
                    <w:jc w:val="both"/>
                    <w:rPr>
                      <w:rFonts w:ascii="Arial" w:hAnsi="Arial" w:cs="Arial"/>
                      <w:sz w:val="18"/>
                      <w:szCs w:val="18"/>
                    </w:rPr>
                  </w:pPr>
                  <w:r w:rsidRPr="007369F6">
                    <w:rPr>
                      <w:rFonts w:ascii="Arial" w:hAnsi="Arial" w:cs="Arial"/>
                      <w:b/>
                      <w:sz w:val="18"/>
                      <w:szCs w:val="18"/>
                      <w:u w:val="single"/>
                    </w:rPr>
                    <w:t>SESIÓN:</w:t>
                  </w:r>
                </w:p>
                <w:p w:rsidR="00783B3E" w:rsidRPr="007369F6" w:rsidRDefault="00783B3E" w:rsidP="000C17E9">
                  <w:pPr>
                    <w:spacing w:after="0" w:line="240" w:lineRule="auto"/>
                    <w:jc w:val="both"/>
                    <w:rPr>
                      <w:rFonts w:ascii="Arial" w:hAnsi="Arial" w:cs="Arial"/>
                      <w:b/>
                      <w:sz w:val="18"/>
                      <w:szCs w:val="18"/>
                    </w:rPr>
                  </w:pPr>
                  <w:r w:rsidRPr="007369F6">
                    <w:rPr>
                      <w:rFonts w:ascii="Arial" w:hAnsi="Arial" w:cs="Arial"/>
                      <w:b/>
                      <w:sz w:val="18"/>
                      <w:szCs w:val="18"/>
                    </w:rPr>
                    <w:t>1-   Objetivos</w:t>
                  </w:r>
                </w:p>
                <w:p w:rsidR="00783B3E" w:rsidRPr="007369F6" w:rsidRDefault="00783B3E" w:rsidP="000C17E9">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Discriminar pares de fonemas/sinfones (CCV o sílabas trabadas) en palabras.</w:t>
                  </w:r>
                </w:p>
                <w:p w:rsidR="00783B3E" w:rsidRPr="007369F6" w:rsidRDefault="00783B3E" w:rsidP="000C17E9">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Consolidar la conciencia fonológica.</w:t>
                  </w:r>
                </w:p>
                <w:p w:rsidR="00783B3E" w:rsidRPr="007369F6" w:rsidRDefault="00783B3E" w:rsidP="000C17E9">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Afianzar el proceso lectoescritor.</w:t>
                  </w:r>
                </w:p>
                <w:p w:rsidR="00783B3E" w:rsidRPr="007369F6" w:rsidRDefault="00783B3E" w:rsidP="000C17E9">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 xml:space="preserve">Autorregular el aprendizaje lector. </w:t>
                  </w:r>
                </w:p>
                <w:p w:rsidR="00783B3E" w:rsidRPr="007369F6" w:rsidRDefault="00783B3E" w:rsidP="000C17E9">
                  <w:pPr>
                    <w:spacing w:after="0" w:line="240" w:lineRule="auto"/>
                    <w:jc w:val="both"/>
                    <w:rPr>
                      <w:rFonts w:ascii="Arial" w:hAnsi="Arial" w:cs="Arial"/>
                      <w:b/>
                      <w:sz w:val="18"/>
                      <w:szCs w:val="18"/>
                    </w:rPr>
                  </w:pPr>
                </w:p>
                <w:p w:rsidR="00783B3E" w:rsidRPr="007369F6" w:rsidRDefault="00783B3E" w:rsidP="000C17E9">
                  <w:pPr>
                    <w:spacing w:after="0" w:line="240" w:lineRule="auto"/>
                    <w:jc w:val="both"/>
                    <w:rPr>
                      <w:rFonts w:ascii="Arial" w:hAnsi="Arial" w:cs="Arial"/>
                      <w:b/>
                      <w:sz w:val="18"/>
                      <w:szCs w:val="18"/>
                    </w:rPr>
                  </w:pPr>
                  <w:r w:rsidRPr="007369F6">
                    <w:rPr>
                      <w:rFonts w:ascii="Arial" w:hAnsi="Arial" w:cs="Arial"/>
                      <w:b/>
                      <w:sz w:val="18"/>
                      <w:szCs w:val="18"/>
                    </w:rPr>
                    <w:t>2-   Contenidos:</w:t>
                  </w:r>
                </w:p>
                <w:p w:rsidR="00783B3E" w:rsidRPr="007369F6" w:rsidRDefault="00783B3E" w:rsidP="000C17E9">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Fonemas y sinfones (vibrantes y líquidos).</w:t>
                  </w:r>
                </w:p>
                <w:p w:rsidR="00783B3E" w:rsidRPr="007369F6" w:rsidRDefault="00783B3E" w:rsidP="000C17E9">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Discriminación auditiva.</w:t>
                  </w:r>
                </w:p>
                <w:p w:rsidR="00783B3E" w:rsidRPr="007369F6" w:rsidRDefault="00783B3E" w:rsidP="000C17E9">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 xml:space="preserve">Pares de palabras. </w:t>
                  </w:r>
                </w:p>
                <w:p w:rsidR="00783B3E" w:rsidRPr="007369F6" w:rsidRDefault="00783B3E" w:rsidP="000C17E9">
                  <w:pPr>
                    <w:spacing w:after="0" w:line="240" w:lineRule="auto"/>
                    <w:jc w:val="both"/>
                    <w:rPr>
                      <w:rFonts w:ascii="Arial" w:hAnsi="Arial" w:cs="Arial"/>
                      <w:b/>
                      <w:sz w:val="18"/>
                      <w:szCs w:val="18"/>
                    </w:rPr>
                  </w:pPr>
                </w:p>
                <w:p w:rsidR="00783B3E" w:rsidRPr="007369F6" w:rsidRDefault="00783B3E" w:rsidP="000C17E9">
                  <w:pPr>
                    <w:spacing w:after="0" w:line="240" w:lineRule="auto"/>
                    <w:jc w:val="both"/>
                    <w:rPr>
                      <w:rFonts w:ascii="Arial" w:hAnsi="Arial" w:cs="Arial"/>
                      <w:b/>
                      <w:sz w:val="18"/>
                      <w:szCs w:val="18"/>
                    </w:rPr>
                  </w:pPr>
                  <w:r w:rsidRPr="007369F6">
                    <w:rPr>
                      <w:rFonts w:ascii="Arial" w:hAnsi="Arial" w:cs="Arial"/>
                      <w:b/>
                      <w:sz w:val="18"/>
                      <w:szCs w:val="18"/>
                    </w:rPr>
                    <w:t>3- Actividades:</w:t>
                  </w:r>
                </w:p>
                <w:p w:rsidR="00783B3E" w:rsidRPr="007369F6" w:rsidRDefault="00783B3E" w:rsidP="000C17E9">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 xml:space="preserve">Discriminación de fonemas. </w:t>
                  </w:r>
                </w:p>
                <w:p w:rsidR="00783B3E" w:rsidRPr="007369F6" w:rsidRDefault="00783B3E" w:rsidP="000C17E9">
                  <w:pPr>
                    <w:ind w:left="1068"/>
                    <w:jc w:val="both"/>
                    <w:rPr>
                      <w:rFonts w:ascii="Arial" w:hAnsi="Arial" w:cs="Arial"/>
                      <w:sz w:val="18"/>
                      <w:szCs w:val="18"/>
                    </w:rPr>
                  </w:pPr>
                  <w:r w:rsidRPr="007369F6">
                    <w:rPr>
                      <w:rFonts w:ascii="Arial" w:hAnsi="Arial" w:cs="Arial"/>
                      <w:sz w:val="18"/>
                      <w:szCs w:val="18"/>
                    </w:rPr>
                    <w:t>(Utilizando como material la “Lista de Quilis” (descarga libre en la red) un alumno o una alumna sale a la pizarra y el maestro comienza a decir pares de palabras similares fonéticamente (Por ejemplo: Pollo-polo; bollo-bolo…) El/la alumno/a que ha salido a la pizarra lo escribe, el resto de la clase también. En la pizarra se establece un cuadro de aciertos y errores. Cuando el/la alumno/a acierta sale el siguiente o viceversa. El que sale a la pizarra debe decir una frase ingeniosa con las palabras que le toquen).</w:t>
                  </w:r>
                </w:p>
                <w:tbl>
                  <w:tblPr>
                    <w:tblStyle w:val="Tablaconcuadrcula"/>
                    <w:tblW w:w="0" w:type="auto"/>
                    <w:tblInd w:w="1068" w:type="dxa"/>
                    <w:tblLook w:val="04A0"/>
                  </w:tblPr>
                  <w:tblGrid>
                    <w:gridCol w:w="3435"/>
                    <w:gridCol w:w="3402"/>
                  </w:tblGrid>
                  <w:tr w:rsidR="00783B3E" w:rsidRPr="007369F6" w:rsidTr="00D97ECF">
                    <w:trPr>
                      <w:trHeight w:val="389"/>
                    </w:trPr>
                    <w:tc>
                      <w:tcPr>
                        <w:tcW w:w="6837" w:type="dxa"/>
                        <w:gridSpan w:val="2"/>
                        <w:tcBorders>
                          <w:top w:val="single" w:sz="12" w:space="0" w:color="000000" w:themeColor="text1"/>
                          <w:left w:val="single" w:sz="12" w:space="0" w:color="000000" w:themeColor="text1"/>
                          <w:right w:val="single" w:sz="12" w:space="0" w:color="000000" w:themeColor="text1"/>
                        </w:tcBorders>
                        <w:shd w:val="clear" w:color="auto" w:fill="D9D9D9" w:themeFill="background1" w:themeFillShade="D9"/>
                        <w:vAlign w:val="center"/>
                      </w:tcPr>
                      <w:p w:rsidR="00783B3E" w:rsidRPr="007369F6" w:rsidRDefault="00783B3E" w:rsidP="00D97ECF">
                        <w:pPr>
                          <w:spacing w:after="0" w:line="240" w:lineRule="auto"/>
                          <w:rPr>
                            <w:rFonts w:ascii="Arial" w:hAnsi="Arial" w:cs="Arial"/>
                            <w:sz w:val="18"/>
                            <w:szCs w:val="18"/>
                          </w:rPr>
                        </w:pPr>
                        <w:r w:rsidRPr="007369F6">
                          <w:rPr>
                            <w:rFonts w:ascii="Arial" w:hAnsi="Arial" w:cs="Arial"/>
                            <w:sz w:val="18"/>
                            <w:szCs w:val="18"/>
                          </w:rPr>
                          <w:t>ALUMNO/A:</w:t>
                        </w:r>
                      </w:p>
                    </w:tc>
                  </w:tr>
                  <w:tr w:rsidR="00783B3E" w:rsidRPr="007369F6" w:rsidTr="00D97ECF">
                    <w:tc>
                      <w:tcPr>
                        <w:tcW w:w="3435" w:type="dxa"/>
                        <w:tcBorders>
                          <w:left w:val="single" w:sz="12" w:space="0" w:color="000000" w:themeColor="text1"/>
                          <w:right w:val="single" w:sz="12" w:space="0" w:color="000000" w:themeColor="text1"/>
                        </w:tcBorders>
                        <w:shd w:val="clear" w:color="auto" w:fill="00B050"/>
                        <w:vAlign w:val="center"/>
                      </w:tcPr>
                      <w:p w:rsidR="00783B3E" w:rsidRPr="007369F6" w:rsidRDefault="00783B3E" w:rsidP="00D97ECF">
                        <w:pPr>
                          <w:spacing w:after="0" w:line="240" w:lineRule="auto"/>
                          <w:jc w:val="center"/>
                          <w:rPr>
                            <w:rFonts w:ascii="Arial" w:hAnsi="Arial" w:cs="Arial"/>
                            <w:sz w:val="18"/>
                            <w:szCs w:val="18"/>
                          </w:rPr>
                        </w:pPr>
                        <w:r w:rsidRPr="007369F6">
                          <w:rPr>
                            <w:rFonts w:ascii="Arial" w:hAnsi="Arial" w:cs="Arial"/>
                            <w:sz w:val="18"/>
                            <w:szCs w:val="18"/>
                          </w:rPr>
                          <w:sym w:font="Wingdings" w:char="F04A"/>
                        </w:r>
                        <w:r w:rsidRPr="007369F6">
                          <w:rPr>
                            <w:rFonts w:ascii="Arial" w:hAnsi="Arial" w:cs="Arial"/>
                            <w:sz w:val="18"/>
                            <w:szCs w:val="18"/>
                          </w:rPr>
                          <w:t xml:space="preserve"> ACIERTOS </w:t>
                        </w:r>
                        <w:r w:rsidRPr="007369F6">
                          <w:rPr>
                            <w:rFonts w:ascii="Arial" w:hAnsi="Arial" w:cs="Arial"/>
                            <w:sz w:val="18"/>
                            <w:szCs w:val="18"/>
                          </w:rPr>
                          <w:sym w:font="Wingdings" w:char="F04A"/>
                        </w:r>
                      </w:p>
                    </w:tc>
                    <w:tc>
                      <w:tcPr>
                        <w:tcW w:w="3402" w:type="dxa"/>
                        <w:tcBorders>
                          <w:left w:val="single" w:sz="12" w:space="0" w:color="000000" w:themeColor="text1"/>
                          <w:right w:val="single" w:sz="12" w:space="0" w:color="000000" w:themeColor="text1"/>
                        </w:tcBorders>
                        <w:shd w:val="clear" w:color="auto" w:fill="FF0000"/>
                      </w:tcPr>
                      <w:p w:rsidR="00783B3E" w:rsidRPr="007369F6" w:rsidRDefault="00783B3E" w:rsidP="00D97ECF">
                        <w:pPr>
                          <w:spacing w:after="0" w:line="240" w:lineRule="auto"/>
                          <w:jc w:val="center"/>
                          <w:rPr>
                            <w:rFonts w:ascii="Arial" w:hAnsi="Arial" w:cs="Arial"/>
                            <w:sz w:val="18"/>
                            <w:szCs w:val="18"/>
                          </w:rPr>
                        </w:pPr>
                        <w:r w:rsidRPr="007369F6">
                          <w:rPr>
                            <w:rFonts w:ascii="Arial" w:hAnsi="Arial" w:cs="Arial"/>
                            <w:sz w:val="18"/>
                            <w:szCs w:val="18"/>
                          </w:rPr>
                          <w:sym w:font="Wingdings" w:char="F04C"/>
                        </w:r>
                        <w:r w:rsidRPr="007369F6">
                          <w:rPr>
                            <w:rFonts w:ascii="Arial" w:hAnsi="Arial" w:cs="Arial"/>
                            <w:sz w:val="18"/>
                            <w:szCs w:val="18"/>
                          </w:rPr>
                          <w:t xml:space="preserve"> ERRORES </w:t>
                        </w:r>
                        <w:r w:rsidRPr="007369F6">
                          <w:rPr>
                            <w:rFonts w:ascii="Arial" w:hAnsi="Arial" w:cs="Arial"/>
                            <w:sz w:val="18"/>
                            <w:szCs w:val="18"/>
                          </w:rPr>
                          <w:sym w:font="Wingdings" w:char="F04C"/>
                        </w:r>
                      </w:p>
                    </w:tc>
                  </w:tr>
                  <w:tr w:rsidR="00783B3E" w:rsidRPr="007369F6" w:rsidTr="00D97ECF">
                    <w:tc>
                      <w:tcPr>
                        <w:tcW w:w="3435" w:type="dxa"/>
                        <w:tcBorders>
                          <w:left w:val="single" w:sz="12" w:space="0" w:color="000000" w:themeColor="text1"/>
                          <w:right w:val="single" w:sz="12" w:space="0" w:color="000000" w:themeColor="text1"/>
                        </w:tcBorders>
                        <w:shd w:val="clear" w:color="auto" w:fill="F2F2F2" w:themeFill="background1" w:themeFillShade="F2"/>
                      </w:tcPr>
                      <w:p w:rsidR="00783B3E" w:rsidRPr="007369F6" w:rsidRDefault="00783B3E" w:rsidP="00D97ECF">
                        <w:pPr>
                          <w:spacing w:after="0" w:line="240" w:lineRule="auto"/>
                          <w:jc w:val="both"/>
                          <w:rPr>
                            <w:rFonts w:ascii="Arial" w:hAnsi="Arial" w:cs="Arial"/>
                            <w:sz w:val="18"/>
                            <w:szCs w:val="18"/>
                          </w:rPr>
                        </w:pPr>
                      </w:p>
                    </w:tc>
                    <w:tc>
                      <w:tcPr>
                        <w:tcW w:w="3402" w:type="dxa"/>
                        <w:tcBorders>
                          <w:left w:val="single" w:sz="12" w:space="0" w:color="000000" w:themeColor="text1"/>
                          <w:right w:val="single" w:sz="12" w:space="0" w:color="000000" w:themeColor="text1"/>
                        </w:tcBorders>
                        <w:shd w:val="clear" w:color="auto" w:fill="F2F2F2" w:themeFill="background1" w:themeFillShade="F2"/>
                      </w:tcPr>
                      <w:p w:rsidR="00783B3E" w:rsidRPr="007369F6" w:rsidRDefault="00783B3E" w:rsidP="00D97ECF">
                        <w:pPr>
                          <w:spacing w:after="0" w:line="240" w:lineRule="auto"/>
                          <w:jc w:val="both"/>
                          <w:rPr>
                            <w:rFonts w:ascii="Arial" w:hAnsi="Arial" w:cs="Arial"/>
                            <w:sz w:val="18"/>
                            <w:szCs w:val="18"/>
                          </w:rPr>
                        </w:pPr>
                      </w:p>
                    </w:tc>
                  </w:tr>
                  <w:tr w:rsidR="00783B3E" w:rsidRPr="007369F6" w:rsidTr="00D97ECF">
                    <w:tc>
                      <w:tcPr>
                        <w:tcW w:w="3435" w:type="dxa"/>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783B3E" w:rsidRPr="007369F6" w:rsidRDefault="00783B3E" w:rsidP="00D97ECF">
                        <w:pPr>
                          <w:spacing w:after="0" w:line="240" w:lineRule="auto"/>
                          <w:jc w:val="both"/>
                          <w:rPr>
                            <w:rFonts w:ascii="Arial" w:hAnsi="Arial" w:cs="Arial"/>
                            <w:sz w:val="18"/>
                            <w:szCs w:val="18"/>
                          </w:rPr>
                        </w:pPr>
                      </w:p>
                    </w:tc>
                    <w:tc>
                      <w:tcPr>
                        <w:tcW w:w="3402" w:type="dxa"/>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783B3E" w:rsidRPr="007369F6" w:rsidRDefault="00783B3E" w:rsidP="00D97ECF">
                        <w:pPr>
                          <w:spacing w:after="0" w:line="240" w:lineRule="auto"/>
                          <w:jc w:val="both"/>
                          <w:rPr>
                            <w:rFonts w:ascii="Arial" w:hAnsi="Arial" w:cs="Arial"/>
                            <w:sz w:val="18"/>
                            <w:szCs w:val="18"/>
                          </w:rPr>
                        </w:pPr>
                      </w:p>
                    </w:tc>
                  </w:tr>
                </w:tbl>
                <w:p w:rsidR="00783B3E" w:rsidRPr="007369F6" w:rsidRDefault="00783B3E" w:rsidP="00D97ECF">
                  <w:pPr>
                    <w:pStyle w:val="Prrafodelista"/>
                    <w:ind w:left="993"/>
                    <w:jc w:val="both"/>
                    <w:rPr>
                      <w:rFonts w:ascii="Arial" w:hAnsi="Arial" w:cs="Arial"/>
                      <w:sz w:val="18"/>
                      <w:szCs w:val="18"/>
                    </w:rPr>
                  </w:pPr>
                </w:p>
                <w:p w:rsidR="00783B3E" w:rsidRPr="007369F6" w:rsidRDefault="00783B3E" w:rsidP="00093F2A">
                  <w:pPr>
                    <w:pStyle w:val="Prrafodelista"/>
                    <w:numPr>
                      <w:ilvl w:val="0"/>
                      <w:numId w:val="17"/>
                    </w:numPr>
                    <w:tabs>
                      <w:tab w:val="clear" w:pos="1776"/>
                    </w:tabs>
                    <w:ind w:left="993"/>
                    <w:jc w:val="both"/>
                    <w:rPr>
                      <w:rFonts w:ascii="Arial" w:hAnsi="Arial" w:cs="Arial"/>
                      <w:sz w:val="18"/>
                      <w:szCs w:val="18"/>
                    </w:rPr>
                  </w:pPr>
                  <w:r w:rsidRPr="007369F6">
                    <w:rPr>
                      <w:rFonts w:ascii="Arial" w:hAnsi="Arial" w:cs="Arial"/>
                      <w:b/>
                      <w:i/>
                      <w:sz w:val="18"/>
                      <w:szCs w:val="18"/>
                    </w:rPr>
                    <w:t>Discriminación de sinfones (CCV)- (CCVC).</w:t>
                  </w:r>
                </w:p>
                <w:p w:rsidR="00783B3E" w:rsidRPr="007369F6" w:rsidRDefault="00783B3E" w:rsidP="00754453">
                  <w:pPr>
                    <w:pStyle w:val="Prrafodelista"/>
                    <w:ind w:left="993"/>
                    <w:jc w:val="both"/>
                    <w:rPr>
                      <w:rFonts w:ascii="Arial" w:hAnsi="Arial" w:cs="Arial"/>
                      <w:sz w:val="18"/>
                      <w:szCs w:val="18"/>
                    </w:rPr>
                  </w:pPr>
                  <w:r w:rsidRPr="007369F6">
                    <w:rPr>
                      <w:rFonts w:ascii="Arial" w:hAnsi="Arial" w:cs="Arial"/>
                      <w:sz w:val="18"/>
                      <w:szCs w:val="18"/>
                    </w:rPr>
                    <w:t xml:space="preserve">(Actividad simila a la anterior utilizando en este caso el material “LEA” (descarga libre en la red) que incluye un amplio repertorio de pares de sinfones vibrantes o líquidos). </w:t>
                  </w:r>
                </w:p>
                <w:p w:rsidR="00783B3E" w:rsidRPr="007369F6" w:rsidRDefault="00783B3E" w:rsidP="00754453">
                  <w:pPr>
                    <w:pStyle w:val="Prrafodelista"/>
                    <w:ind w:left="993"/>
                    <w:jc w:val="both"/>
                    <w:rPr>
                      <w:rFonts w:ascii="Arial" w:hAnsi="Arial" w:cs="Arial"/>
                      <w:sz w:val="18"/>
                      <w:szCs w:val="18"/>
                    </w:rPr>
                  </w:pPr>
                </w:p>
                <w:p w:rsidR="00783B3E" w:rsidRPr="007369F6" w:rsidRDefault="00783B3E" w:rsidP="00754453">
                  <w:pPr>
                    <w:pStyle w:val="Prrafodelista"/>
                    <w:numPr>
                      <w:ilvl w:val="0"/>
                      <w:numId w:val="17"/>
                    </w:numPr>
                    <w:tabs>
                      <w:tab w:val="clear" w:pos="1776"/>
                    </w:tabs>
                    <w:ind w:left="993"/>
                    <w:jc w:val="both"/>
                    <w:rPr>
                      <w:rFonts w:ascii="Arial" w:hAnsi="Arial" w:cs="Arial"/>
                      <w:sz w:val="18"/>
                      <w:szCs w:val="18"/>
                    </w:rPr>
                  </w:pPr>
                  <w:r w:rsidRPr="007369F6">
                    <w:rPr>
                      <w:rFonts w:ascii="Arial" w:hAnsi="Arial" w:cs="Arial"/>
                      <w:b/>
                      <w:i/>
                      <w:sz w:val="18"/>
                      <w:szCs w:val="18"/>
                    </w:rPr>
                    <w:t>¿Acaba y empieza por? Palabras encadenadas.</w:t>
                  </w:r>
                </w:p>
                <w:p w:rsidR="00783B3E" w:rsidRPr="007369F6" w:rsidRDefault="00783B3E" w:rsidP="00D97ECF">
                  <w:pPr>
                    <w:pStyle w:val="Prrafodelista"/>
                    <w:ind w:left="993"/>
                    <w:jc w:val="both"/>
                    <w:rPr>
                      <w:rFonts w:ascii="Arial" w:hAnsi="Arial" w:cs="Arial"/>
                      <w:i/>
                      <w:sz w:val="18"/>
                      <w:szCs w:val="18"/>
                    </w:rPr>
                  </w:pPr>
                  <w:r w:rsidRPr="007369F6">
                    <w:rPr>
                      <w:rFonts w:ascii="Arial" w:hAnsi="Arial" w:cs="Arial"/>
                      <w:sz w:val="18"/>
                      <w:szCs w:val="18"/>
                    </w:rPr>
                    <w:t>(Juego que consiste en dar una palabra, descomponer la última sílaba y crear a partir de ella una nueva palabra. Se puede hacer por parejas, pequeños grupos o el conjunto del grupo clase. Se pueden establecer alumnos/as comodines para consultarlos cuando a un alumno o una alumna no se le ocurra una palabra, para consultar la palabra en el diccionario…).</w:t>
                  </w:r>
                </w:p>
                <w:p w:rsidR="00783B3E" w:rsidRPr="00093F2A" w:rsidRDefault="00783B3E" w:rsidP="00093F2A">
                  <w:pPr>
                    <w:jc w:val="both"/>
                    <w:rPr>
                      <w:rFonts w:asciiTheme="majorHAnsi" w:hAnsiTheme="majorHAnsi"/>
                      <w:sz w:val="20"/>
                      <w:szCs w:val="20"/>
                    </w:rPr>
                  </w:pPr>
                </w:p>
                <w:p w:rsidR="00783B3E" w:rsidRPr="00B83AD7" w:rsidRDefault="00783B3E" w:rsidP="000C17E9">
                  <w:pPr>
                    <w:spacing w:after="0" w:line="240" w:lineRule="auto"/>
                    <w:ind w:left="360"/>
                    <w:jc w:val="both"/>
                    <w:rPr>
                      <w:b/>
                    </w:rPr>
                  </w:pPr>
                </w:p>
              </w:txbxContent>
            </v:textbox>
            <w10:wrap type="none"/>
            <w10:anchorlock/>
          </v:shape>
        </w:pict>
      </w:r>
    </w:p>
    <w:p w:rsidR="000C17E9" w:rsidRPr="00DB2583" w:rsidRDefault="000C17E9" w:rsidP="00DB2583">
      <w:pPr>
        <w:spacing w:after="0" w:line="360" w:lineRule="auto"/>
        <w:jc w:val="both"/>
        <w:rPr>
          <w:rFonts w:ascii="Arial" w:hAnsi="Arial" w:cs="Arial"/>
        </w:rPr>
      </w:pPr>
    </w:p>
    <w:p w:rsidR="0088508B" w:rsidRPr="00DB2583" w:rsidRDefault="0088508B" w:rsidP="00DB2583">
      <w:pPr>
        <w:spacing w:after="0" w:line="360" w:lineRule="auto"/>
        <w:jc w:val="both"/>
        <w:rPr>
          <w:rFonts w:ascii="Arial" w:hAnsi="Arial" w:cs="Arial"/>
        </w:rPr>
      </w:pPr>
    </w:p>
    <w:p w:rsidR="0088508B" w:rsidRPr="00DB2583" w:rsidRDefault="0088508B" w:rsidP="00DB2583">
      <w:pPr>
        <w:spacing w:after="0" w:line="360" w:lineRule="auto"/>
        <w:jc w:val="both"/>
        <w:rPr>
          <w:rFonts w:ascii="Arial" w:hAnsi="Arial" w:cs="Arial"/>
        </w:rPr>
      </w:pPr>
    </w:p>
    <w:p w:rsidR="00CB1513" w:rsidRPr="00DB2583" w:rsidRDefault="00CB1513" w:rsidP="00DB2583">
      <w:pPr>
        <w:spacing w:after="0" w:line="360" w:lineRule="auto"/>
        <w:jc w:val="both"/>
        <w:rPr>
          <w:rFonts w:ascii="Arial" w:hAnsi="Arial" w:cs="Arial"/>
        </w:rPr>
      </w:pPr>
    </w:p>
    <w:p w:rsidR="007369F6" w:rsidRPr="00DB2583" w:rsidRDefault="007369F6" w:rsidP="00DB2583">
      <w:pPr>
        <w:spacing w:after="0" w:line="360" w:lineRule="auto"/>
        <w:jc w:val="both"/>
        <w:rPr>
          <w:rFonts w:ascii="Arial" w:hAnsi="Arial" w:cs="Arial"/>
        </w:rPr>
      </w:pPr>
    </w:p>
    <w:p w:rsidR="00BF64B7" w:rsidRPr="00DB2583" w:rsidRDefault="00DD3CDD" w:rsidP="00DB2583">
      <w:pPr>
        <w:pStyle w:val="Prrafodelista"/>
        <w:numPr>
          <w:ilvl w:val="0"/>
          <w:numId w:val="29"/>
        </w:numPr>
        <w:spacing w:after="0" w:line="360" w:lineRule="auto"/>
        <w:ind w:left="0" w:hanging="357"/>
        <w:jc w:val="both"/>
        <w:rPr>
          <w:rFonts w:ascii="Arial" w:hAnsi="Arial" w:cs="Arial"/>
        </w:rPr>
      </w:pPr>
      <w:r w:rsidRPr="00DB2583">
        <w:rPr>
          <w:rFonts w:ascii="Arial" w:hAnsi="Arial" w:cs="Arial"/>
          <w:b/>
        </w:rPr>
        <w:t>Memoria/p</w:t>
      </w:r>
      <w:r w:rsidR="004B7B54" w:rsidRPr="00DB2583">
        <w:rPr>
          <w:rFonts w:ascii="Arial" w:hAnsi="Arial" w:cs="Arial"/>
          <w:b/>
        </w:rPr>
        <w:t>alabras para recordar:</w:t>
      </w:r>
      <w:r w:rsidR="006E48D8" w:rsidRPr="00DB2583">
        <w:rPr>
          <w:rFonts w:ascii="Arial" w:hAnsi="Arial" w:cs="Arial"/>
        </w:rPr>
        <w:t xml:space="preserve"> </w:t>
      </w:r>
      <w:r w:rsidRPr="00DB2583">
        <w:rPr>
          <w:rFonts w:ascii="Arial" w:hAnsi="Arial" w:cs="Arial"/>
        </w:rPr>
        <w:t>Guion para</w:t>
      </w:r>
      <w:r w:rsidR="00B31CF7" w:rsidRPr="00DB2583">
        <w:rPr>
          <w:rFonts w:ascii="Arial" w:hAnsi="Arial" w:cs="Arial"/>
        </w:rPr>
        <w:t xml:space="preserve"> trabajar palabras difíciles de pronunciar, vocabulario nuevo relacionado con la unidad, trabajar familias de palabras, categorías semánticas, conciencia semántica u ortografía, podemos confeccionar un cartel </w:t>
      </w:r>
      <w:r w:rsidRPr="00DB2583">
        <w:rPr>
          <w:rFonts w:ascii="Arial" w:hAnsi="Arial" w:cs="Arial"/>
        </w:rPr>
        <w:t xml:space="preserve">(cuadro posterior) </w:t>
      </w:r>
      <w:r w:rsidR="00B31CF7" w:rsidRPr="00DB2583">
        <w:rPr>
          <w:rFonts w:ascii="Arial" w:hAnsi="Arial" w:cs="Arial"/>
        </w:rPr>
        <w:t>y p</w:t>
      </w:r>
      <w:r w:rsidRPr="00DB2583">
        <w:rPr>
          <w:rFonts w:ascii="Arial" w:hAnsi="Arial" w:cs="Arial"/>
        </w:rPr>
        <w:t xml:space="preserve">onerlo en un lugar visible de </w:t>
      </w:r>
      <w:r w:rsidR="006E48D8" w:rsidRPr="00DB2583">
        <w:rPr>
          <w:rFonts w:ascii="Arial" w:hAnsi="Arial" w:cs="Arial"/>
        </w:rPr>
        <w:t>la clase.</w:t>
      </w:r>
    </w:p>
    <w:p w:rsidR="0027526A" w:rsidRPr="00DB2583" w:rsidRDefault="0027526A" w:rsidP="00DB2583">
      <w:pPr>
        <w:pStyle w:val="Prrafodelista"/>
        <w:spacing w:after="0" w:line="360" w:lineRule="auto"/>
        <w:ind w:left="0"/>
        <w:jc w:val="both"/>
        <w:rPr>
          <w:rFonts w:ascii="Arial" w:hAnsi="Arial" w:cs="Arial"/>
        </w:rPr>
      </w:pPr>
    </w:p>
    <w:p w:rsidR="006E48D8" w:rsidRPr="00DB2583" w:rsidRDefault="00B31CF7" w:rsidP="00DB2583">
      <w:pPr>
        <w:spacing w:after="0" w:line="360" w:lineRule="auto"/>
        <w:jc w:val="both"/>
        <w:rPr>
          <w:rFonts w:ascii="Arial" w:hAnsi="Arial" w:cs="Arial"/>
        </w:rPr>
      </w:pPr>
      <w:r w:rsidRPr="00DB2583">
        <w:rPr>
          <w:rFonts w:ascii="Arial" w:hAnsi="Arial" w:cs="Arial"/>
        </w:rPr>
        <w:t>Lo podemos i</w:t>
      </w:r>
      <w:r w:rsidR="006E48D8" w:rsidRPr="00DB2583">
        <w:rPr>
          <w:rFonts w:ascii="Arial" w:hAnsi="Arial" w:cs="Arial"/>
        </w:rPr>
        <w:t>r rellenand</w:t>
      </w:r>
      <w:r w:rsidRPr="00DB2583">
        <w:rPr>
          <w:rFonts w:ascii="Arial" w:hAnsi="Arial" w:cs="Arial"/>
        </w:rPr>
        <w:t xml:space="preserve">o con palabras en las que se cometen errores con el objetivo de su generalización en </w:t>
      </w:r>
      <w:r w:rsidR="00BF64B7" w:rsidRPr="00DB2583">
        <w:rPr>
          <w:rFonts w:ascii="Arial" w:hAnsi="Arial" w:cs="Arial"/>
        </w:rPr>
        <w:t xml:space="preserve">el </w:t>
      </w:r>
      <w:r w:rsidR="006E48D8" w:rsidRPr="00DB2583">
        <w:rPr>
          <w:rFonts w:ascii="Arial" w:hAnsi="Arial" w:cs="Arial"/>
        </w:rPr>
        <w:t xml:space="preserve">lenguaje espontáneo. </w:t>
      </w:r>
      <w:r w:rsidRPr="00DB2583">
        <w:rPr>
          <w:rFonts w:ascii="Arial" w:hAnsi="Arial" w:cs="Arial"/>
        </w:rPr>
        <w:t>También d</w:t>
      </w:r>
      <w:r w:rsidR="00D90A6F" w:rsidRPr="00DB2583">
        <w:rPr>
          <w:rFonts w:ascii="Arial" w:hAnsi="Arial" w:cs="Arial"/>
        </w:rPr>
        <w:t xml:space="preserve">ebe servir como recurso al maestro </w:t>
      </w:r>
      <w:r w:rsidR="006E48D8" w:rsidRPr="00DB2583">
        <w:rPr>
          <w:rFonts w:ascii="Arial" w:hAnsi="Arial" w:cs="Arial"/>
        </w:rPr>
        <w:t>tutor/a para recordárselas. Lo más importante es integrar las estrategias:</w:t>
      </w:r>
    </w:p>
    <w:p w:rsidR="004B1316" w:rsidRPr="00DB2583" w:rsidRDefault="004B1316" w:rsidP="00DB2583">
      <w:pPr>
        <w:spacing w:after="0" w:line="360" w:lineRule="auto"/>
        <w:jc w:val="both"/>
        <w:rPr>
          <w:rFonts w:ascii="Arial" w:hAnsi="Arial" w:cs="Arial"/>
        </w:rPr>
      </w:pPr>
    </w:p>
    <w:p w:rsidR="00D922CD" w:rsidRDefault="007A4955" w:rsidP="00DB2583">
      <w:pPr>
        <w:spacing w:after="0" w:line="360" w:lineRule="auto"/>
        <w:rPr>
          <w:rFonts w:ascii="Arial" w:hAnsi="Arial" w:cs="Arial"/>
          <w:noProof/>
          <w:lang w:eastAsia="es-ES"/>
        </w:rPr>
      </w:pPr>
      <w:r>
        <w:rPr>
          <w:rFonts w:ascii="Arial" w:hAnsi="Arial" w:cs="Arial"/>
          <w:noProof/>
          <w:lang w:eastAsia="es-ES"/>
        </w:rPr>
        <w:pict>
          <v:shapetype id="_x0000_t32" coordsize="21600,21600" o:spt="32" o:oned="t" path="m,l21600,21600e" filled="f">
            <v:path arrowok="t" fillok="f" o:connecttype="none"/>
            <o:lock v:ext="edit" shapetype="t"/>
          </v:shapetype>
          <v:shape id="_x0000_s1055" type="#_x0000_t32" style="position:absolute;margin-left:225.75pt;margin-top:301.05pt;width:145.2pt;height:0;z-index:251661824" o:connectortype="straight" strokeweight="1pt">
            <v:stroke dashstyle="dash"/>
          </v:shape>
        </w:pict>
      </w:r>
      <w:r>
        <w:rPr>
          <w:rFonts w:ascii="Arial" w:hAnsi="Arial" w:cs="Arial"/>
          <w:noProof/>
          <w:lang w:eastAsia="es-ES"/>
        </w:rPr>
        <w:pict>
          <v:shape id="_x0000_s1053" type="#_x0000_t32" style="position:absolute;margin-left:225.75pt;margin-top:277.05pt;width:145.2pt;height:0;z-index:251659776" o:connectortype="straight" strokeweight="1pt">
            <v:stroke dashstyle="dash"/>
          </v:shape>
        </w:pict>
      </w:r>
      <w:r>
        <w:rPr>
          <w:rFonts w:ascii="Arial" w:hAnsi="Arial" w:cs="Arial"/>
          <w:noProof/>
          <w:lang w:eastAsia="es-ES"/>
        </w:rPr>
        <w:pict>
          <v:shape id="_x0000_s1051" type="#_x0000_t32" style="position:absolute;margin-left:225.75pt;margin-top:253.05pt;width:145.2pt;height:0;z-index:251657728" o:connectortype="straight" strokeweight="1pt">
            <v:stroke dashstyle="dash"/>
          </v:shape>
        </w:pict>
      </w:r>
      <w:r>
        <w:rPr>
          <w:rFonts w:ascii="Arial" w:hAnsi="Arial" w:cs="Arial"/>
          <w:noProof/>
          <w:lang w:eastAsia="es-ES"/>
        </w:rPr>
        <w:pict>
          <v:shape id="_x0000_s1049" type="#_x0000_t32" style="position:absolute;margin-left:225.75pt;margin-top:229.05pt;width:145.2pt;height:0;z-index:251655680" o:connectortype="straight" strokeweight="1pt">
            <v:stroke dashstyle="dash"/>
          </v:shape>
        </w:pict>
      </w:r>
      <w:r>
        <w:rPr>
          <w:rFonts w:ascii="Arial" w:hAnsi="Arial" w:cs="Arial"/>
          <w:noProof/>
          <w:lang w:eastAsia="es-ES"/>
        </w:rPr>
        <w:pict>
          <v:shape id="_x0000_s1046" type="#_x0000_t32" style="position:absolute;margin-left:225.75pt;margin-top:206.25pt;width:145.2pt;height:0;z-index:251652608" o:connectortype="straight" strokeweight="1pt">
            <v:stroke dashstyle="dash"/>
          </v:shape>
        </w:pict>
      </w:r>
      <w:r>
        <w:rPr>
          <w:rFonts w:ascii="Arial" w:hAnsi="Arial" w:cs="Arial"/>
          <w:noProof/>
          <w:lang w:eastAsia="es-ES"/>
        </w:rPr>
        <w:pict>
          <v:shape id="_x0000_s1045" type="#_x0000_t32" style="position:absolute;margin-left:225.75pt;margin-top:182.25pt;width:145.2pt;height:0;z-index:251651584" o:connectortype="straight" strokeweight="1pt">
            <v:stroke dashstyle="dash"/>
          </v:shape>
        </w:pict>
      </w:r>
      <w:r>
        <w:rPr>
          <w:rFonts w:ascii="Arial" w:hAnsi="Arial" w:cs="Arial"/>
          <w:noProof/>
          <w:lang w:eastAsia="es-ES"/>
        </w:rPr>
        <w:pict>
          <v:shape id="_x0000_s1043" type="#_x0000_t32" style="position:absolute;margin-left:225.75pt;margin-top:157.05pt;width:145.2pt;height:0;z-index:251649536" o:connectortype="straight" strokeweight="1pt">
            <v:stroke dashstyle="dash"/>
          </v:shape>
        </w:pict>
      </w:r>
      <w:r>
        <w:rPr>
          <w:rFonts w:ascii="Arial" w:hAnsi="Arial" w:cs="Arial"/>
          <w:noProof/>
          <w:lang w:eastAsia="es-ES"/>
        </w:rPr>
        <w:pict>
          <v:shape id="_x0000_s1042" type="#_x0000_t32" style="position:absolute;margin-left:32.55pt;margin-top:157.05pt;width:145.2pt;height:0;z-index:251648512" o:connectortype="straight" strokeweight="1pt">
            <v:stroke dashstyle="dash"/>
          </v:shape>
        </w:pict>
      </w:r>
      <w:r>
        <w:rPr>
          <w:rFonts w:ascii="Arial" w:hAnsi="Arial" w:cs="Arial"/>
          <w:noProof/>
          <w:lang w:eastAsia="es-ES"/>
        </w:rPr>
        <w:pict>
          <v:shape id="_x0000_s1054" type="#_x0000_t32" style="position:absolute;margin-left:32.55pt;margin-top:301.05pt;width:145.2pt;height:0;z-index:251660800" o:connectortype="straight" strokeweight="1pt">
            <v:stroke dashstyle="dash"/>
          </v:shape>
        </w:pict>
      </w:r>
      <w:r>
        <w:rPr>
          <w:rFonts w:ascii="Arial" w:hAnsi="Arial" w:cs="Arial"/>
          <w:noProof/>
          <w:lang w:eastAsia="es-ES"/>
        </w:rPr>
        <w:pict>
          <v:shape id="_x0000_s1052" type="#_x0000_t32" style="position:absolute;margin-left:32.55pt;margin-top:277.05pt;width:145.2pt;height:0;z-index:251658752" o:connectortype="straight" strokeweight="1pt">
            <v:stroke dashstyle="dash"/>
          </v:shape>
        </w:pict>
      </w:r>
      <w:r>
        <w:rPr>
          <w:rFonts w:ascii="Arial" w:hAnsi="Arial" w:cs="Arial"/>
          <w:noProof/>
          <w:lang w:eastAsia="es-ES"/>
        </w:rPr>
        <w:pict>
          <v:shape id="_x0000_s1050" type="#_x0000_t32" style="position:absolute;margin-left:32.55pt;margin-top:253.05pt;width:145.2pt;height:0;z-index:251656704" o:connectortype="straight" strokeweight="1pt">
            <v:stroke dashstyle="dash"/>
          </v:shape>
        </w:pict>
      </w:r>
      <w:r>
        <w:rPr>
          <w:rFonts w:ascii="Arial" w:hAnsi="Arial" w:cs="Arial"/>
          <w:noProof/>
          <w:lang w:eastAsia="es-ES"/>
        </w:rPr>
        <w:pict>
          <v:shape id="_x0000_s1048" type="#_x0000_t32" style="position:absolute;margin-left:32.55pt;margin-top:229.05pt;width:145.2pt;height:0;z-index:251654656" o:connectortype="straight" strokeweight="1pt">
            <v:stroke dashstyle="dash"/>
          </v:shape>
        </w:pict>
      </w:r>
      <w:r>
        <w:rPr>
          <w:rFonts w:ascii="Arial" w:hAnsi="Arial" w:cs="Arial"/>
          <w:noProof/>
          <w:lang w:eastAsia="es-ES"/>
        </w:rPr>
        <w:pict>
          <v:shape id="_x0000_s1047" type="#_x0000_t32" style="position:absolute;margin-left:32.55pt;margin-top:205.05pt;width:145.2pt;height:0;z-index:251653632" o:connectortype="straight" strokeweight="1pt">
            <v:stroke dashstyle="dash"/>
          </v:shape>
        </w:pict>
      </w:r>
      <w:r>
        <w:rPr>
          <w:rFonts w:ascii="Arial" w:hAnsi="Arial" w:cs="Arial"/>
          <w:noProof/>
          <w:lang w:eastAsia="es-ES"/>
        </w:rPr>
        <w:pict>
          <v:shape id="_x0000_s1044" type="#_x0000_t32" style="position:absolute;margin-left:32.55pt;margin-top:181.05pt;width:145.2pt;height:0;z-index:251650560" o:connectortype="straight" strokeweight="1pt">
            <v:stroke dashstyle="dash"/>
          </v:shape>
        </w:pict>
      </w:r>
      <w:r>
        <w:rPr>
          <w:rFonts w:ascii="Arial" w:hAnsi="Arial" w:cs="Arial"/>
          <w:noProof/>
          <w:lang w:eastAsia="es-ES"/>
        </w:rPr>
      </w:r>
      <w:r>
        <w:rPr>
          <w:rFonts w:ascii="Arial" w:hAnsi="Arial" w:cs="Arial"/>
          <w:noProof/>
          <w:lang w:eastAsia="es-ES"/>
        </w:rPr>
        <w:pict>
          <v:shape id="_x0000_s1069" type="#_x0000_t202" style="width:412.5pt;height:321.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" fillcolor="#fabf8f [1945]" strokecolor="#fabf8f [1945]" strokeweight="1pt">
            <v:fill color2="#fde9d9 [665]" angle="-45" focus="-50%" type="gradient"/>
            <v:shadow on="t" type="perspective" color="#974706 [1609]" opacity=".5" offset="1pt" offset2="-3pt"/>
            <v:textbox style="mso-next-textbox:#_x0000_s1069">
              <w:txbxContent>
                <w:p w:rsidR="00783B3E" w:rsidRPr="007369F6" w:rsidRDefault="00783B3E" w:rsidP="007C1CD2">
                  <w:pPr>
                    <w:spacing w:after="0" w:line="240" w:lineRule="auto"/>
                    <w:rPr>
                      <w:rFonts w:ascii="Arial" w:hAnsi="Arial" w:cs="Arial"/>
                      <w:b/>
                      <w:sz w:val="18"/>
                      <w:szCs w:val="18"/>
                      <w:u w:val="single"/>
                    </w:rPr>
                  </w:pPr>
                  <w:r w:rsidRPr="007369F6">
                    <w:rPr>
                      <w:rFonts w:ascii="Arial" w:hAnsi="Arial" w:cs="Arial"/>
                      <w:b/>
                      <w:sz w:val="18"/>
                      <w:szCs w:val="18"/>
                      <w:u w:val="single"/>
                    </w:rPr>
                    <w:t>MEMORIA/PALABRAS PARA RECORDAR</w:t>
                  </w:r>
                </w:p>
                <w:p w:rsidR="00783B3E" w:rsidRPr="007369F6" w:rsidRDefault="00783B3E" w:rsidP="007C1CD2">
                  <w:pPr>
                    <w:rPr>
                      <w:rFonts w:ascii="Arial" w:hAnsi="Arial" w:cs="Arial"/>
                      <w:sz w:val="18"/>
                      <w:szCs w:val="18"/>
                    </w:rPr>
                  </w:pPr>
                </w:p>
                <w:p w:rsidR="00783B3E" w:rsidRPr="007369F6" w:rsidRDefault="00783B3E" w:rsidP="007C1CD2">
                  <w:pPr>
                    <w:spacing w:after="0" w:line="240" w:lineRule="auto"/>
                    <w:rPr>
                      <w:rFonts w:ascii="Arial" w:hAnsi="Arial" w:cs="Arial"/>
                      <w:b/>
                      <w:sz w:val="18"/>
                      <w:szCs w:val="18"/>
                    </w:rPr>
                  </w:pPr>
                  <w:r w:rsidRPr="007369F6">
                    <w:rPr>
                      <w:rFonts w:ascii="Arial" w:hAnsi="Arial" w:cs="Arial"/>
                      <w:b/>
                      <w:sz w:val="18"/>
                      <w:szCs w:val="18"/>
                    </w:rPr>
                    <w:t>Estrategias:</w:t>
                  </w:r>
                </w:p>
                <w:p w:rsidR="00783B3E" w:rsidRPr="007369F6" w:rsidRDefault="00783B3E" w:rsidP="007C1CD2">
                  <w:pPr>
                    <w:pStyle w:val="Prrafodelista"/>
                    <w:numPr>
                      <w:ilvl w:val="0"/>
                      <w:numId w:val="2"/>
                    </w:numPr>
                    <w:spacing w:after="0" w:line="240" w:lineRule="auto"/>
                    <w:rPr>
                      <w:rFonts w:ascii="Arial" w:hAnsi="Arial" w:cs="Arial"/>
                      <w:i/>
                      <w:sz w:val="18"/>
                      <w:szCs w:val="18"/>
                    </w:rPr>
                  </w:pPr>
                  <w:r w:rsidRPr="007369F6">
                    <w:rPr>
                      <w:rFonts w:ascii="Arial" w:hAnsi="Arial" w:cs="Arial"/>
                      <w:i/>
                      <w:sz w:val="18"/>
                      <w:szCs w:val="18"/>
                    </w:rPr>
                    <w:t>Vocabulario de uso habitual: recordarlo evitando omisiones o sustituciones.</w:t>
                  </w:r>
                </w:p>
                <w:p w:rsidR="00783B3E" w:rsidRPr="007369F6" w:rsidRDefault="00783B3E" w:rsidP="007C1CD2">
                  <w:pPr>
                    <w:pStyle w:val="Prrafodelista"/>
                    <w:numPr>
                      <w:ilvl w:val="0"/>
                      <w:numId w:val="2"/>
                    </w:numPr>
                    <w:spacing w:after="0" w:line="240" w:lineRule="auto"/>
                    <w:rPr>
                      <w:rFonts w:ascii="Arial" w:hAnsi="Arial" w:cs="Arial"/>
                      <w:i/>
                      <w:sz w:val="18"/>
                      <w:szCs w:val="18"/>
                    </w:rPr>
                  </w:pPr>
                  <w:r w:rsidRPr="007369F6">
                    <w:rPr>
                      <w:rFonts w:ascii="Arial" w:hAnsi="Arial" w:cs="Arial"/>
                      <w:i/>
                      <w:sz w:val="18"/>
                      <w:szCs w:val="18"/>
                    </w:rPr>
                    <w:t xml:space="preserve">Exagerar y hacer más despacio la articulación. </w:t>
                  </w:r>
                </w:p>
                <w:p w:rsidR="00783B3E" w:rsidRPr="007369F6" w:rsidRDefault="00783B3E" w:rsidP="007C1CD2">
                  <w:pPr>
                    <w:pStyle w:val="Prrafodelista"/>
                    <w:numPr>
                      <w:ilvl w:val="0"/>
                      <w:numId w:val="2"/>
                    </w:numPr>
                    <w:spacing w:after="0" w:line="240" w:lineRule="auto"/>
                    <w:rPr>
                      <w:rFonts w:ascii="Arial" w:hAnsi="Arial" w:cs="Arial"/>
                      <w:i/>
                      <w:sz w:val="18"/>
                      <w:szCs w:val="18"/>
                    </w:rPr>
                  </w:pPr>
                  <w:r w:rsidRPr="007369F6">
                    <w:rPr>
                      <w:rFonts w:ascii="Arial" w:hAnsi="Arial" w:cs="Arial"/>
                      <w:i/>
                      <w:sz w:val="18"/>
                      <w:szCs w:val="18"/>
                    </w:rPr>
                    <w:t>Fragmentar en sílabas y/o deletrear.</w:t>
                  </w:r>
                </w:p>
                <w:p w:rsidR="00783B3E" w:rsidRPr="007369F6" w:rsidRDefault="00783B3E" w:rsidP="007C1CD2">
                  <w:pPr>
                    <w:pStyle w:val="Prrafodelista"/>
                    <w:numPr>
                      <w:ilvl w:val="0"/>
                      <w:numId w:val="2"/>
                    </w:numPr>
                    <w:spacing w:after="0" w:line="240" w:lineRule="auto"/>
                    <w:rPr>
                      <w:rFonts w:ascii="Arial" w:hAnsi="Arial" w:cs="Arial"/>
                      <w:i/>
                      <w:sz w:val="18"/>
                      <w:szCs w:val="18"/>
                    </w:rPr>
                  </w:pPr>
                  <w:r w:rsidRPr="007369F6">
                    <w:rPr>
                      <w:rFonts w:ascii="Arial" w:hAnsi="Arial" w:cs="Arial"/>
                      <w:i/>
                      <w:sz w:val="18"/>
                      <w:szCs w:val="18"/>
                    </w:rPr>
                    <w:t>Dictar la palabra.</w:t>
                  </w:r>
                </w:p>
                <w:p w:rsidR="00783B3E" w:rsidRPr="007369F6" w:rsidRDefault="00783B3E" w:rsidP="007C1CD2">
                  <w:pPr>
                    <w:spacing w:after="0" w:line="240" w:lineRule="auto"/>
                    <w:rPr>
                      <w:rFonts w:ascii="Arial" w:hAnsi="Arial" w:cs="Arial"/>
                      <w:i/>
                      <w:sz w:val="18"/>
                      <w:szCs w:val="18"/>
                    </w:rPr>
                  </w:pPr>
                </w:p>
                <w:p w:rsidR="00783B3E" w:rsidRPr="007369F6" w:rsidRDefault="00783B3E" w:rsidP="007C1CD2">
                  <w:pPr>
                    <w:spacing w:after="0" w:line="240" w:lineRule="auto"/>
                    <w:rPr>
                      <w:rFonts w:ascii="Arial" w:hAnsi="Arial" w:cs="Arial"/>
                      <w:sz w:val="18"/>
                      <w:szCs w:val="18"/>
                    </w:rPr>
                  </w:pPr>
                </w:p>
                <w:p w:rsidR="00783B3E" w:rsidRPr="007369F6" w:rsidRDefault="00783B3E" w:rsidP="007C1CD2">
                  <w:pPr>
                    <w:spacing w:after="0" w:line="240" w:lineRule="auto"/>
                    <w:rPr>
                      <w:rFonts w:ascii="Arial" w:hAnsi="Arial" w:cs="Arial"/>
                      <w:sz w:val="18"/>
                      <w:szCs w:val="18"/>
                    </w:rPr>
                  </w:pPr>
                  <w:r w:rsidRPr="007369F6">
                    <w:rPr>
                      <w:rFonts w:ascii="Arial" w:hAnsi="Arial" w:cs="Arial"/>
                      <w:b/>
                      <w:sz w:val="18"/>
                      <w:szCs w:val="18"/>
                    </w:rPr>
                    <w:t>PALABRAS</w:t>
                  </w:r>
                  <w:r w:rsidRPr="007369F6">
                    <w:rPr>
                      <w:rFonts w:ascii="Arial" w:hAnsi="Arial" w:cs="Arial"/>
                      <w:sz w:val="18"/>
                      <w:szCs w:val="18"/>
                    </w:rPr>
                    <w:t>: (En este apartado incluiremos las palabras a trabajar)</w:t>
                  </w:r>
                </w:p>
                <w:p w:rsidR="00783B3E" w:rsidRDefault="00783B3E" w:rsidP="007C1CD2"/>
              </w:txbxContent>
            </v:textbox>
            <w10:wrap type="none"/>
            <w10:anchorlock/>
          </v:shape>
        </w:pict>
      </w:r>
    </w:p>
    <w:p w:rsidR="00783B3E" w:rsidRDefault="00783B3E" w:rsidP="00DB2583">
      <w:pPr>
        <w:spacing w:after="0" w:line="360" w:lineRule="auto"/>
        <w:rPr>
          <w:rFonts w:ascii="Arial" w:hAnsi="Arial" w:cs="Arial"/>
        </w:rPr>
      </w:pPr>
    </w:p>
    <w:p w:rsidR="00783B3E" w:rsidRDefault="00783B3E" w:rsidP="00DB2583">
      <w:pPr>
        <w:spacing w:after="0" w:line="360" w:lineRule="auto"/>
        <w:rPr>
          <w:rFonts w:ascii="Arial" w:hAnsi="Arial" w:cs="Arial"/>
        </w:rPr>
      </w:pPr>
    </w:p>
    <w:p w:rsidR="00783B3E" w:rsidRDefault="00783B3E" w:rsidP="00DB2583">
      <w:pPr>
        <w:spacing w:after="0" w:line="360" w:lineRule="auto"/>
        <w:rPr>
          <w:rFonts w:ascii="Arial" w:hAnsi="Arial" w:cs="Arial"/>
        </w:rPr>
      </w:pPr>
    </w:p>
    <w:p w:rsidR="00783B3E" w:rsidRDefault="00783B3E" w:rsidP="00DB2583">
      <w:pPr>
        <w:spacing w:after="0" w:line="360" w:lineRule="auto"/>
        <w:rPr>
          <w:rFonts w:ascii="Arial" w:hAnsi="Arial" w:cs="Arial"/>
        </w:rPr>
      </w:pPr>
    </w:p>
    <w:p w:rsidR="00783B3E" w:rsidRDefault="00783B3E" w:rsidP="00DB2583">
      <w:pPr>
        <w:spacing w:after="0" w:line="360" w:lineRule="auto"/>
        <w:rPr>
          <w:rFonts w:ascii="Arial" w:hAnsi="Arial" w:cs="Arial"/>
        </w:rPr>
      </w:pPr>
    </w:p>
    <w:p w:rsidR="00783B3E" w:rsidRDefault="00783B3E" w:rsidP="00DB2583">
      <w:pPr>
        <w:spacing w:after="0" w:line="360" w:lineRule="auto"/>
        <w:rPr>
          <w:rFonts w:ascii="Arial" w:hAnsi="Arial" w:cs="Arial"/>
        </w:rPr>
      </w:pPr>
    </w:p>
    <w:p w:rsidR="00783B3E" w:rsidRDefault="00783B3E" w:rsidP="00DB2583">
      <w:pPr>
        <w:spacing w:after="0" w:line="360" w:lineRule="auto"/>
        <w:rPr>
          <w:rFonts w:ascii="Arial" w:hAnsi="Arial" w:cs="Arial"/>
        </w:rPr>
      </w:pPr>
    </w:p>
    <w:p w:rsidR="00783B3E" w:rsidRPr="00DB2583" w:rsidRDefault="00783B3E" w:rsidP="00DB2583">
      <w:pPr>
        <w:spacing w:after="0" w:line="360" w:lineRule="auto"/>
        <w:rPr>
          <w:rFonts w:ascii="Arial" w:hAnsi="Arial" w:cs="Arial"/>
        </w:rPr>
      </w:pPr>
    </w:p>
    <w:p w:rsidR="00626F44" w:rsidRPr="00DB2583" w:rsidRDefault="00A82803" w:rsidP="00DB2583">
      <w:pPr>
        <w:pStyle w:val="Prrafodelista"/>
        <w:numPr>
          <w:ilvl w:val="0"/>
          <w:numId w:val="14"/>
        </w:numPr>
        <w:spacing w:after="0" w:line="360" w:lineRule="auto"/>
        <w:ind w:left="0"/>
        <w:jc w:val="both"/>
        <w:rPr>
          <w:rFonts w:ascii="Arial" w:hAnsi="Arial" w:cs="Arial"/>
        </w:rPr>
      </w:pPr>
      <w:r w:rsidRPr="00DB2583">
        <w:rPr>
          <w:rFonts w:ascii="Arial" w:hAnsi="Arial" w:cs="Arial"/>
          <w:b/>
        </w:rPr>
        <w:t>Sesiones de articulación</w:t>
      </w:r>
      <w:r w:rsidR="00BC375D" w:rsidRPr="00DB2583">
        <w:rPr>
          <w:rFonts w:ascii="Arial" w:hAnsi="Arial" w:cs="Arial"/>
          <w:b/>
        </w:rPr>
        <w:t>:</w:t>
      </w:r>
      <w:r w:rsidR="00F5102F" w:rsidRPr="00DB2583">
        <w:rPr>
          <w:rFonts w:ascii="Arial" w:hAnsi="Arial" w:cs="Arial"/>
          <w:b/>
        </w:rPr>
        <w:t xml:space="preserve"> </w:t>
      </w:r>
      <w:r w:rsidR="00B83AD7" w:rsidRPr="00DB2583">
        <w:rPr>
          <w:rFonts w:ascii="Arial" w:hAnsi="Arial" w:cs="Arial"/>
        </w:rPr>
        <w:t>Guio</w:t>
      </w:r>
      <w:r w:rsidR="004F2BE8" w:rsidRPr="00DB2583">
        <w:rPr>
          <w:rFonts w:ascii="Arial" w:hAnsi="Arial" w:cs="Arial"/>
        </w:rPr>
        <w:t>n</w:t>
      </w:r>
      <w:r w:rsidR="00BC375D" w:rsidRPr="00DB2583">
        <w:rPr>
          <w:rFonts w:ascii="Arial" w:hAnsi="Arial" w:cs="Arial"/>
        </w:rPr>
        <w:t xml:space="preserve"> de actividades lúdicas para mejorar la capacidad articulatoria.</w:t>
      </w:r>
      <w:r w:rsidR="00626F44" w:rsidRPr="00DB2583">
        <w:rPr>
          <w:rFonts w:ascii="Arial" w:hAnsi="Arial" w:cs="Arial"/>
        </w:rPr>
        <w:t xml:space="preserve"> Resulta crucial establecer estrategias comunes (maestro</w:t>
      </w:r>
      <w:r w:rsidR="00DD3CDD" w:rsidRPr="00DB2583">
        <w:rPr>
          <w:rFonts w:ascii="Arial" w:hAnsi="Arial" w:cs="Arial"/>
        </w:rPr>
        <w:t xml:space="preserve"> tutor y maestro de AL</w:t>
      </w:r>
      <w:r w:rsidR="00626F44" w:rsidRPr="00DB2583">
        <w:rPr>
          <w:rFonts w:ascii="Arial" w:hAnsi="Arial" w:cs="Arial"/>
        </w:rPr>
        <w:t>) para mejorar el aprendizaje de la articulación correcta de las palabras, así como facilitar su generalización al lenguaje espontáneo: usar el modelado, exagerar articulación para tener la referencia visual, fragmentar las palabras para facilitar su integración auditiva</w:t>
      </w:r>
      <w:r w:rsidR="00D90A6F" w:rsidRPr="00DB2583">
        <w:rPr>
          <w:rFonts w:ascii="Arial" w:hAnsi="Arial" w:cs="Arial"/>
        </w:rPr>
        <w:t>…</w:t>
      </w:r>
    </w:p>
    <w:p w:rsidR="00626F44" w:rsidRPr="00DB2583" w:rsidRDefault="00626F44" w:rsidP="00DB2583">
      <w:pPr>
        <w:pStyle w:val="Prrafodelista"/>
        <w:spacing w:after="0" w:line="360" w:lineRule="auto"/>
        <w:ind w:left="0"/>
        <w:jc w:val="both"/>
        <w:rPr>
          <w:rFonts w:ascii="Arial" w:hAnsi="Arial" w:cs="Arial"/>
        </w:rPr>
      </w:pPr>
    </w:p>
    <w:p w:rsidR="00A82803" w:rsidRPr="00DB2583" w:rsidRDefault="007A4955" w:rsidP="00DB2583">
      <w:pPr>
        <w:pStyle w:val="Prrafodelista"/>
        <w:spacing w:after="0" w:line="360" w:lineRule="auto"/>
        <w:ind w:left="0"/>
        <w:jc w:val="both"/>
        <w:rPr>
          <w:rFonts w:ascii="Arial" w:hAnsi="Arial" w:cs="Arial"/>
        </w:rPr>
      </w:pPr>
      <w:r>
        <w:rPr>
          <w:rFonts w:ascii="Arial" w:hAnsi="Arial" w:cs="Arial"/>
          <w:noProof/>
          <w:lang w:eastAsia="es-ES"/>
        </w:rPr>
      </w:r>
      <w:r>
        <w:rPr>
          <w:rFonts w:ascii="Arial" w:hAnsi="Arial" w:cs="Arial"/>
          <w:noProof/>
          <w:lang w:eastAsia="es-ES"/>
        </w:rPr>
        <w:pict>
          <v:shape id="_x0000_s1068" type="#_x0000_t202" style="width:412.5pt;height:510.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" fillcolor="#c2d69b [1942]" strokecolor="#c2d69b [1942]" strokeweight="1pt">
            <v:fill color2="#eaf1dd [662]" angle="-45" focus="-50%" type="gradient"/>
            <v:shadow on="t" type="perspective" color="#4e6128 [1606]" opacity=".5" offset="1pt" offset2="-3pt"/>
            <v:textbox style="mso-next-textbox:#_x0000_s1068">
              <w:txbxContent>
                <w:p w:rsidR="00783B3E" w:rsidRPr="007369F6" w:rsidRDefault="00783B3E" w:rsidP="00380251">
                  <w:pPr>
                    <w:jc w:val="both"/>
                    <w:rPr>
                      <w:rFonts w:ascii="Arial" w:hAnsi="Arial" w:cs="Arial"/>
                      <w:sz w:val="18"/>
                      <w:szCs w:val="18"/>
                    </w:rPr>
                  </w:pPr>
                  <w:r w:rsidRPr="007369F6">
                    <w:rPr>
                      <w:rFonts w:ascii="Arial" w:hAnsi="Arial" w:cs="Arial"/>
                      <w:b/>
                      <w:sz w:val="18"/>
                      <w:szCs w:val="18"/>
                      <w:u w:val="single"/>
                    </w:rPr>
                    <w:t>SESIÓN:</w:t>
                  </w:r>
                </w:p>
                <w:p w:rsidR="00783B3E" w:rsidRPr="007369F6" w:rsidRDefault="00783B3E" w:rsidP="00626F44">
                  <w:pPr>
                    <w:numPr>
                      <w:ilvl w:val="0"/>
                      <w:numId w:val="18"/>
                    </w:numPr>
                    <w:tabs>
                      <w:tab w:val="clear" w:pos="360"/>
                      <w:tab w:val="num" w:pos="426"/>
                    </w:tabs>
                    <w:spacing w:after="0" w:line="240" w:lineRule="auto"/>
                    <w:jc w:val="both"/>
                    <w:rPr>
                      <w:rFonts w:ascii="Arial" w:hAnsi="Arial" w:cs="Arial"/>
                      <w:b/>
                      <w:sz w:val="18"/>
                      <w:szCs w:val="18"/>
                    </w:rPr>
                  </w:pPr>
                  <w:r w:rsidRPr="007369F6">
                    <w:rPr>
                      <w:rFonts w:ascii="Arial" w:hAnsi="Arial" w:cs="Arial"/>
                      <w:b/>
                      <w:sz w:val="18"/>
                      <w:szCs w:val="18"/>
                    </w:rPr>
                    <w:t>Objetivos</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Aumentar la agilidad y la fuerza en labios y lengua.</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Realizar adecuadamente el soplo y dosificarlo.</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Imitar gestos y palabras con melodía y ritmo.</w:t>
                  </w:r>
                </w:p>
                <w:p w:rsidR="00783B3E" w:rsidRPr="007369F6" w:rsidRDefault="00783B3E" w:rsidP="00626F44">
                  <w:pPr>
                    <w:spacing w:after="0" w:line="240" w:lineRule="auto"/>
                    <w:jc w:val="both"/>
                    <w:rPr>
                      <w:rFonts w:ascii="Arial" w:hAnsi="Arial" w:cs="Arial"/>
                      <w:b/>
                      <w:sz w:val="18"/>
                      <w:szCs w:val="18"/>
                    </w:rPr>
                  </w:pPr>
                </w:p>
                <w:p w:rsidR="00783B3E" w:rsidRPr="007369F6" w:rsidRDefault="00783B3E" w:rsidP="00380251">
                  <w:pPr>
                    <w:numPr>
                      <w:ilvl w:val="0"/>
                      <w:numId w:val="18"/>
                    </w:numPr>
                    <w:spacing w:after="0" w:line="240" w:lineRule="auto"/>
                    <w:jc w:val="both"/>
                    <w:rPr>
                      <w:rFonts w:ascii="Arial" w:hAnsi="Arial" w:cs="Arial"/>
                      <w:b/>
                      <w:sz w:val="18"/>
                      <w:szCs w:val="18"/>
                    </w:rPr>
                  </w:pPr>
                  <w:r w:rsidRPr="007369F6">
                    <w:rPr>
                      <w:rFonts w:ascii="Arial" w:hAnsi="Arial" w:cs="Arial"/>
                      <w:b/>
                      <w:sz w:val="18"/>
                      <w:szCs w:val="18"/>
                    </w:rPr>
                    <w:t>Contenidos:</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Praxias articulatorias.</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Imitación verbal y gestual.</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Ritmo.</w:t>
                  </w:r>
                </w:p>
                <w:p w:rsidR="00783B3E" w:rsidRPr="007369F6" w:rsidRDefault="00783B3E" w:rsidP="00626F44">
                  <w:pPr>
                    <w:spacing w:after="0" w:line="240" w:lineRule="auto"/>
                    <w:jc w:val="both"/>
                    <w:rPr>
                      <w:rFonts w:ascii="Arial" w:hAnsi="Arial" w:cs="Arial"/>
                      <w:b/>
                      <w:sz w:val="18"/>
                      <w:szCs w:val="18"/>
                    </w:rPr>
                  </w:pPr>
                </w:p>
                <w:p w:rsidR="00783B3E" w:rsidRPr="007369F6" w:rsidRDefault="00783B3E" w:rsidP="00380251">
                  <w:pPr>
                    <w:numPr>
                      <w:ilvl w:val="0"/>
                      <w:numId w:val="18"/>
                    </w:numPr>
                    <w:spacing w:after="0" w:line="240" w:lineRule="auto"/>
                    <w:jc w:val="both"/>
                    <w:rPr>
                      <w:rFonts w:ascii="Arial" w:hAnsi="Arial" w:cs="Arial"/>
                      <w:b/>
                      <w:sz w:val="18"/>
                      <w:szCs w:val="18"/>
                    </w:rPr>
                  </w:pPr>
                  <w:r w:rsidRPr="007369F6">
                    <w:rPr>
                      <w:rFonts w:ascii="Arial" w:hAnsi="Arial" w:cs="Arial"/>
                      <w:b/>
                      <w:sz w:val="18"/>
                      <w:szCs w:val="18"/>
                    </w:rPr>
                    <w:t>Actividades:</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 xml:space="preserve">Sacar y meter la lengua. </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 xml:space="preserve">(Doña lengua sale de su casa y se da un paseo, pero ¡uy, qué frío!, se esconde otra vez en su casita, vuelve a salir, se mete...) </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 xml:space="preserve">Mover la lengua arriba, abajo y a los lados. </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 xml:space="preserve">(Doña lengua saluda a sus vecinas: doña nariz, doña barbilla y las señoras orejas). </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 xml:space="preserve">Realizar giros de la lengua por fuera recorriendo los labios, relamerse. </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(Doña lengua limpia todos los días la terraza, barre la pelusa y la deja limpia y reluciente).</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 xml:space="preserve">Apretar con la lengua los carrillos por dentro alternativamente. </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(Doña lengua se come un caramelo y lo chupa por un lado y por el otro).</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Vibrar los labios.</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(Doña lengua se va de viaje y se monta en un coche, se pone el cinturón de seguridad, echa gasolina y arranca con las llaves).</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Vibrar la lengua (sonido rr, o punto de articulación similar).</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(Doña lengua se monta en una moto, se pone el casco y arranca).</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Colocar la lengua entre los labios y realizar la vibración.</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(Doña lengua se monta en un avión y vuela por el cielo).</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Realizar grupo consonántico /tr/.</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(Jugamos con la metralleta de agua, primero la llenamos y luego disparamos y nos mojamos).</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sz w:val="18"/>
                      <w:szCs w:val="18"/>
                    </w:rPr>
                  </w:pPr>
                  <w:r w:rsidRPr="007369F6">
                    <w:rPr>
                      <w:rFonts w:ascii="Arial" w:hAnsi="Arial" w:cs="Arial"/>
                      <w:b/>
                      <w:sz w:val="18"/>
                      <w:szCs w:val="18"/>
                    </w:rPr>
                    <w:t>Soplo fuerte.</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(Cogemos el secador y nos secamos).</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Soplo suave.</w:t>
                  </w:r>
                </w:p>
                <w:p w:rsidR="00783B3E" w:rsidRPr="007369F6" w:rsidRDefault="00783B3E" w:rsidP="00380251">
                  <w:pPr>
                    <w:ind w:left="1068"/>
                    <w:jc w:val="both"/>
                    <w:rPr>
                      <w:rFonts w:ascii="Arial" w:hAnsi="Arial" w:cs="Arial"/>
                      <w:sz w:val="18"/>
                      <w:szCs w:val="18"/>
                    </w:rPr>
                  </w:pPr>
                  <w:r w:rsidRPr="007369F6">
                    <w:rPr>
                      <w:rFonts w:ascii="Arial" w:hAnsi="Arial" w:cs="Arial"/>
                      <w:sz w:val="18"/>
                      <w:szCs w:val="18"/>
                    </w:rPr>
                    <w:t>(Jugamos a hacer burbujas de jabón).</w:t>
                  </w:r>
                </w:p>
                <w:p w:rsidR="00783B3E" w:rsidRPr="007369F6" w:rsidRDefault="00783B3E" w:rsidP="00380251">
                  <w:pPr>
                    <w:numPr>
                      <w:ilvl w:val="0"/>
                      <w:numId w:val="17"/>
                    </w:numPr>
                    <w:tabs>
                      <w:tab w:val="clear" w:pos="1776"/>
                      <w:tab w:val="num" w:pos="1068"/>
                    </w:tabs>
                    <w:spacing w:after="0" w:line="240" w:lineRule="auto"/>
                    <w:ind w:left="1068"/>
                    <w:jc w:val="both"/>
                    <w:rPr>
                      <w:rFonts w:ascii="Arial" w:hAnsi="Arial" w:cs="Arial"/>
                      <w:b/>
                      <w:i/>
                      <w:sz w:val="18"/>
                      <w:szCs w:val="18"/>
                    </w:rPr>
                  </w:pPr>
                  <w:r w:rsidRPr="007369F6">
                    <w:rPr>
                      <w:rFonts w:ascii="Arial" w:hAnsi="Arial" w:cs="Arial"/>
                      <w:b/>
                      <w:i/>
                      <w:sz w:val="18"/>
                      <w:szCs w:val="18"/>
                    </w:rPr>
                    <w:t>Canción de “En el auto de papá”.</w:t>
                  </w:r>
                </w:p>
                <w:p w:rsidR="00783B3E" w:rsidRDefault="00783B3E" w:rsidP="00380251"/>
              </w:txbxContent>
            </v:textbox>
            <w10:wrap type="none"/>
            <w10:anchorlock/>
          </v:shape>
        </w:pict>
      </w:r>
    </w:p>
    <w:p w:rsidR="00B02DC6" w:rsidRDefault="00B02DC6" w:rsidP="00DB2583">
      <w:pPr>
        <w:pStyle w:val="Prrafodelista"/>
        <w:spacing w:after="0" w:line="360" w:lineRule="auto"/>
        <w:ind w:left="0"/>
        <w:rPr>
          <w:rFonts w:ascii="Arial" w:hAnsi="Arial" w:cs="Arial"/>
        </w:rPr>
      </w:pPr>
    </w:p>
    <w:p w:rsidR="00076442" w:rsidRPr="00DB2583" w:rsidRDefault="00076442" w:rsidP="00657B98">
      <w:pPr>
        <w:pStyle w:val="Prrafodelista"/>
        <w:numPr>
          <w:ilvl w:val="0"/>
          <w:numId w:val="31"/>
        </w:numPr>
        <w:spacing w:after="0" w:line="360" w:lineRule="auto"/>
        <w:ind w:left="142"/>
        <w:jc w:val="both"/>
        <w:rPr>
          <w:rFonts w:ascii="Arial" w:hAnsi="Arial" w:cs="Arial"/>
        </w:rPr>
      </w:pPr>
      <w:r w:rsidRPr="00DB2583">
        <w:rPr>
          <w:rFonts w:ascii="Arial" w:hAnsi="Arial" w:cs="Arial"/>
          <w:b/>
        </w:rPr>
        <w:t>Mejorar las capacidades implicadas en la dicción:</w:t>
      </w:r>
      <w:r w:rsidR="00A97094" w:rsidRPr="00DB2583">
        <w:rPr>
          <w:rFonts w:ascii="Arial" w:hAnsi="Arial" w:cs="Arial"/>
        </w:rPr>
        <w:t xml:space="preserve"> Respiración, entonación y </w:t>
      </w:r>
      <w:r w:rsidRPr="00DB2583">
        <w:rPr>
          <w:rFonts w:ascii="Arial" w:hAnsi="Arial" w:cs="Arial"/>
        </w:rPr>
        <w:t>articulación. Aplicar en actividades de expresión oral o de lectura en voz alta</w:t>
      </w:r>
      <w:r w:rsidR="00B83AD7" w:rsidRPr="00DB2583">
        <w:rPr>
          <w:rFonts w:ascii="Arial" w:hAnsi="Arial" w:cs="Arial"/>
        </w:rPr>
        <w:t>.</w:t>
      </w:r>
    </w:p>
    <w:p w:rsidR="00FB42B6" w:rsidRPr="00DB2583" w:rsidRDefault="007A4955" w:rsidP="00DB2583">
      <w:pPr>
        <w:pStyle w:val="Prrafodelista"/>
        <w:spacing w:after="0" w:line="360" w:lineRule="auto"/>
        <w:ind w:left="0"/>
        <w:rPr>
          <w:rFonts w:ascii="Arial" w:hAnsi="Arial" w:cs="Arial"/>
        </w:rPr>
      </w:pPr>
      <w:r>
        <w:rPr>
          <w:rFonts w:ascii="Arial" w:hAnsi="Arial" w:cs="Arial"/>
          <w:noProof/>
          <w:lang w:eastAsia="es-ES"/>
        </w:rPr>
      </w:r>
      <w:r>
        <w:rPr>
          <w:rFonts w:ascii="Arial" w:hAnsi="Arial" w:cs="Arial"/>
          <w:noProof/>
          <w:lang w:eastAsia="es-ES"/>
        </w:rPr>
        <w:pict>
          <v:shape id="Text Box 2" o:spid="_x0000_s1067" type="#_x0000_t202" style="width:412.5pt;height:378.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" fillcolor="#d99594 [1941]" strokecolor="#d99594 [1941]" strokeweight="1pt">
            <v:fill color2="#f2dbdb [661]" angle="135" focus="50%" type="gradient"/>
            <v:shadow on="t" color="#622423 [1605]" opacity=".5" offset="1pt"/>
            <v:textbox>
              <w:txbxContent>
                <w:p w:rsidR="00783B3E" w:rsidRDefault="00783B3E" w:rsidP="00076442">
                  <w:pPr>
                    <w:spacing w:after="0" w:line="240" w:lineRule="auto"/>
                    <w:jc w:val="both"/>
                    <w:rPr>
                      <w:rFonts w:asciiTheme="majorHAnsi" w:hAnsiTheme="majorHAnsi"/>
                      <w:b/>
                      <w:sz w:val="20"/>
                      <w:szCs w:val="20"/>
                    </w:rPr>
                  </w:pPr>
                </w:p>
                <w:p w:rsidR="00783B3E" w:rsidRPr="007369F6" w:rsidRDefault="00783B3E" w:rsidP="00076442">
                  <w:pPr>
                    <w:numPr>
                      <w:ilvl w:val="0"/>
                      <w:numId w:val="22"/>
                    </w:numPr>
                    <w:spacing w:after="0" w:line="240" w:lineRule="auto"/>
                    <w:jc w:val="both"/>
                    <w:rPr>
                      <w:rFonts w:ascii="Arial" w:hAnsi="Arial" w:cs="Arial"/>
                      <w:b/>
                      <w:sz w:val="18"/>
                      <w:szCs w:val="18"/>
                    </w:rPr>
                  </w:pPr>
                  <w:r w:rsidRPr="007369F6">
                    <w:rPr>
                      <w:rFonts w:ascii="Arial" w:hAnsi="Arial" w:cs="Arial"/>
                      <w:b/>
                      <w:sz w:val="18"/>
                      <w:szCs w:val="18"/>
                    </w:rPr>
                    <w:t>RESPIRACIÓN:</w:t>
                  </w:r>
                </w:p>
                <w:p w:rsidR="00783B3E" w:rsidRPr="007369F6" w:rsidRDefault="00783B3E" w:rsidP="00076442">
                  <w:pPr>
                    <w:numPr>
                      <w:ilvl w:val="0"/>
                      <w:numId w:val="20"/>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Tipos respiratorios: Clavicular, torácico, abdominal. Aumentar la capacidad en cada uno de ellos.</w:t>
                  </w:r>
                </w:p>
                <w:p w:rsidR="00783B3E" w:rsidRPr="007369F6" w:rsidRDefault="00783B3E" w:rsidP="00076442">
                  <w:pPr>
                    <w:numPr>
                      <w:ilvl w:val="0"/>
                      <w:numId w:val="20"/>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Aumento de la capacidad respiratoria. Respiración abdominal: Inspirar por la nariz, suave y profundamente. Notar cómo el aire llena toda nuestra cavidad torácica llegando a la abdominal (situar manos sobre el pecho y el abdomen para sentir el efecto) y espiramos por la boca notando la sensación de salida del aire. Inspirar–pausa–espirar–pausa.</w:t>
                  </w:r>
                </w:p>
                <w:p w:rsidR="00783B3E" w:rsidRPr="007369F6" w:rsidRDefault="00783B3E" w:rsidP="00076442">
                  <w:pPr>
                    <w:numPr>
                      <w:ilvl w:val="0"/>
                      <w:numId w:val="21"/>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Dosificación del aire: Inspirar por la nariz, expulsar diciendo sssss... Controlar que sea uniforme, evitar sobreesfuerzo. Trabajar también con z.</w:t>
                  </w:r>
                </w:p>
                <w:p w:rsidR="00783B3E" w:rsidRPr="007369F6" w:rsidRDefault="00783B3E" w:rsidP="00076442">
                  <w:pPr>
                    <w:jc w:val="both"/>
                    <w:rPr>
                      <w:rFonts w:ascii="Arial" w:hAnsi="Arial" w:cs="Arial"/>
                      <w:sz w:val="18"/>
                      <w:szCs w:val="18"/>
                    </w:rPr>
                  </w:pPr>
                </w:p>
                <w:p w:rsidR="00783B3E" w:rsidRPr="007369F6" w:rsidRDefault="00783B3E" w:rsidP="00076442">
                  <w:pPr>
                    <w:numPr>
                      <w:ilvl w:val="0"/>
                      <w:numId w:val="22"/>
                    </w:numPr>
                    <w:spacing w:after="0" w:line="240" w:lineRule="auto"/>
                    <w:jc w:val="both"/>
                    <w:rPr>
                      <w:rFonts w:ascii="Arial" w:hAnsi="Arial" w:cs="Arial"/>
                      <w:b/>
                      <w:sz w:val="18"/>
                      <w:szCs w:val="18"/>
                    </w:rPr>
                  </w:pPr>
                  <w:r w:rsidRPr="007369F6">
                    <w:rPr>
                      <w:rFonts w:ascii="Arial" w:hAnsi="Arial" w:cs="Arial"/>
                      <w:b/>
                      <w:sz w:val="18"/>
                      <w:szCs w:val="18"/>
                    </w:rPr>
                    <w:t xml:space="preserve">ENTONACIÓN: </w:t>
                  </w:r>
                  <w:r w:rsidRPr="007369F6">
                    <w:rPr>
                      <w:rFonts w:ascii="Arial" w:hAnsi="Arial" w:cs="Arial"/>
                      <w:sz w:val="18"/>
                      <w:szCs w:val="18"/>
                    </w:rPr>
                    <w:t>Aumentar la línea melódica de la voz.</w:t>
                  </w:r>
                </w:p>
                <w:p w:rsidR="00783B3E" w:rsidRPr="007369F6" w:rsidRDefault="00783B3E" w:rsidP="00076442">
                  <w:pPr>
                    <w:numPr>
                      <w:ilvl w:val="0"/>
                      <w:numId w:val="21"/>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Cambios tonales: realizar lecturas exagerando la entonación, pasando de grave a agudo y viceversa.</w:t>
                  </w:r>
                </w:p>
                <w:p w:rsidR="00783B3E" w:rsidRPr="007369F6" w:rsidRDefault="00783B3E" w:rsidP="00076442">
                  <w:pPr>
                    <w:numPr>
                      <w:ilvl w:val="0"/>
                      <w:numId w:val="21"/>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Bostezar pasando de un sonido muy agudo a muy grave.</w:t>
                  </w:r>
                </w:p>
                <w:p w:rsidR="00783B3E" w:rsidRPr="007369F6" w:rsidRDefault="00783B3E" w:rsidP="00076442">
                  <w:pPr>
                    <w:numPr>
                      <w:ilvl w:val="0"/>
                      <w:numId w:val="21"/>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Lectura de refranes o trabalenguas con mucha entonación y exagerando la articulación.</w:t>
                  </w:r>
                </w:p>
                <w:p w:rsidR="00783B3E" w:rsidRPr="007369F6" w:rsidRDefault="00783B3E" w:rsidP="00076442">
                  <w:pPr>
                    <w:ind w:left="708"/>
                    <w:jc w:val="both"/>
                    <w:rPr>
                      <w:rFonts w:ascii="Arial" w:hAnsi="Arial" w:cs="Arial"/>
                      <w:sz w:val="18"/>
                      <w:szCs w:val="18"/>
                    </w:rPr>
                  </w:pPr>
                </w:p>
                <w:p w:rsidR="00783B3E" w:rsidRPr="007369F6" w:rsidRDefault="00783B3E" w:rsidP="00076442">
                  <w:pPr>
                    <w:numPr>
                      <w:ilvl w:val="0"/>
                      <w:numId w:val="22"/>
                    </w:numPr>
                    <w:spacing w:after="0" w:line="240" w:lineRule="auto"/>
                    <w:ind w:left="1068"/>
                    <w:jc w:val="both"/>
                    <w:rPr>
                      <w:rFonts w:ascii="Arial" w:hAnsi="Arial" w:cs="Arial"/>
                      <w:b/>
                      <w:sz w:val="18"/>
                      <w:szCs w:val="18"/>
                    </w:rPr>
                  </w:pPr>
                  <w:r w:rsidRPr="007369F6">
                    <w:rPr>
                      <w:rFonts w:ascii="Arial" w:hAnsi="Arial" w:cs="Arial"/>
                      <w:b/>
                      <w:sz w:val="18"/>
                      <w:szCs w:val="18"/>
                    </w:rPr>
                    <w:t xml:space="preserve">ARTICULACIÓN: </w:t>
                  </w:r>
                  <w:r w:rsidRPr="007369F6">
                    <w:rPr>
                      <w:rFonts w:ascii="Arial" w:hAnsi="Arial" w:cs="Arial"/>
                      <w:sz w:val="18"/>
                      <w:szCs w:val="18"/>
                    </w:rPr>
                    <w:t>Ejercitación labial, lingual, mandibular y aumento en la expresividad.</w:t>
                  </w:r>
                </w:p>
                <w:p w:rsidR="00783B3E" w:rsidRPr="007369F6" w:rsidRDefault="00783B3E" w:rsidP="00076442">
                  <w:pPr>
                    <w:numPr>
                      <w:ilvl w:val="0"/>
                      <w:numId w:val="21"/>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Hacer como si se estuviera masticando chicle: exagerando el movimiento de labios, lengua, abriendo la boca...</w:t>
                  </w:r>
                </w:p>
                <w:p w:rsidR="00783B3E" w:rsidRPr="007369F6" w:rsidRDefault="00783B3E" w:rsidP="00076442">
                  <w:pPr>
                    <w:numPr>
                      <w:ilvl w:val="0"/>
                      <w:numId w:val="21"/>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Lengua: movimientos laterales, arriba–abajo, giros fuera, presionar mejillas por dentro, vibración.</w:t>
                  </w:r>
                </w:p>
                <w:p w:rsidR="00783B3E" w:rsidRPr="007369F6" w:rsidRDefault="00783B3E" w:rsidP="00076442">
                  <w:pPr>
                    <w:numPr>
                      <w:ilvl w:val="0"/>
                      <w:numId w:val="21"/>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Labios: movimientos laterales, morro–sonrisa, vibraciones.</w:t>
                  </w:r>
                </w:p>
                <w:p w:rsidR="00783B3E" w:rsidRPr="007369F6" w:rsidRDefault="00783B3E" w:rsidP="00076442">
                  <w:pPr>
                    <w:numPr>
                      <w:ilvl w:val="0"/>
                      <w:numId w:val="21"/>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Mandíbula: abrir, cerrar y apretar dientes.</w:t>
                  </w:r>
                </w:p>
                <w:p w:rsidR="00783B3E" w:rsidRPr="007369F6" w:rsidRDefault="00783B3E" w:rsidP="00076442">
                  <w:pPr>
                    <w:numPr>
                      <w:ilvl w:val="0"/>
                      <w:numId w:val="21"/>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Realizar las vocales sin hacer el sonido y exagerando la articulación.</w:t>
                  </w:r>
                </w:p>
                <w:p w:rsidR="00783B3E" w:rsidRPr="007369F6" w:rsidRDefault="00783B3E" w:rsidP="00076442">
                  <w:pPr>
                    <w:ind w:left="708"/>
                    <w:jc w:val="both"/>
                    <w:rPr>
                      <w:rFonts w:ascii="Arial" w:hAnsi="Arial" w:cs="Arial"/>
                      <w:sz w:val="18"/>
                      <w:szCs w:val="18"/>
                    </w:rPr>
                  </w:pPr>
                </w:p>
                <w:p w:rsidR="00783B3E" w:rsidRPr="007369F6" w:rsidRDefault="00783B3E" w:rsidP="00076442">
                  <w:pPr>
                    <w:numPr>
                      <w:ilvl w:val="0"/>
                      <w:numId w:val="22"/>
                    </w:numPr>
                    <w:spacing w:after="0" w:line="240" w:lineRule="auto"/>
                    <w:jc w:val="both"/>
                    <w:rPr>
                      <w:rFonts w:ascii="Arial" w:hAnsi="Arial" w:cs="Arial"/>
                      <w:sz w:val="18"/>
                      <w:szCs w:val="18"/>
                    </w:rPr>
                  </w:pPr>
                  <w:r w:rsidRPr="007369F6">
                    <w:rPr>
                      <w:rFonts w:ascii="Arial" w:hAnsi="Arial" w:cs="Arial"/>
                      <w:b/>
                      <w:sz w:val="18"/>
                      <w:szCs w:val="18"/>
                    </w:rPr>
                    <w:t xml:space="preserve">GENERALIZACIÓN: </w:t>
                  </w:r>
                  <w:r w:rsidRPr="007369F6">
                    <w:rPr>
                      <w:rFonts w:ascii="Arial" w:hAnsi="Arial" w:cs="Arial"/>
                      <w:sz w:val="18"/>
                      <w:szCs w:val="18"/>
                    </w:rPr>
                    <w:t>Integración en lenguaje espontáneo.</w:t>
                  </w:r>
                </w:p>
                <w:p w:rsidR="00783B3E" w:rsidRPr="007369F6" w:rsidRDefault="00783B3E" w:rsidP="00076442">
                  <w:pPr>
                    <w:numPr>
                      <w:ilvl w:val="0"/>
                      <w:numId w:val="19"/>
                    </w:numPr>
                    <w:tabs>
                      <w:tab w:val="clear" w:pos="1770"/>
                      <w:tab w:val="num" w:pos="1428"/>
                    </w:tabs>
                    <w:spacing w:after="0" w:line="240" w:lineRule="auto"/>
                    <w:ind w:left="1428"/>
                    <w:jc w:val="both"/>
                    <w:rPr>
                      <w:rFonts w:ascii="Arial" w:hAnsi="Arial" w:cs="Arial"/>
                      <w:sz w:val="18"/>
                      <w:szCs w:val="18"/>
                    </w:rPr>
                  </w:pPr>
                  <w:r w:rsidRPr="007369F6">
                    <w:rPr>
                      <w:rFonts w:ascii="Arial" w:hAnsi="Arial" w:cs="Arial"/>
                      <w:sz w:val="18"/>
                      <w:szCs w:val="18"/>
                    </w:rPr>
                    <w:t xml:space="preserve">Recordar la regla de oro: </w:t>
                  </w:r>
                  <w:r w:rsidRPr="007369F6">
                    <w:rPr>
                      <w:rFonts w:ascii="Arial" w:hAnsi="Arial" w:cs="Arial"/>
                      <w:b/>
                      <w:sz w:val="18"/>
                      <w:szCs w:val="18"/>
                    </w:rPr>
                    <w:t>REAL</w:t>
                  </w:r>
                  <w:r w:rsidRPr="007369F6">
                    <w:rPr>
                      <w:rFonts w:ascii="Arial" w:hAnsi="Arial" w:cs="Arial"/>
                      <w:sz w:val="18"/>
                      <w:szCs w:val="18"/>
                    </w:rPr>
                    <w:t xml:space="preserve"> (Respiración, Entonación, Articulación, Lentitud). </w:t>
                  </w:r>
                </w:p>
                <w:p w:rsidR="00783B3E" w:rsidRPr="00076442" w:rsidRDefault="00783B3E" w:rsidP="00076442">
                  <w:pPr>
                    <w:numPr>
                      <w:ilvl w:val="0"/>
                      <w:numId w:val="19"/>
                    </w:numPr>
                    <w:tabs>
                      <w:tab w:val="clear" w:pos="1770"/>
                      <w:tab w:val="num" w:pos="1428"/>
                    </w:tabs>
                    <w:spacing w:after="0" w:line="240" w:lineRule="auto"/>
                    <w:ind w:left="1428"/>
                    <w:jc w:val="both"/>
                    <w:rPr>
                      <w:rFonts w:asciiTheme="majorHAnsi" w:hAnsiTheme="majorHAnsi"/>
                      <w:sz w:val="20"/>
                      <w:szCs w:val="20"/>
                    </w:rPr>
                  </w:pPr>
                  <w:r w:rsidRPr="007369F6">
                    <w:rPr>
                      <w:rFonts w:ascii="Arial" w:hAnsi="Arial" w:cs="Arial"/>
                      <w:sz w:val="18"/>
                      <w:szCs w:val="18"/>
                    </w:rPr>
                    <w:t>Lecturas en voz alta, discursos, hablar en público…</w:t>
                  </w:r>
                  <w:r w:rsidRPr="00076442">
                    <w:rPr>
                      <w:rFonts w:asciiTheme="majorHAnsi" w:hAnsiTheme="majorHAnsi"/>
                      <w:sz w:val="20"/>
                      <w:szCs w:val="20"/>
                    </w:rPr>
                    <w:tab/>
                  </w:r>
                  <w:r w:rsidRPr="00076442">
                    <w:rPr>
                      <w:rFonts w:asciiTheme="majorHAnsi" w:hAnsiTheme="majorHAnsi"/>
                      <w:sz w:val="20"/>
                      <w:szCs w:val="20"/>
                    </w:rPr>
                    <w:tab/>
                  </w:r>
                </w:p>
                <w:p w:rsidR="00783B3E" w:rsidRPr="00076442" w:rsidRDefault="00783B3E" w:rsidP="00076442">
                  <w:pPr>
                    <w:jc w:val="both"/>
                    <w:rPr>
                      <w:rFonts w:asciiTheme="majorHAnsi" w:hAnsiTheme="majorHAnsi"/>
                      <w:b/>
                      <w:sz w:val="20"/>
                      <w:szCs w:val="20"/>
                    </w:rPr>
                  </w:pPr>
                </w:p>
                <w:p w:rsidR="00783B3E" w:rsidRDefault="00783B3E" w:rsidP="00076442"/>
              </w:txbxContent>
            </v:textbox>
            <w10:wrap type="none"/>
            <w10:anchorlock/>
          </v:shape>
        </w:pict>
      </w:r>
    </w:p>
    <w:p w:rsidR="004B7B54" w:rsidRDefault="004B7B54" w:rsidP="00DB2583">
      <w:pPr>
        <w:pStyle w:val="Prrafodelista"/>
        <w:spacing w:after="0" w:line="360" w:lineRule="auto"/>
        <w:ind w:left="0"/>
        <w:rPr>
          <w:rFonts w:ascii="Arial" w:hAnsi="Arial" w:cs="Arial"/>
        </w:rPr>
      </w:pPr>
    </w:p>
    <w:p w:rsidR="007369F6" w:rsidRPr="00DB2583" w:rsidRDefault="007369F6" w:rsidP="00DB2583">
      <w:pPr>
        <w:pStyle w:val="Prrafodelista"/>
        <w:spacing w:after="0" w:line="360" w:lineRule="auto"/>
        <w:ind w:left="0"/>
        <w:rPr>
          <w:rFonts w:ascii="Arial" w:hAnsi="Arial" w:cs="Arial"/>
        </w:rPr>
      </w:pPr>
    </w:p>
    <w:p w:rsidR="00164217" w:rsidRPr="00DB2583" w:rsidRDefault="00164217" w:rsidP="00DB2583">
      <w:pPr>
        <w:pStyle w:val="Prrafodelista"/>
        <w:numPr>
          <w:ilvl w:val="0"/>
          <w:numId w:val="29"/>
        </w:numPr>
        <w:spacing w:after="0" w:line="360" w:lineRule="auto"/>
        <w:ind w:left="0"/>
        <w:jc w:val="both"/>
        <w:rPr>
          <w:rFonts w:ascii="Arial" w:hAnsi="Arial" w:cs="Arial"/>
        </w:rPr>
      </w:pPr>
      <w:r w:rsidRPr="00DB2583">
        <w:rPr>
          <w:rFonts w:ascii="Arial" w:hAnsi="Arial" w:cs="Arial"/>
          <w:b/>
        </w:rPr>
        <w:t>Lectoescritura</w:t>
      </w:r>
      <w:r w:rsidR="00021609" w:rsidRPr="00DB2583">
        <w:rPr>
          <w:rFonts w:ascii="Arial" w:hAnsi="Arial" w:cs="Arial"/>
        </w:rPr>
        <w:t>: En el primer ciclo</w:t>
      </w:r>
      <w:r w:rsidR="00542B58" w:rsidRPr="00DB2583">
        <w:rPr>
          <w:rFonts w:ascii="Arial" w:hAnsi="Arial" w:cs="Arial"/>
        </w:rPr>
        <w:t xml:space="preserve"> de Educación Primaria los/las alumnos/as se centran de lleno en el proceso lectoescritor, realizando dictados de palabras, de pequeñas </w:t>
      </w:r>
      <w:r w:rsidR="008F318C" w:rsidRPr="00DB2583">
        <w:rPr>
          <w:rFonts w:ascii="Arial" w:hAnsi="Arial" w:cs="Arial"/>
        </w:rPr>
        <w:t xml:space="preserve">frases, realizando lecturas en </w:t>
      </w:r>
      <w:r w:rsidR="00542B58" w:rsidRPr="00DB2583">
        <w:rPr>
          <w:rFonts w:ascii="Arial" w:hAnsi="Arial" w:cs="Arial"/>
        </w:rPr>
        <w:t>el libro de texto</w:t>
      </w:r>
      <w:r w:rsidR="008F318C" w:rsidRPr="00DB2583">
        <w:rPr>
          <w:rFonts w:ascii="Arial" w:hAnsi="Arial" w:cs="Arial"/>
        </w:rPr>
        <w:t>/libros de la biblioteca escolar</w:t>
      </w:r>
      <w:r w:rsidR="00542B58" w:rsidRPr="00DB2583">
        <w:rPr>
          <w:rFonts w:ascii="Arial" w:hAnsi="Arial" w:cs="Arial"/>
        </w:rPr>
        <w:t xml:space="preserve">… </w:t>
      </w:r>
      <w:r w:rsidR="002019A1" w:rsidRPr="00DB2583">
        <w:rPr>
          <w:rFonts w:ascii="Arial" w:hAnsi="Arial" w:cs="Arial"/>
        </w:rPr>
        <w:t>Sin embargo, podemos encontrarnos con alumnado con dificultades en la consolidación de este proceso</w:t>
      </w:r>
      <w:r w:rsidR="008F318C" w:rsidRPr="00DB2583">
        <w:rPr>
          <w:rFonts w:ascii="Arial" w:hAnsi="Arial" w:cs="Arial"/>
        </w:rPr>
        <w:t>. Por ello, como maestros de AL podemos pr</w:t>
      </w:r>
      <w:r w:rsidR="002019A1" w:rsidRPr="00DB2583">
        <w:rPr>
          <w:rFonts w:ascii="Arial" w:hAnsi="Arial" w:cs="Arial"/>
        </w:rPr>
        <w:t xml:space="preserve">oporcionar estrategias y materiales con el fin de </w:t>
      </w:r>
      <w:r w:rsidR="00817F9D" w:rsidRPr="00DB2583">
        <w:rPr>
          <w:rFonts w:ascii="Arial" w:hAnsi="Arial" w:cs="Arial"/>
        </w:rPr>
        <w:t>reforzar</w:t>
      </w:r>
      <w:r w:rsidR="002019A1" w:rsidRPr="00DB2583">
        <w:rPr>
          <w:rFonts w:ascii="Arial" w:hAnsi="Arial" w:cs="Arial"/>
        </w:rPr>
        <w:t xml:space="preserve"> este proceso. </w:t>
      </w:r>
    </w:p>
    <w:p w:rsidR="002019A1" w:rsidRPr="00DB2583" w:rsidRDefault="002019A1" w:rsidP="00DB2583">
      <w:pPr>
        <w:spacing w:after="0" w:line="360" w:lineRule="auto"/>
        <w:jc w:val="both"/>
        <w:rPr>
          <w:rFonts w:ascii="Arial" w:hAnsi="Arial" w:cs="Arial"/>
        </w:rPr>
      </w:pPr>
    </w:p>
    <w:p w:rsidR="00817F9D" w:rsidRPr="00DB2583" w:rsidRDefault="002019A1" w:rsidP="00DB2583">
      <w:pPr>
        <w:spacing w:after="0" w:line="360" w:lineRule="auto"/>
        <w:jc w:val="both"/>
        <w:rPr>
          <w:rFonts w:ascii="Arial" w:hAnsi="Arial" w:cs="Arial"/>
        </w:rPr>
      </w:pPr>
      <w:r w:rsidRPr="00DB2583">
        <w:rPr>
          <w:rFonts w:ascii="Arial" w:hAnsi="Arial" w:cs="Arial"/>
        </w:rPr>
        <w:t>Como estrategias fundamentales está</w:t>
      </w:r>
      <w:r w:rsidR="00817F9D" w:rsidRPr="00DB2583">
        <w:rPr>
          <w:rFonts w:ascii="Arial" w:hAnsi="Arial" w:cs="Arial"/>
        </w:rPr>
        <w:t>n:</w:t>
      </w:r>
      <w:r w:rsidRPr="00DB2583">
        <w:rPr>
          <w:rFonts w:ascii="Arial" w:hAnsi="Arial" w:cs="Arial"/>
        </w:rPr>
        <w:t xml:space="preserve"> estimular la discriminación auditiva y conciencia fonológica (ver punto anterior de “Sesiones de audición”), la percepción y discriminación visual de grafemas, asociar fonemas a imágenes, </w:t>
      </w:r>
      <w:r w:rsidR="00817F9D" w:rsidRPr="00DB2583">
        <w:rPr>
          <w:rFonts w:ascii="Arial" w:hAnsi="Arial" w:cs="Arial"/>
        </w:rPr>
        <w:t>grafemas a dibujos</w:t>
      </w:r>
      <w:r w:rsidR="00DD3CDD" w:rsidRPr="00DB2583">
        <w:rPr>
          <w:rFonts w:ascii="Arial" w:hAnsi="Arial" w:cs="Arial"/>
        </w:rPr>
        <w:t>, reforzar la grafomotricidad/</w:t>
      </w:r>
      <w:r w:rsidR="00817F9D" w:rsidRPr="00DB2583">
        <w:rPr>
          <w:rFonts w:ascii="Arial" w:hAnsi="Arial" w:cs="Arial"/>
        </w:rPr>
        <w:t>caligrafía</w:t>
      </w:r>
      <w:r w:rsidR="00756829" w:rsidRPr="00DB2583">
        <w:rPr>
          <w:rFonts w:ascii="Arial" w:hAnsi="Arial" w:cs="Arial"/>
        </w:rPr>
        <w:t xml:space="preserve">, y complementarlo con el trabajo de reconocimiento global de palabras, asociar </w:t>
      </w:r>
      <w:r w:rsidR="00227297" w:rsidRPr="00DB2583">
        <w:rPr>
          <w:rFonts w:ascii="Arial" w:hAnsi="Arial" w:cs="Arial"/>
        </w:rPr>
        <w:t>imágenes a palabras, buscar palabras iguales a un modelo</w:t>
      </w:r>
      <w:r w:rsidR="00817F9D" w:rsidRPr="00DB2583">
        <w:rPr>
          <w:rFonts w:ascii="Arial" w:hAnsi="Arial" w:cs="Arial"/>
        </w:rPr>
        <w:t>… Partiendo de estas estrategias diseñamos un librillo de bolsillo</w:t>
      </w:r>
      <w:r w:rsidR="009E4667" w:rsidRPr="00DB2583">
        <w:rPr>
          <w:rFonts w:ascii="Arial" w:hAnsi="Arial" w:cs="Arial"/>
        </w:rPr>
        <w:t xml:space="preserve"> en </w:t>
      </w:r>
      <w:r w:rsidR="00817F9D" w:rsidRPr="00DB2583">
        <w:rPr>
          <w:rFonts w:ascii="Arial" w:hAnsi="Arial" w:cs="Arial"/>
        </w:rPr>
        <w:t xml:space="preserve">formato atractivo y motivador para el alumnado. </w:t>
      </w:r>
    </w:p>
    <w:p w:rsidR="00817F9D" w:rsidRPr="00DB2583" w:rsidRDefault="00817F9D" w:rsidP="00DB2583">
      <w:pPr>
        <w:spacing w:after="0" w:line="360" w:lineRule="auto"/>
        <w:jc w:val="both"/>
        <w:rPr>
          <w:rFonts w:ascii="Arial" w:hAnsi="Arial" w:cs="Arial"/>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316"/>
        <w:gridCol w:w="4404"/>
      </w:tblGrid>
      <w:tr w:rsidR="00021609" w:rsidRPr="00DB2583" w:rsidTr="00021609">
        <w:tc>
          <w:tcPr>
            <w:tcW w:w="4322" w:type="dxa"/>
          </w:tcPr>
          <w:p w:rsidR="00021609" w:rsidRPr="00DB2583" w:rsidRDefault="00021609" w:rsidP="00DB2583">
            <w:pPr>
              <w:spacing w:after="0" w:line="360" w:lineRule="auto"/>
              <w:jc w:val="center"/>
              <w:rPr>
                <w:rFonts w:ascii="Arial" w:hAnsi="Arial" w:cs="Arial"/>
                <w:b/>
              </w:rPr>
            </w:pPr>
            <w:r w:rsidRPr="00DB2583">
              <w:rPr>
                <w:rFonts w:ascii="Arial" w:hAnsi="Arial" w:cs="Arial"/>
                <w:b/>
              </w:rPr>
              <w:t>PORTADA</w:t>
            </w:r>
          </w:p>
          <w:p w:rsidR="009E4667" w:rsidRPr="00DB2583" w:rsidRDefault="00021609" w:rsidP="00DB2583">
            <w:pPr>
              <w:spacing w:after="0" w:line="360" w:lineRule="auto"/>
              <w:jc w:val="center"/>
              <w:rPr>
                <w:rFonts w:ascii="Arial" w:hAnsi="Arial" w:cs="Arial"/>
              </w:rPr>
            </w:pPr>
            <w:r w:rsidRPr="00DB2583">
              <w:rPr>
                <w:rFonts w:ascii="Arial" w:hAnsi="Arial" w:cs="Arial"/>
                <w:noProof/>
                <w:lang w:eastAsia="es-ES"/>
              </w:rPr>
              <w:drawing>
                <wp:inline distT="0" distB="0" distL="0" distR="0">
                  <wp:extent cx="1174557" cy="176784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183982" cy="1782025"/>
                          </a:xfrm>
                          <a:prstGeom prst="rect">
                            <a:avLst/>
                          </a:prstGeom>
                        </pic:spPr>
                      </pic:pic>
                    </a:graphicData>
                  </a:graphic>
                </wp:inline>
              </w:drawing>
            </w:r>
          </w:p>
        </w:tc>
        <w:tc>
          <w:tcPr>
            <w:tcW w:w="4322" w:type="dxa"/>
          </w:tcPr>
          <w:p w:rsidR="00021609" w:rsidRPr="00DB2583" w:rsidRDefault="00021609" w:rsidP="00DB2583">
            <w:pPr>
              <w:spacing w:after="0" w:line="360" w:lineRule="auto"/>
              <w:jc w:val="center"/>
              <w:rPr>
                <w:rFonts w:ascii="Arial" w:hAnsi="Arial" w:cs="Arial"/>
                <w:b/>
              </w:rPr>
            </w:pPr>
            <w:r w:rsidRPr="00DB2583">
              <w:rPr>
                <w:rFonts w:ascii="Arial" w:hAnsi="Arial" w:cs="Arial"/>
                <w:b/>
              </w:rPr>
              <w:t>PRESENTACIÓN</w:t>
            </w:r>
          </w:p>
          <w:p w:rsidR="009E4667" w:rsidRPr="00DB2583" w:rsidRDefault="00DD3CDD" w:rsidP="00DB2583">
            <w:pPr>
              <w:spacing w:after="0" w:line="360" w:lineRule="auto"/>
              <w:jc w:val="center"/>
              <w:rPr>
                <w:rFonts w:ascii="Arial" w:hAnsi="Arial" w:cs="Arial"/>
              </w:rPr>
            </w:pPr>
            <w:r w:rsidRPr="00DB2583">
              <w:rPr>
                <w:rFonts w:ascii="Arial" w:hAnsi="Arial" w:cs="Arial"/>
                <w:noProof/>
                <w:lang w:eastAsia="es-ES"/>
              </w:rPr>
              <w:drawing>
                <wp:inline distT="0" distB="0" distL="0" distR="0">
                  <wp:extent cx="2451100" cy="175128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473542" cy="1767314"/>
                          </a:xfrm>
                          <a:prstGeom prst="rect">
                            <a:avLst/>
                          </a:prstGeom>
                        </pic:spPr>
                      </pic:pic>
                    </a:graphicData>
                  </a:graphic>
                </wp:inline>
              </w:drawing>
            </w:r>
          </w:p>
        </w:tc>
      </w:tr>
      <w:tr w:rsidR="00021609" w:rsidRPr="00DB2583" w:rsidTr="00021609">
        <w:tc>
          <w:tcPr>
            <w:tcW w:w="4322" w:type="dxa"/>
          </w:tcPr>
          <w:p w:rsidR="00021609" w:rsidRPr="00DB2583" w:rsidRDefault="00021609" w:rsidP="00DB2583">
            <w:pPr>
              <w:spacing w:after="0" w:line="360" w:lineRule="auto"/>
              <w:jc w:val="center"/>
              <w:rPr>
                <w:rFonts w:ascii="Arial" w:hAnsi="Arial" w:cs="Arial"/>
                <w:b/>
              </w:rPr>
            </w:pPr>
            <w:r w:rsidRPr="00DB2583">
              <w:rPr>
                <w:rFonts w:ascii="Arial" w:hAnsi="Arial" w:cs="Arial"/>
                <w:b/>
              </w:rPr>
              <w:t>EJEMPLO FONEMA/GRAFEMA</w:t>
            </w:r>
          </w:p>
          <w:p w:rsidR="00021609" w:rsidRPr="00DB2583" w:rsidRDefault="00E07822" w:rsidP="00DB2583">
            <w:pPr>
              <w:spacing w:after="0" w:line="360" w:lineRule="auto"/>
              <w:jc w:val="both"/>
              <w:rPr>
                <w:rFonts w:ascii="Arial" w:hAnsi="Arial" w:cs="Arial"/>
              </w:rPr>
            </w:pPr>
            <w:r w:rsidRPr="00DB2583">
              <w:rPr>
                <w:rFonts w:ascii="Arial" w:hAnsi="Arial" w:cs="Arial"/>
                <w:noProof/>
                <w:lang w:eastAsia="es-ES"/>
              </w:rPr>
              <w:drawing>
                <wp:inline distT="0" distB="0" distL="0" distR="0">
                  <wp:extent cx="2607407" cy="185928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15665" cy="1865169"/>
                          </a:xfrm>
                          <a:prstGeom prst="rect">
                            <a:avLst/>
                          </a:prstGeom>
                        </pic:spPr>
                      </pic:pic>
                    </a:graphicData>
                  </a:graphic>
                </wp:inline>
              </w:drawing>
            </w:r>
          </w:p>
        </w:tc>
        <w:tc>
          <w:tcPr>
            <w:tcW w:w="4322" w:type="dxa"/>
          </w:tcPr>
          <w:p w:rsidR="00021609" w:rsidRPr="00DB2583" w:rsidRDefault="00021609" w:rsidP="00DB2583">
            <w:pPr>
              <w:spacing w:after="0" w:line="360" w:lineRule="auto"/>
              <w:jc w:val="center"/>
              <w:rPr>
                <w:rFonts w:ascii="Arial" w:hAnsi="Arial" w:cs="Arial"/>
                <w:b/>
              </w:rPr>
            </w:pPr>
            <w:r w:rsidRPr="00DB2583">
              <w:rPr>
                <w:rFonts w:ascii="Arial" w:hAnsi="Arial" w:cs="Arial"/>
                <w:b/>
              </w:rPr>
              <w:t>EJEMPLO FONEMA/GRAFEMA</w:t>
            </w:r>
          </w:p>
          <w:p w:rsidR="009E4667" w:rsidRPr="00DB2583" w:rsidRDefault="009E4667" w:rsidP="00DB2583">
            <w:pPr>
              <w:spacing w:after="0" w:line="360" w:lineRule="auto"/>
              <w:jc w:val="both"/>
              <w:rPr>
                <w:rFonts w:ascii="Arial" w:hAnsi="Arial" w:cs="Arial"/>
              </w:rPr>
            </w:pPr>
            <w:r w:rsidRPr="00DB2583">
              <w:rPr>
                <w:rFonts w:ascii="Arial" w:hAnsi="Arial" w:cs="Arial"/>
                <w:noProof/>
                <w:lang w:eastAsia="es-ES"/>
              </w:rPr>
              <w:drawing>
                <wp:inline distT="0" distB="0" distL="0" distR="0">
                  <wp:extent cx="2664460" cy="19109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678971" cy="1921336"/>
                          </a:xfrm>
                          <a:prstGeom prst="rect">
                            <a:avLst/>
                          </a:prstGeom>
                        </pic:spPr>
                      </pic:pic>
                    </a:graphicData>
                  </a:graphic>
                </wp:inline>
              </w:drawing>
            </w:r>
          </w:p>
        </w:tc>
      </w:tr>
      <w:tr w:rsidR="00021609" w:rsidRPr="00DB2583" w:rsidTr="00021609">
        <w:tc>
          <w:tcPr>
            <w:tcW w:w="4322" w:type="dxa"/>
          </w:tcPr>
          <w:p w:rsidR="00021609" w:rsidRPr="00DB2583" w:rsidRDefault="00021609" w:rsidP="00DB2583">
            <w:pPr>
              <w:spacing w:after="0" w:line="360" w:lineRule="auto"/>
              <w:jc w:val="center"/>
              <w:rPr>
                <w:rFonts w:ascii="Arial" w:hAnsi="Arial" w:cs="Arial"/>
                <w:b/>
              </w:rPr>
            </w:pPr>
            <w:r w:rsidRPr="00DB2583">
              <w:rPr>
                <w:rFonts w:ascii="Arial" w:hAnsi="Arial" w:cs="Arial"/>
                <w:b/>
              </w:rPr>
              <w:t>EJEMPLO ESCRITURA</w:t>
            </w:r>
          </w:p>
          <w:p w:rsidR="009E4667" w:rsidRPr="00DB2583" w:rsidRDefault="00021609" w:rsidP="00DB2583">
            <w:pPr>
              <w:spacing w:after="0" w:line="360" w:lineRule="auto"/>
              <w:jc w:val="both"/>
              <w:rPr>
                <w:rFonts w:ascii="Arial" w:hAnsi="Arial" w:cs="Arial"/>
              </w:rPr>
            </w:pPr>
            <w:r w:rsidRPr="00DB2583">
              <w:rPr>
                <w:rFonts w:ascii="Arial" w:hAnsi="Arial" w:cs="Arial"/>
                <w:noProof/>
                <w:lang w:eastAsia="es-ES"/>
              </w:rPr>
              <w:drawing>
                <wp:inline distT="0" distB="0" distL="0" distR="0">
                  <wp:extent cx="2603500" cy="186169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16355" cy="1870891"/>
                          </a:xfrm>
                          <a:prstGeom prst="rect">
                            <a:avLst/>
                          </a:prstGeom>
                        </pic:spPr>
                      </pic:pic>
                    </a:graphicData>
                  </a:graphic>
                </wp:inline>
              </w:drawing>
            </w:r>
          </w:p>
        </w:tc>
        <w:tc>
          <w:tcPr>
            <w:tcW w:w="4322" w:type="dxa"/>
          </w:tcPr>
          <w:p w:rsidR="00021609" w:rsidRPr="00DB2583" w:rsidRDefault="00021609" w:rsidP="00DB2583">
            <w:pPr>
              <w:spacing w:after="0" w:line="360" w:lineRule="auto"/>
              <w:jc w:val="center"/>
              <w:rPr>
                <w:rFonts w:ascii="Arial" w:hAnsi="Arial" w:cs="Arial"/>
                <w:b/>
              </w:rPr>
            </w:pPr>
            <w:r w:rsidRPr="00DB2583">
              <w:rPr>
                <w:rFonts w:ascii="Arial" w:hAnsi="Arial" w:cs="Arial"/>
                <w:b/>
              </w:rPr>
              <w:t>EJEMPLO ESCRITURA</w:t>
            </w:r>
          </w:p>
          <w:p w:rsidR="009E4667" w:rsidRPr="00DB2583" w:rsidRDefault="00021609" w:rsidP="00DB2583">
            <w:pPr>
              <w:spacing w:after="0" w:line="360" w:lineRule="auto"/>
              <w:jc w:val="both"/>
              <w:rPr>
                <w:rFonts w:ascii="Arial" w:hAnsi="Arial" w:cs="Arial"/>
              </w:rPr>
            </w:pPr>
            <w:r w:rsidRPr="00DB2583">
              <w:rPr>
                <w:rFonts w:ascii="Arial" w:hAnsi="Arial" w:cs="Arial"/>
                <w:noProof/>
                <w:lang w:eastAsia="es-ES"/>
              </w:rPr>
              <w:drawing>
                <wp:inline distT="0" distB="0" distL="0" distR="0">
                  <wp:extent cx="2649220" cy="189657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664648" cy="1907617"/>
                          </a:xfrm>
                          <a:prstGeom prst="rect">
                            <a:avLst/>
                          </a:prstGeom>
                        </pic:spPr>
                      </pic:pic>
                    </a:graphicData>
                  </a:graphic>
                </wp:inline>
              </w:drawing>
            </w:r>
          </w:p>
        </w:tc>
      </w:tr>
    </w:tbl>
    <w:p w:rsidR="00817F9D" w:rsidRPr="00DB2583" w:rsidRDefault="0057788D" w:rsidP="00DB2583">
      <w:pPr>
        <w:spacing w:after="0" w:line="360" w:lineRule="auto"/>
        <w:jc w:val="center"/>
        <w:rPr>
          <w:rFonts w:ascii="Arial" w:hAnsi="Arial" w:cs="Arial"/>
          <w:i/>
        </w:rPr>
      </w:pPr>
      <w:r w:rsidRPr="00DB2583">
        <w:rPr>
          <w:rFonts w:ascii="Arial" w:hAnsi="Arial" w:cs="Arial"/>
        </w:rPr>
        <w:t xml:space="preserve">Tabla 1. </w:t>
      </w:r>
      <w:r w:rsidRPr="00DB2583">
        <w:rPr>
          <w:rFonts w:ascii="Arial" w:hAnsi="Arial" w:cs="Arial"/>
          <w:i/>
        </w:rPr>
        <w:t xml:space="preserve">Librillo de refuerzo del proceso lectoescritor. </w:t>
      </w:r>
    </w:p>
    <w:p w:rsidR="00817F9D" w:rsidRDefault="00817F9D" w:rsidP="00DB2583">
      <w:pPr>
        <w:spacing w:after="0" w:line="360" w:lineRule="auto"/>
        <w:jc w:val="both"/>
        <w:rPr>
          <w:rFonts w:ascii="Arial" w:hAnsi="Arial" w:cs="Arial"/>
        </w:rPr>
      </w:pPr>
    </w:p>
    <w:p w:rsidR="00657B98" w:rsidRPr="00DB2583" w:rsidRDefault="00657B98" w:rsidP="00DB2583">
      <w:pPr>
        <w:spacing w:after="0" w:line="360" w:lineRule="auto"/>
        <w:jc w:val="both"/>
        <w:rPr>
          <w:rFonts w:ascii="Arial" w:hAnsi="Arial" w:cs="Arial"/>
        </w:rPr>
      </w:pPr>
    </w:p>
    <w:p w:rsidR="00542B58" w:rsidRPr="00DB2583" w:rsidRDefault="00164217" w:rsidP="00DB2583">
      <w:pPr>
        <w:pStyle w:val="Prrafodelista"/>
        <w:numPr>
          <w:ilvl w:val="0"/>
          <w:numId w:val="29"/>
        </w:numPr>
        <w:spacing w:after="0" w:line="360" w:lineRule="auto"/>
        <w:ind w:left="0"/>
        <w:jc w:val="both"/>
        <w:rPr>
          <w:rFonts w:ascii="Arial" w:hAnsi="Arial" w:cs="Arial"/>
        </w:rPr>
      </w:pPr>
      <w:r w:rsidRPr="00DB2583">
        <w:rPr>
          <w:rFonts w:ascii="Arial" w:hAnsi="Arial" w:cs="Arial"/>
          <w:b/>
        </w:rPr>
        <w:t>Fluidez lectora</w:t>
      </w:r>
      <w:r w:rsidRPr="00DB2583">
        <w:rPr>
          <w:rFonts w:ascii="Arial" w:hAnsi="Arial" w:cs="Arial"/>
        </w:rPr>
        <w:t>:</w:t>
      </w:r>
      <w:r w:rsidR="00A97094" w:rsidRPr="00DB2583">
        <w:rPr>
          <w:rFonts w:ascii="Arial" w:hAnsi="Arial" w:cs="Arial"/>
        </w:rPr>
        <w:t xml:space="preserve"> E</w:t>
      </w:r>
      <w:r w:rsidR="00E07822" w:rsidRPr="00DB2583">
        <w:rPr>
          <w:rFonts w:ascii="Arial" w:hAnsi="Arial" w:cs="Arial"/>
        </w:rPr>
        <w:t xml:space="preserve">l desarrollo de la destreza lectora influye directamente en la comprensión lectora. Por ello, observamos que en </w:t>
      </w:r>
      <w:r w:rsidR="00D90A6F" w:rsidRPr="00DB2583">
        <w:rPr>
          <w:rFonts w:ascii="Arial" w:hAnsi="Arial" w:cs="Arial"/>
        </w:rPr>
        <w:t>el aprendizaje lector</w:t>
      </w:r>
      <w:r w:rsidR="00E07822" w:rsidRPr="00DB2583">
        <w:rPr>
          <w:rFonts w:ascii="Arial" w:hAnsi="Arial" w:cs="Arial"/>
        </w:rPr>
        <w:t xml:space="preserve"> </w:t>
      </w:r>
      <w:r w:rsidR="00542B58" w:rsidRPr="00DB2583">
        <w:rPr>
          <w:rFonts w:ascii="Arial" w:hAnsi="Arial" w:cs="Arial"/>
        </w:rPr>
        <w:t xml:space="preserve">se empieza utilizando una tipografía “ligada” como es la fuente </w:t>
      </w:r>
      <w:r w:rsidR="00542B58" w:rsidRPr="00DB2583">
        <w:rPr>
          <w:rFonts w:ascii="Arial" w:hAnsi="Arial" w:cs="Arial"/>
          <w:i/>
        </w:rPr>
        <w:t>Escolar</w:t>
      </w:r>
      <w:r w:rsidR="00542B58" w:rsidRPr="00DB2583">
        <w:rPr>
          <w:rFonts w:ascii="Arial" w:hAnsi="Arial" w:cs="Arial"/>
        </w:rPr>
        <w:t xml:space="preserve"> o </w:t>
      </w:r>
      <w:r w:rsidR="00542B58" w:rsidRPr="00DB2583">
        <w:rPr>
          <w:rFonts w:ascii="Arial" w:hAnsi="Arial" w:cs="Arial"/>
          <w:i/>
        </w:rPr>
        <w:t>MeMima</w:t>
      </w:r>
      <w:r w:rsidR="00542B58" w:rsidRPr="00DB2583">
        <w:rPr>
          <w:rFonts w:ascii="Arial" w:hAnsi="Arial" w:cs="Arial"/>
        </w:rPr>
        <w:t xml:space="preserve"> (Imagen posterior) en pauta o en cuadrícula, para abandonar este tipo de caligrafía y utilizar otra menos “ligada entre letras” como puede ser la fuente </w:t>
      </w:r>
      <w:r w:rsidR="00542B58" w:rsidRPr="00DB2583">
        <w:rPr>
          <w:rFonts w:ascii="Arial" w:hAnsi="Arial" w:cs="Arial"/>
          <w:i/>
        </w:rPr>
        <w:t>Gulim</w:t>
      </w:r>
      <w:r w:rsidR="00542B58" w:rsidRPr="00DB2583">
        <w:rPr>
          <w:rFonts w:ascii="Arial" w:hAnsi="Arial" w:cs="Arial"/>
        </w:rPr>
        <w:t xml:space="preserve"> (Imagen posterior). La finalidad es la misma, automatizar el proceso lector, aumentar la velocidad, exactitud y comprensión lectora</w:t>
      </w:r>
    </w:p>
    <w:p w:rsidR="00542B58" w:rsidRPr="00DB2583" w:rsidRDefault="00542B58" w:rsidP="00DB2583">
      <w:pPr>
        <w:spacing w:after="0" w:line="360" w:lineRule="auto"/>
        <w:jc w:val="both"/>
        <w:rPr>
          <w:rFonts w:ascii="Arial" w:hAnsi="Arial" w:cs="Arial"/>
        </w:rPr>
      </w:pPr>
    </w:p>
    <w:p w:rsidR="00542B58" w:rsidRPr="00DB2583" w:rsidRDefault="007B5933" w:rsidP="00DB2583">
      <w:pPr>
        <w:spacing w:after="0" w:line="360" w:lineRule="auto"/>
        <w:jc w:val="center"/>
        <w:rPr>
          <w:rFonts w:ascii="Arial" w:hAnsi="Arial" w:cs="Arial"/>
          <w:noProof/>
          <w:lang w:eastAsia="es-ES"/>
        </w:rPr>
      </w:pPr>
      <w:r w:rsidRPr="00DB2583">
        <w:rPr>
          <w:rFonts w:ascii="Arial" w:hAnsi="Arial" w:cs="Arial"/>
          <w:noProof/>
          <w:lang w:eastAsia="es-ES"/>
        </w:rPr>
        <w:drawing>
          <wp:inline distT="0" distB="0" distL="0" distR="0">
            <wp:extent cx="4467225" cy="92392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duotone>
                        <a:prstClr val="black"/>
                        <a:schemeClr val="accent3">
                          <a:tint val="45000"/>
                          <a:satMod val="400000"/>
                        </a:schemeClr>
                      </a:duotone>
                    </a:blip>
                    <a:srcRect/>
                    <a:stretch>
                      <a:fillRect/>
                    </a:stretch>
                  </pic:blipFill>
                  <pic:spPr bwMode="auto">
                    <a:xfrm>
                      <a:off x="0" y="0"/>
                      <a:ext cx="4467225" cy="923925"/>
                    </a:xfrm>
                    <a:prstGeom prst="rect">
                      <a:avLst/>
                    </a:prstGeom>
                    <a:noFill/>
                    <a:ln w="9525">
                      <a:noFill/>
                      <a:miter lim="800000"/>
                      <a:headEnd/>
                      <a:tailEnd/>
                    </a:ln>
                  </pic:spPr>
                </pic:pic>
              </a:graphicData>
            </a:graphic>
          </wp:inline>
        </w:drawing>
      </w:r>
    </w:p>
    <w:p w:rsidR="00542B58" w:rsidRPr="00DB2583" w:rsidRDefault="00C67008" w:rsidP="00DB2583">
      <w:pPr>
        <w:spacing w:after="0" w:line="360" w:lineRule="auto"/>
        <w:jc w:val="center"/>
        <w:rPr>
          <w:rFonts w:ascii="Arial" w:hAnsi="Arial" w:cs="Arial"/>
          <w:i/>
          <w:noProof/>
          <w:lang w:eastAsia="es-ES"/>
        </w:rPr>
      </w:pPr>
      <w:r w:rsidRPr="00DB2583">
        <w:rPr>
          <w:rFonts w:ascii="Arial" w:hAnsi="Arial" w:cs="Arial"/>
          <w:noProof/>
          <w:lang w:eastAsia="es-ES"/>
        </w:rPr>
        <w:t>Figura 6</w:t>
      </w:r>
      <w:r w:rsidR="00E66AA3" w:rsidRPr="00DB2583">
        <w:rPr>
          <w:rFonts w:ascii="Arial" w:hAnsi="Arial" w:cs="Arial"/>
          <w:noProof/>
          <w:lang w:eastAsia="es-ES"/>
        </w:rPr>
        <w:t xml:space="preserve">. </w:t>
      </w:r>
      <w:r w:rsidR="00CE6E44" w:rsidRPr="00DB2583">
        <w:rPr>
          <w:rFonts w:ascii="Arial" w:hAnsi="Arial" w:cs="Arial"/>
          <w:i/>
          <w:noProof/>
          <w:lang w:eastAsia="es-ES"/>
        </w:rPr>
        <w:t>Tipos de fuentes tipo</w:t>
      </w:r>
      <w:r w:rsidR="00E66AA3" w:rsidRPr="00DB2583">
        <w:rPr>
          <w:rFonts w:ascii="Arial" w:hAnsi="Arial" w:cs="Arial"/>
          <w:i/>
          <w:noProof/>
          <w:lang w:eastAsia="es-ES"/>
        </w:rPr>
        <w:t xml:space="preserve">gráficas utilizadas en el aprendizaje lector. </w:t>
      </w:r>
    </w:p>
    <w:p w:rsidR="00542B58" w:rsidRPr="00DB2583" w:rsidRDefault="00542B58" w:rsidP="00DB2583">
      <w:pPr>
        <w:spacing w:after="0" w:line="360" w:lineRule="auto"/>
        <w:jc w:val="center"/>
        <w:rPr>
          <w:rFonts w:ascii="Arial" w:hAnsi="Arial" w:cs="Arial"/>
          <w:noProof/>
          <w:lang w:eastAsia="es-ES"/>
        </w:rPr>
      </w:pPr>
    </w:p>
    <w:p w:rsidR="00C52C29" w:rsidRPr="00DB2583" w:rsidRDefault="00E66AA3" w:rsidP="00DB2583">
      <w:pPr>
        <w:spacing w:after="0" w:line="360" w:lineRule="auto"/>
        <w:jc w:val="both"/>
        <w:rPr>
          <w:rFonts w:ascii="Arial" w:hAnsi="Arial" w:cs="Arial"/>
        </w:rPr>
      </w:pPr>
      <w:r w:rsidRPr="00DB2583">
        <w:rPr>
          <w:rFonts w:ascii="Arial" w:hAnsi="Arial" w:cs="Arial"/>
        </w:rPr>
        <w:t xml:space="preserve">Desde el aula de Audición y Lenguaje se pueden poner en práctica diferentes estrategias como es utilizar </w:t>
      </w:r>
      <w:r w:rsidR="00CE6E44" w:rsidRPr="00DB2583">
        <w:rPr>
          <w:rFonts w:ascii="Arial" w:hAnsi="Arial" w:cs="Arial"/>
        </w:rPr>
        <w:t>la fuente</w:t>
      </w:r>
      <w:r w:rsidRPr="00DB2583">
        <w:rPr>
          <w:rFonts w:ascii="Arial" w:hAnsi="Arial" w:cs="Arial"/>
        </w:rPr>
        <w:t>AbcPhonicsOne para asociar imagen con sonido de las letras (grafema</w:t>
      </w:r>
      <w:r w:rsidR="00CE6E44" w:rsidRPr="00DB2583">
        <w:rPr>
          <w:rFonts w:ascii="Arial" w:hAnsi="Arial" w:cs="Arial"/>
        </w:rPr>
        <w:t>-</w:t>
      </w:r>
      <w:r w:rsidRPr="00DB2583">
        <w:rPr>
          <w:rFonts w:ascii="Arial" w:hAnsi="Arial" w:cs="Arial"/>
        </w:rPr>
        <w:t>fonema)</w:t>
      </w:r>
      <w:r w:rsidR="00CE6E44" w:rsidRPr="00DB2583">
        <w:rPr>
          <w:rFonts w:ascii="Arial" w:hAnsi="Arial" w:cs="Arial"/>
        </w:rPr>
        <w:t>:</w:t>
      </w:r>
    </w:p>
    <w:p w:rsidR="00E66AA3" w:rsidRPr="00DB2583" w:rsidRDefault="00E66AA3" w:rsidP="00DB2583">
      <w:pPr>
        <w:spacing w:after="0" w:line="360" w:lineRule="auto"/>
        <w:jc w:val="both"/>
        <w:rPr>
          <w:rFonts w:ascii="Arial" w:hAnsi="Arial" w:cs="Arial"/>
        </w:rPr>
      </w:pPr>
    </w:p>
    <w:p w:rsidR="00E66AA3" w:rsidRPr="00DB2583" w:rsidRDefault="007B5933" w:rsidP="00DB2583">
      <w:pPr>
        <w:spacing w:after="0" w:line="360" w:lineRule="auto"/>
        <w:jc w:val="both"/>
        <w:rPr>
          <w:rFonts w:ascii="Arial" w:hAnsi="Arial" w:cs="Arial"/>
          <w:noProof/>
          <w:lang w:eastAsia="es-ES"/>
        </w:rPr>
      </w:pPr>
      <w:r w:rsidRPr="00DB2583">
        <w:rPr>
          <w:rFonts w:ascii="Arial" w:hAnsi="Arial" w:cs="Arial"/>
          <w:noProof/>
          <w:lang w:eastAsia="es-ES"/>
        </w:rPr>
        <w:drawing>
          <wp:inline distT="0" distB="0" distL="0" distR="0">
            <wp:extent cx="5400675" cy="8382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duotone>
                        <a:prstClr val="black"/>
                        <a:schemeClr val="accent5">
                          <a:tint val="45000"/>
                          <a:satMod val="400000"/>
                        </a:schemeClr>
                      </a:duotone>
                    </a:blip>
                    <a:srcRect/>
                    <a:stretch>
                      <a:fillRect/>
                    </a:stretch>
                  </pic:blipFill>
                  <pic:spPr bwMode="auto">
                    <a:xfrm>
                      <a:off x="0" y="0"/>
                      <a:ext cx="5400675" cy="838200"/>
                    </a:xfrm>
                    <a:prstGeom prst="rect">
                      <a:avLst/>
                    </a:prstGeom>
                    <a:noFill/>
                    <a:ln w="9525">
                      <a:noFill/>
                      <a:miter lim="800000"/>
                      <a:headEnd/>
                      <a:tailEnd/>
                    </a:ln>
                  </pic:spPr>
                </pic:pic>
              </a:graphicData>
            </a:graphic>
          </wp:inline>
        </w:drawing>
      </w:r>
    </w:p>
    <w:p w:rsidR="00E66AA3" w:rsidRPr="00DB2583" w:rsidRDefault="00C67008" w:rsidP="00DB2583">
      <w:pPr>
        <w:spacing w:after="0" w:line="360" w:lineRule="auto"/>
        <w:jc w:val="center"/>
        <w:rPr>
          <w:rFonts w:ascii="Arial" w:hAnsi="Arial" w:cs="Arial"/>
          <w:i/>
        </w:rPr>
      </w:pPr>
      <w:r w:rsidRPr="00DB2583">
        <w:rPr>
          <w:rFonts w:ascii="Arial" w:hAnsi="Arial" w:cs="Arial"/>
          <w:noProof/>
          <w:lang w:eastAsia="es-ES"/>
        </w:rPr>
        <w:t>Figura 7</w:t>
      </w:r>
      <w:r w:rsidR="00E66AA3" w:rsidRPr="00DB2583">
        <w:rPr>
          <w:rFonts w:ascii="Arial" w:hAnsi="Arial" w:cs="Arial"/>
          <w:noProof/>
          <w:lang w:eastAsia="es-ES"/>
        </w:rPr>
        <w:t xml:space="preserve">. </w:t>
      </w:r>
      <w:r w:rsidR="00E66AA3" w:rsidRPr="00DB2583">
        <w:rPr>
          <w:rFonts w:ascii="Arial" w:hAnsi="Arial" w:cs="Arial"/>
          <w:i/>
          <w:noProof/>
          <w:lang w:eastAsia="es-ES"/>
        </w:rPr>
        <w:t>Asociación grafema-fonema con la fuente AbcPhonicsOne.</w:t>
      </w:r>
    </w:p>
    <w:p w:rsidR="00E66AA3" w:rsidRPr="00DB2583" w:rsidRDefault="00E66AA3" w:rsidP="00DB2583">
      <w:pPr>
        <w:spacing w:after="0" w:line="360" w:lineRule="auto"/>
        <w:jc w:val="both"/>
        <w:rPr>
          <w:rFonts w:ascii="Arial" w:hAnsi="Arial" w:cs="Arial"/>
        </w:rPr>
      </w:pPr>
    </w:p>
    <w:p w:rsidR="00E66AA3" w:rsidRPr="00DB2583" w:rsidRDefault="00E66AA3" w:rsidP="00DB2583">
      <w:pPr>
        <w:spacing w:after="0" w:line="360" w:lineRule="auto"/>
        <w:jc w:val="both"/>
        <w:rPr>
          <w:rFonts w:ascii="Arial" w:hAnsi="Arial" w:cs="Arial"/>
        </w:rPr>
      </w:pPr>
      <w:r w:rsidRPr="00DB2583">
        <w:rPr>
          <w:rFonts w:ascii="Arial" w:hAnsi="Arial" w:cs="Arial"/>
        </w:rPr>
        <w:t>Estas letras se pueden comenzar trabajando con</w:t>
      </w:r>
      <w:r w:rsidR="00696E40" w:rsidRPr="00DB2583">
        <w:rPr>
          <w:rFonts w:ascii="Arial" w:hAnsi="Arial" w:cs="Arial"/>
        </w:rPr>
        <w:t xml:space="preserve"> el/la alumno/a en el aula de Audición y Lenguaje</w:t>
      </w:r>
      <w:r w:rsidRPr="00DB2583">
        <w:rPr>
          <w:rFonts w:ascii="Arial" w:hAnsi="Arial" w:cs="Arial"/>
        </w:rPr>
        <w:t>, mediante dominós de letras</w:t>
      </w:r>
      <w:r w:rsidR="00CE6E44" w:rsidRPr="00DB2583">
        <w:rPr>
          <w:rFonts w:ascii="Arial" w:hAnsi="Arial" w:cs="Arial"/>
        </w:rPr>
        <w:t xml:space="preserve"> con imágenes, asociar con letras en otro formato, formar palabras que empiecen por ese sonido… Puede transcender al aula ordinaria como forma de decorar un espacio del aula o bien en palabras con dificultad lectora que queden impresas en cartulinas para hacer discriminación auditiva, segmentación en sílabas, dictados disparatados, binomios fantásticos…</w:t>
      </w:r>
    </w:p>
    <w:p w:rsidR="00CE6E44" w:rsidRPr="00DB2583" w:rsidRDefault="00CE6E44" w:rsidP="00DB2583">
      <w:pPr>
        <w:spacing w:after="0" w:line="360" w:lineRule="auto"/>
        <w:jc w:val="both"/>
        <w:rPr>
          <w:rFonts w:ascii="Arial" w:hAnsi="Arial" w:cs="Arial"/>
        </w:rPr>
      </w:pPr>
    </w:p>
    <w:p w:rsidR="00E66AA3" w:rsidRPr="00DB2583" w:rsidRDefault="00CE6E44" w:rsidP="00DB2583">
      <w:pPr>
        <w:spacing w:after="0" w:line="360" w:lineRule="auto"/>
        <w:jc w:val="both"/>
        <w:rPr>
          <w:rFonts w:ascii="Arial" w:hAnsi="Arial" w:cs="Arial"/>
        </w:rPr>
      </w:pPr>
      <w:r w:rsidRPr="00DB2583">
        <w:rPr>
          <w:rFonts w:ascii="Arial" w:hAnsi="Arial" w:cs="Arial"/>
        </w:rPr>
        <w:t>Otra</w:t>
      </w:r>
      <w:r w:rsidR="00E66AA3" w:rsidRPr="00DB2583">
        <w:rPr>
          <w:rFonts w:ascii="Arial" w:hAnsi="Arial" w:cs="Arial"/>
        </w:rPr>
        <w:t xml:space="preserve"> estrategia</w:t>
      </w:r>
      <w:r w:rsidRPr="00DB2583">
        <w:rPr>
          <w:rFonts w:ascii="Arial" w:hAnsi="Arial" w:cs="Arial"/>
        </w:rPr>
        <w:t xml:space="preserve"> enfocada a mejorar la fluidez lectora puede ser emplear apoyos visuales como las señales de circulación para respetar los signos de puntuación en una lectura.</w:t>
      </w:r>
      <w:r w:rsidR="00DD3CDD" w:rsidRPr="00DB2583">
        <w:rPr>
          <w:rFonts w:ascii="Arial" w:hAnsi="Arial" w:cs="Arial"/>
        </w:rPr>
        <w:t xml:space="preserve"> </w:t>
      </w:r>
      <w:r w:rsidRPr="00DB2583">
        <w:rPr>
          <w:rFonts w:ascii="Arial" w:hAnsi="Arial" w:cs="Arial"/>
        </w:rPr>
        <w:t xml:space="preserve">Se pueden </w:t>
      </w:r>
      <w:r w:rsidR="00E66AA3" w:rsidRPr="00DB2583">
        <w:rPr>
          <w:rFonts w:ascii="Arial" w:hAnsi="Arial" w:cs="Arial"/>
        </w:rPr>
        <w:t>presentar párrafos cortos con los signos de puntuación exageradamente diferenciados mediante dibujos y símbolos para que no pasen desapercibidos. Se utilizará un tamaño de fuente grande (Cuetos, Rodríguez, Ruano y Arribas, 2009). Veamos un ejemplo:</w:t>
      </w:r>
    </w:p>
    <w:p w:rsidR="00164217" w:rsidRPr="00DB2583" w:rsidRDefault="00164217" w:rsidP="00DB2583">
      <w:pPr>
        <w:spacing w:after="0" w:line="360" w:lineRule="auto"/>
        <w:jc w:val="both"/>
        <w:rPr>
          <w:rFonts w:ascii="Arial" w:hAnsi="Arial" w:cs="Arial"/>
        </w:rPr>
      </w:pPr>
    </w:p>
    <w:p w:rsidR="00E66AA3" w:rsidRPr="00DB2583" w:rsidRDefault="007B5933" w:rsidP="00DB2583">
      <w:pPr>
        <w:spacing w:after="0" w:line="360" w:lineRule="auto"/>
        <w:jc w:val="center"/>
        <w:rPr>
          <w:rFonts w:ascii="Arial" w:hAnsi="Arial" w:cs="Arial"/>
        </w:rPr>
      </w:pPr>
      <w:r w:rsidRPr="00DB2583">
        <w:rPr>
          <w:rFonts w:ascii="Arial" w:hAnsi="Arial" w:cs="Arial"/>
          <w:noProof/>
          <w:lang w:eastAsia="es-ES"/>
        </w:rPr>
        <w:drawing>
          <wp:inline distT="0" distB="0" distL="0" distR="0">
            <wp:extent cx="4657725" cy="1571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duotone>
                        <a:prstClr val="black"/>
                        <a:schemeClr val="tx2">
                          <a:tint val="45000"/>
                          <a:satMod val="400000"/>
                        </a:schemeClr>
                      </a:duotone>
                    </a:blip>
                    <a:srcRect/>
                    <a:stretch>
                      <a:fillRect/>
                    </a:stretch>
                  </pic:blipFill>
                  <pic:spPr bwMode="auto">
                    <a:xfrm>
                      <a:off x="0" y="0"/>
                      <a:ext cx="4657725" cy="1571625"/>
                    </a:xfrm>
                    <a:prstGeom prst="rect">
                      <a:avLst/>
                    </a:prstGeom>
                    <a:noFill/>
                    <a:ln w="9525">
                      <a:noFill/>
                      <a:miter lim="800000"/>
                      <a:headEnd/>
                      <a:tailEnd/>
                    </a:ln>
                  </pic:spPr>
                </pic:pic>
              </a:graphicData>
            </a:graphic>
          </wp:inline>
        </w:drawing>
      </w:r>
    </w:p>
    <w:p w:rsidR="00E66AA3" w:rsidRPr="00DB2583" w:rsidRDefault="00C67008" w:rsidP="00DB2583">
      <w:pPr>
        <w:spacing w:after="0" w:line="360" w:lineRule="auto"/>
        <w:jc w:val="center"/>
        <w:rPr>
          <w:rFonts w:ascii="Arial" w:hAnsi="Arial" w:cs="Arial"/>
        </w:rPr>
      </w:pPr>
      <w:r w:rsidRPr="00DB2583">
        <w:rPr>
          <w:rFonts w:ascii="Arial" w:hAnsi="Arial" w:cs="Arial"/>
        </w:rPr>
        <w:t>Figura 8</w:t>
      </w:r>
      <w:r w:rsidR="00CE6E44" w:rsidRPr="00DB2583">
        <w:rPr>
          <w:rFonts w:ascii="Arial" w:hAnsi="Arial" w:cs="Arial"/>
        </w:rPr>
        <w:t xml:space="preserve">. </w:t>
      </w:r>
      <w:r w:rsidR="00CE6E44" w:rsidRPr="00DB2583">
        <w:rPr>
          <w:rFonts w:ascii="Arial" w:hAnsi="Arial" w:cs="Arial"/>
          <w:i/>
        </w:rPr>
        <w:t>Signos de puntuación con imágenes</w:t>
      </w:r>
      <w:r w:rsidR="00CE6E44" w:rsidRPr="00DB2583">
        <w:rPr>
          <w:rFonts w:ascii="Arial" w:hAnsi="Arial" w:cs="Arial"/>
        </w:rPr>
        <w:t>. Cuetos, Rodríguez, Ruano y Arribas, (2009).</w:t>
      </w:r>
    </w:p>
    <w:p w:rsidR="00613DE1" w:rsidRPr="00DB2583" w:rsidRDefault="00613DE1" w:rsidP="00DB2583">
      <w:pPr>
        <w:spacing w:after="0" w:line="360" w:lineRule="auto"/>
        <w:jc w:val="center"/>
        <w:rPr>
          <w:rFonts w:ascii="Arial" w:hAnsi="Arial" w:cs="Arial"/>
        </w:rPr>
      </w:pPr>
    </w:p>
    <w:p w:rsidR="00E66AA3" w:rsidRPr="00DB2583" w:rsidRDefault="00E66AA3" w:rsidP="00DB2583">
      <w:pPr>
        <w:spacing w:after="0" w:line="360" w:lineRule="auto"/>
        <w:jc w:val="both"/>
        <w:rPr>
          <w:rFonts w:ascii="Arial" w:hAnsi="Arial" w:cs="Arial"/>
        </w:rPr>
      </w:pPr>
      <w:r w:rsidRPr="00DB2583">
        <w:rPr>
          <w:rFonts w:ascii="Arial" w:hAnsi="Arial" w:cs="Arial"/>
        </w:rPr>
        <w:t>Después esos signos se van reduciendo de tamaño y cambiando hasta convertirse en signos convencionales:</w:t>
      </w:r>
    </w:p>
    <w:p w:rsidR="00E66AA3" w:rsidRPr="00DB2583" w:rsidRDefault="00E66AA3" w:rsidP="00DB2583">
      <w:pPr>
        <w:spacing w:after="0" w:line="360" w:lineRule="auto"/>
        <w:jc w:val="both"/>
        <w:rPr>
          <w:rFonts w:ascii="Arial" w:hAnsi="Arial" w:cs="Arial"/>
        </w:rPr>
      </w:pPr>
    </w:p>
    <w:p w:rsidR="00E66AA3" w:rsidRPr="00DB2583" w:rsidRDefault="007B5933" w:rsidP="00DB2583">
      <w:pPr>
        <w:spacing w:after="0" w:line="360" w:lineRule="auto"/>
        <w:jc w:val="center"/>
        <w:rPr>
          <w:rFonts w:ascii="Arial" w:hAnsi="Arial" w:cs="Arial"/>
        </w:rPr>
      </w:pPr>
      <w:r w:rsidRPr="00DB2583">
        <w:rPr>
          <w:rFonts w:ascii="Arial" w:hAnsi="Arial" w:cs="Arial"/>
          <w:noProof/>
          <w:lang w:eastAsia="es-ES"/>
        </w:rPr>
        <w:drawing>
          <wp:inline distT="0" distB="0" distL="0" distR="0">
            <wp:extent cx="4657725" cy="1466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duotone>
                        <a:prstClr val="black"/>
                        <a:schemeClr val="accent2">
                          <a:tint val="45000"/>
                          <a:satMod val="400000"/>
                        </a:schemeClr>
                      </a:duotone>
                    </a:blip>
                    <a:srcRect/>
                    <a:stretch>
                      <a:fillRect/>
                    </a:stretch>
                  </pic:blipFill>
                  <pic:spPr bwMode="auto">
                    <a:xfrm>
                      <a:off x="0" y="0"/>
                      <a:ext cx="4657725" cy="1466850"/>
                    </a:xfrm>
                    <a:prstGeom prst="rect">
                      <a:avLst/>
                    </a:prstGeom>
                    <a:noFill/>
                    <a:ln w="9525">
                      <a:noFill/>
                      <a:miter lim="800000"/>
                      <a:headEnd/>
                      <a:tailEnd/>
                    </a:ln>
                  </pic:spPr>
                </pic:pic>
              </a:graphicData>
            </a:graphic>
          </wp:inline>
        </w:drawing>
      </w:r>
    </w:p>
    <w:p w:rsidR="00F63953" w:rsidRPr="00DB2583" w:rsidRDefault="00C67008" w:rsidP="00DB2583">
      <w:pPr>
        <w:spacing w:after="0" w:line="360" w:lineRule="auto"/>
        <w:jc w:val="center"/>
        <w:rPr>
          <w:rFonts w:ascii="Arial" w:hAnsi="Arial" w:cs="Arial"/>
        </w:rPr>
      </w:pPr>
      <w:r w:rsidRPr="00DB2583">
        <w:rPr>
          <w:rFonts w:ascii="Arial" w:hAnsi="Arial" w:cs="Arial"/>
        </w:rPr>
        <w:t>Figura 9</w:t>
      </w:r>
      <w:r w:rsidR="00F63953" w:rsidRPr="00DB2583">
        <w:rPr>
          <w:rFonts w:ascii="Arial" w:hAnsi="Arial" w:cs="Arial"/>
        </w:rPr>
        <w:t xml:space="preserve">. </w:t>
      </w:r>
      <w:r w:rsidR="00F63953" w:rsidRPr="00DB2583">
        <w:rPr>
          <w:rFonts w:ascii="Arial" w:hAnsi="Arial" w:cs="Arial"/>
          <w:i/>
        </w:rPr>
        <w:t xml:space="preserve">Signos de puntuación en tamaño grande sobre </w:t>
      </w:r>
      <w:r w:rsidR="00A97094" w:rsidRPr="00DB2583">
        <w:rPr>
          <w:rFonts w:ascii="Arial" w:hAnsi="Arial" w:cs="Arial"/>
          <w:i/>
        </w:rPr>
        <w:t>texto.</w:t>
      </w:r>
      <w:r w:rsidR="00A97094" w:rsidRPr="00DB2583">
        <w:rPr>
          <w:rFonts w:ascii="Arial" w:hAnsi="Arial" w:cs="Arial"/>
        </w:rPr>
        <w:t xml:space="preserve"> Cuetos</w:t>
      </w:r>
      <w:r w:rsidR="00F63953" w:rsidRPr="00DB2583">
        <w:rPr>
          <w:rFonts w:ascii="Arial" w:hAnsi="Arial" w:cs="Arial"/>
        </w:rPr>
        <w:t>, Rodríguez, Ruano y Arribas, (2009).</w:t>
      </w:r>
    </w:p>
    <w:p w:rsidR="00E66AA3" w:rsidRPr="00DB2583" w:rsidRDefault="00E66AA3" w:rsidP="00DB2583">
      <w:pPr>
        <w:spacing w:after="0" w:line="360" w:lineRule="auto"/>
        <w:jc w:val="both"/>
        <w:rPr>
          <w:rFonts w:ascii="Arial" w:hAnsi="Arial" w:cs="Arial"/>
        </w:rPr>
      </w:pPr>
    </w:p>
    <w:p w:rsidR="00977CC9" w:rsidRPr="00DB2583" w:rsidRDefault="00977CC9" w:rsidP="00DB2583">
      <w:pPr>
        <w:spacing w:after="0" w:line="360" w:lineRule="auto"/>
        <w:jc w:val="both"/>
        <w:rPr>
          <w:rFonts w:ascii="Arial" w:hAnsi="Arial" w:cs="Arial"/>
        </w:rPr>
      </w:pPr>
      <w:r w:rsidRPr="00DB2583">
        <w:rPr>
          <w:rFonts w:ascii="Arial" w:hAnsi="Arial" w:cs="Arial"/>
        </w:rPr>
        <w:t>S</w:t>
      </w:r>
      <w:r w:rsidR="00F63953" w:rsidRPr="00DB2583">
        <w:rPr>
          <w:rFonts w:ascii="Arial" w:hAnsi="Arial" w:cs="Arial"/>
        </w:rPr>
        <w:t>e pueden preparar tarjetas con l</w:t>
      </w:r>
      <w:r w:rsidR="00DD3CDD" w:rsidRPr="00DB2583">
        <w:rPr>
          <w:rFonts w:ascii="Arial" w:hAnsi="Arial" w:cs="Arial"/>
        </w:rPr>
        <w:t xml:space="preserve">as diferentes figuras a emplear: </w:t>
      </w:r>
      <w:r w:rsidRPr="00DB2583">
        <w:rPr>
          <w:rFonts w:ascii="Arial" w:hAnsi="Arial" w:cs="Arial"/>
        </w:rPr>
        <w:t xml:space="preserve">ceda el paso, stop, prohibido el paso… </w:t>
      </w:r>
      <w:r w:rsidR="00DD3CDD" w:rsidRPr="00DB2583">
        <w:rPr>
          <w:rFonts w:ascii="Arial" w:hAnsi="Arial" w:cs="Arial"/>
        </w:rPr>
        <w:t xml:space="preserve">y </w:t>
      </w:r>
      <w:r w:rsidR="00F63953" w:rsidRPr="00DB2583">
        <w:rPr>
          <w:rFonts w:ascii="Arial" w:hAnsi="Arial" w:cs="Arial"/>
        </w:rPr>
        <w:t xml:space="preserve">colocarlas sobre un texto a leer o bien pegarlas sobre un palito de tal manera que levantemos una u </w:t>
      </w:r>
      <w:r w:rsidRPr="00DB2583">
        <w:rPr>
          <w:rFonts w:ascii="Arial" w:hAnsi="Arial" w:cs="Arial"/>
        </w:rPr>
        <w:t xml:space="preserve">otra según el/la alumno/a realiza la lectura. Puede ser el maestro tutor o el maestro de AL el que utilice los apoyos visuales delante del grupo clase o bien un/a alumno/a como técnica de monitorización entre iguales. </w:t>
      </w:r>
    </w:p>
    <w:p w:rsidR="00977CC9" w:rsidRPr="00DB2583" w:rsidRDefault="00977CC9" w:rsidP="00DB2583">
      <w:pPr>
        <w:spacing w:after="0" w:line="360" w:lineRule="auto"/>
        <w:jc w:val="both"/>
        <w:rPr>
          <w:rFonts w:ascii="Arial" w:hAnsi="Arial" w:cs="Arial"/>
        </w:rPr>
      </w:pPr>
    </w:p>
    <w:p w:rsidR="00977CC9" w:rsidRPr="00DB2583" w:rsidRDefault="00977CC9" w:rsidP="00DB2583">
      <w:pPr>
        <w:spacing w:after="0" w:line="360" w:lineRule="auto"/>
        <w:jc w:val="both"/>
        <w:rPr>
          <w:rFonts w:ascii="Arial" w:hAnsi="Arial" w:cs="Arial"/>
        </w:rPr>
      </w:pPr>
    </w:p>
    <w:p w:rsidR="00977CC9" w:rsidRPr="00DB2583" w:rsidRDefault="00BF64B7" w:rsidP="00DB2583">
      <w:pPr>
        <w:pStyle w:val="Prrafodelista"/>
        <w:numPr>
          <w:ilvl w:val="0"/>
          <w:numId w:val="29"/>
        </w:numPr>
        <w:spacing w:after="0" w:line="360" w:lineRule="auto"/>
        <w:ind w:left="0"/>
        <w:jc w:val="both"/>
        <w:rPr>
          <w:rFonts w:ascii="Arial" w:hAnsi="Arial" w:cs="Arial"/>
        </w:rPr>
      </w:pPr>
      <w:r w:rsidRPr="00DB2583">
        <w:rPr>
          <w:rFonts w:ascii="Arial" w:hAnsi="Arial" w:cs="Arial"/>
          <w:b/>
        </w:rPr>
        <w:t>Ortografía</w:t>
      </w:r>
      <w:r w:rsidR="00977CC9" w:rsidRPr="00DB2583">
        <w:rPr>
          <w:rFonts w:ascii="Arial" w:hAnsi="Arial" w:cs="Arial"/>
          <w:b/>
        </w:rPr>
        <w:t xml:space="preserve">: </w:t>
      </w:r>
      <w:r w:rsidR="00977CC9" w:rsidRPr="00DB2583">
        <w:rPr>
          <w:rFonts w:ascii="Arial" w:hAnsi="Arial" w:cs="Arial"/>
        </w:rPr>
        <w:t xml:space="preserve">Al enseñar la ortografía se debe prestar atención a las reglas y la posterior ejemplificación mediante actividades. No obstante, no siempre es fácil afianzar una regla de ortografía, para ello, podemos utilizar apoyos visuales que ayuden a “memorizar” la escritura de una determinada palabra. Los autores </w:t>
      </w:r>
      <w:r w:rsidR="00A97094" w:rsidRPr="00DB2583">
        <w:rPr>
          <w:rFonts w:ascii="Arial" w:hAnsi="Arial" w:cs="Arial"/>
        </w:rPr>
        <w:t>Sanjuán</w:t>
      </w:r>
      <w:r w:rsidR="00696E40" w:rsidRPr="00DB2583">
        <w:rPr>
          <w:rFonts w:ascii="Arial" w:hAnsi="Arial" w:cs="Arial"/>
        </w:rPr>
        <w:t xml:space="preserve"> y </w:t>
      </w:r>
      <w:r w:rsidR="00A97094" w:rsidRPr="00DB2583">
        <w:rPr>
          <w:rFonts w:ascii="Arial" w:hAnsi="Arial" w:cs="Arial"/>
        </w:rPr>
        <w:t>Sanjuán</w:t>
      </w:r>
      <w:r w:rsidR="00696E40" w:rsidRPr="00DB2583">
        <w:rPr>
          <w:rFonts w:ascii="Arial" w:hAnsi="Arial" w:cs="Arial"/>
        </w:rPr>
        <w:t xml:space="preserve"> exponen </w:t>
      </w:r>
      <w:r w:rsidR="004A5F04" w:rsidRPr="00DB2583">
        <w:rPr>
          <w:rFonts w:ascii="Arial" w:hAnsi="Arial" w:cs="Arial"/>
        </w:rPr>
        <w:t xml:space="preserve">sus </w:t>
      </w:r>
      <w:r w:rsidR="00DD3CDD" w:rsidRPr="00DB2583">
        <w:rPr>
          <w:rFonts w:ascii="Arial" w:hAnsi="Arial" w:cs="Arial"/>
        </w:rPr>
        <w:t xml:space="preserve">ejemplos de </w:t>
      </w:r>
      <w:r w:rsidR="004A5F04" w:rsidRPr="00DB2583">
        <w:rPr>
          <w:rFonts w:ascii="Arial" w:hAnsi="Arial" w:cs="Arial"/>
        </w:rPr>
        <w:t xml:space="preserve">materiales de </w:t>
      </w:r>
      <w:r w:rsidR="004A5F04" w:rsidRPr="00DB2583">
        <w:rPr>
          <w:rFonts w:ascii="Arial" w:hAnsi="Arial" w:cs="Arial"/>
          <w:i/>
        </w:rPr>
        <w:t>Ortografía Ideovisual</w:t>
      </w:r>
      <w:r w:rsidR="00A97094" w:rsidRPr="00DB2583">
        <w:rPr>
          <w:rFonts w:ascii="Arial" w:hAnsi="Arial" w:cs="Arial"/>
          <w:i/>
        </w:rPr>
        <w:t xml:space="preserve"> </w:t>
      </w:r>
      <w:r w:rsidR="00696E40" w:rsidRPr="00DB2583">
        <w:rPr>
          <w:rFonts w:ascii="Arial" w:hAnsi="Arial" w:cs="Arial"/>
        </w:rPr>
        <w:t xml:space="preserve">en su página web: </w:t>
      </w:r>
      <w:hyperlink r:id="rId27" w:history="1">
        <w:r w:rsidR="00696E40" w:rsidRPr="00DB2583">
          <w:rPr>
            <w:rStyle w:val="Hipervnculo"/>
            <w:rFonts w:ascii="Arial" w:hAnsi="Arial" w:cs="Arial"/>
          </w:rPr>
          <w:t>http://www.editorialyalde.com/curso/htmldocs/libro2/libro2.html</w:t>
        </w:r>
      </w:hyperlink>
    </w:p>
    <w:p w:rsidR="004A5F04" w:rsidRPr="00DB2583" w:rsidRDefault="00164217" w:rsidP="00DB2583">
      <w:pPr>
        <w:spacing w:after="0" w:line="360" w:lineRule="auto"/>
        <w:jc w:val="both"/>
        <w:rPr>
          <w:rFonts w:ascii="Arial" w:hAnsi="Arial" w:cs="Arial"/>
        </w:rPr>
      </w:pPr>
      <w:r w:rsidRPr="00DB2583">
        <w:rPr>
          <w:rFonts w:ascii="Arial" w:hAnsi="Arial" w:cs="Arial"/>
          <w:noProof/>
          <w:lang w:eastAsia="es-ES"/>
        </w:rPr>
        <w:drawing>
          <wp:anchor distT="0" distB="0" distL="114300" distR="114300" simplePos="0" relativeHeight="251655168" behindDoc="1" locked="0" layoutInCell="1" allowOverlap="1">
            <wp:simplePos x="0" y="0"/>
            <wp:positionH relativeFrom="column">
              <wp:posOffset>200025</wp:posOffset>
            </wp:positionH>
            <wp:positionV relativeFrom="paragraph">
              <wp:posOffset>74295</wp:posOffset>
            </wp:positionV>
            <wp:extent cx="2286000" cy="1143000"/>
            <wp:effectExtent l="0" t="0" r="0" b="0"/>
            <wp:wrapSquare wrapText="bothSides"/>
            <wp:docPr id="12" name="Imagen 12" descr="ceb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bad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143000"/>
                    </a:xfrm>
                    <a:prstGeom prst="rect">
                      <a:avLst/>
                    </a:prstGeom>
                    <a:noFill/>
                    <a:ln w="9525">
                      <a:noFill/>
                      <a:miter lim="800000"/>
                      <a:headEnd/>
                      <a:tailEnd/>
                    </a:ln>
                  </pic:spPr>
                </pic:pic>
              </a:graphicData>
            </a:graphic>
          </wp:anchor>
        </w:drawing>
      </w:r>
    </w:p>
    <w:p w:rsidR="00251FB8" w:rsidRPr="00DB2583" w:rsidRDefault="004A5F04" w:rsidP="00DB2583">
      <w:pPr>
        <w:spacing w:after="0" w:line="360" w:lineRule="auto"/>
        <w:jc w:val="both"/>
        <w:rPr>
          <w:rFonts w:ascii="Arial" w:hAnsi="Arial" w:cs="Arial"/>
        </w:rPr>
      </w:pPr>
      <w:r w:rsidRPr="00DB2583">
        <w:rPr>
          <w:rFonts w:ascii="Arial" w:hAnsi="Arial" w:cs="Arial"/>
        </w:rPr>
        <w:t xml:space="preserve">Utilizaremos este recurso para trabajar determinadas reglas de ortografía. Tras ver unos ejemplos, el alumnado puede crear sus propios diseños de letras y aplicarlos en palabras. </w:t>
      </w:r>
    </w:p>
    <w:p w:rsidR="00696E40" w:rsidRPr="00DB2583" w:rsidRDefault="00DF01B9" w:rsidP="00DB2583">
      <w:pPr>
        <w:spacing w:after="0" w:line="360" w:lineRule="auto"/>
        <w:jc w:val="both"/>
        <w:rPr>
          <w:rFonts w:ascii="Arial" w:hAnsi="Arial" w:cs="Arial"/>
        </w:rPr>
      </w:pPr>
      <w:r w:rsidRPr="00DB2583">
        <w:rPr>
          <w:rFonts w:ascii="Arial" w:hAnsi="Arial" w:cs="Arial"/>
        </w:rPr>
        <w:t xml:space="preserve">         </w:t>
      </w:r>
      <w:r w:rsidR="009D364A">
        <w:rPr>
          <w:rFonts w:ascii="Arial" w:hAnsi="Arial" w:cs="Arial"/>
        </w:rPr>
        <w:t xml:space="preserve"> </w:t>
      </w:r>
      <w:r w:rsidR="00C67008" w:rsidRPr="00DB2583">
        <w:rPr>
          <w:rFonts w:ascii="Arial" w:hAnsi="Arial" w:cs="Arial"/>
        </w:rPr>
        <w:t>Figura 10</w:t>
      </w:r>
      <w:r w:rsidR="00696E40" w:rsidRPr="00DB2583">
        <w:rPr>
          <w:rFonts w:ascii="Arial" w:hAnsi="Arial" w:cs="Arial"/>
        </w:rPr>
        <w:t xml:space="preserve">. </w:t>
      </w:r>
      <w:r w:rsidR="00696E40" w:rsidRPr="00DB2583">
        <w:rPr>
          <w:rFonts w:ascii="Arial" w:hAnsi="Arial" w:cs="Arial"/>
          <w:i/>
        </w:rPr>
        <w:t>Ortografía Ideovisual.</w:t>
      </w:r>
    </w:p>
    <w:p w:rsidR="004A5F04" w:rsidRPr="00DB2583" w:rsidRDefault="004A5F04" w:rsidP="00DB2583">
      <w:pPr>
        <w:spacing w:after="0" w:line="360" w:lineRule="auto"/>
        <w:jc w:val="both"/>
        <w:rPr>
          <w:rFonts w:ascii="Arial" w:hAnsi="Arial" w:cs="Arial"/>
        </w:rPr>
      </w:pPr>
    </w:p>
    <w:p w:rsidR="00656846" w:rsidRPr="00DB2583" w:rsidRDefault="004A5F04" w:rsidP="00DB2583">
      <w:pPr>
        <w:spacing w:after="0" w:line="360" w:lineRule="auto"/>
        <w:jc w:val="both"/>
        <w:rPr>
          <w:rFonts w:ascii="Arial" w:hAnsi="Arial" w:cs="Arial"/>
        </w:rPr>
      </w:pPr>
      <w:r w:rsidRPr="00DB2583">
        <w:rPr>
          <w:rFonts w:ascii="Arial" w:hAnsi="Arial" w:cs="Arial"/>
        </w:rPr>
        <w:t xml:space="preserve">Otra </w:t>
      </w:r>
      <w:r w:rsidR="00656846" w:rsidRPr="00DB2583">
        <w:rPr>
          <w:rFonts w:ascii="Arial" w:hAnsi="Arial" w:cs="Arial"/>
        </w:rPr>
        <w:t>opción es trabajar una determinada norma, por ejemplo b-v, crear un listado de palabras que contengan esas letras</w:t>
      </w:r>
      <w:r w:rsidR="00DD3CDD" w:rsidRPr="00DB2583">
        <w:rPr>
          <w:rFonts w:ascii="Arial" w:hAnsi="Arial" w:cs="Arial"/>
        </w:rPr>
        <w:t>,</w:t>
      </w:r>
      <w:r w:rsidR="00656846" w:rsidRPr="00DB2583">
        <w:rPr>
          <w:rFonts w:ascii="Arial" w:hAnsi="Arial" w:cs="Arial"/>
        </w:rPr>
        <w:t xml:space="preserve"> jugar a encontrar todas las palabra</w:t>
      </w:r>
      <w:r w:rsidR="00DD3CDD" w:rsidRPr="00DB2583">
        <w:rPr>
          <w:rFonts w:ascii="Arial" w:hAnsi="Arial" w:cs="Arial"/>
        </w:rPr>
        <w:t>s</w:t>
      </w:r>
      <w:r w:rsidR="00656846" w:rsidRPr="00DB2583">
        <w:rPr>
          <w:rFonts w:ascii="Arial" w:hAnsi="Arial" w:cs="Arial"/>
        </w:rPr>
        <w:t xml:space="preserve"> que estén escritas correctamente, hacer una frase con cada una de ellas, clasificar las que se escriben con b y las que se escribe con v… Podemos utilizar la herramienta web </w:t>
      </w:r>
      <w:r w:rsidR="00656846" w:rsidRPr="00DB2583">
        <w:rPr>
          <w:rFonts w:ascii="Arial" w:hAnsi="Arial" w:cs="Arial"/>
          <w:i/>
        </w:rPr>
        <w:t>Tagxedo</w:t>
      </w:r>
      <w:r w:rsidR="00DD3CDD" w:rsidRPr="00DB2583">
        <w:rPr>
          <w:rFonts w:ascii="Arial" w:hAnsi="Arial" w:cs="Arial"/>
          <w:i/>
        </w:rPr>
        <w:t xml:space="preserve"> </w:t>
      </w:r>
      <w:hyperlink r:id="rId29" w:history="1">
        <w:r w:rsidR="00326EE6" w:rsidRPr="00DB2583">
          <w:rPr>
            <w:rStyle w:val="Hipervnculo"/>
            <w:rFonts w:ascii="Arial" w:hAnsi="Arial" w:cs="Arial"/>
          </w:rPr>
          <w:t>http://www.tagxedo.com/</w:t>
        </w:r>
      </w:hyperlink>
      <w:r w:rsidR="00DD3CDD" w:rsidRPr="00DB2583">
        <w:rPr>
          <w:rStyle w:val="Hipervnculo"/>
          <w:rFonts w:ascii="Arial" w:hAnsi="Arial" w:cs="Arial"/>
          <w:u w:val="none"/>
        </w:rPr>
        <w:t xml:space="preserve"> </w:t>
      </w:r>
      <w:r w:rsidR="00656846" w:rsidRPr="00DB2583">
        <w:rPr>
          <w:rFonts w:ascii="Arial" w:hAnsi="Arial" w:cs="Arial"/>
        </w:rPr>
        <w:t>para crear caligramas en función de las imágenes o letras con las que queramos trabajar. Primeramente se</w:t>
      </w:r>
      <w:r w:rsidR="00D90A6F" w:rsidRPr="00DB2583">
        <w:rPr>
          <w:rFonts w:ascii="Arial" w:hAnsi="Arial" w:cs="Arial"/>
        </w:rPr>
        <w:t xml:space="preserve"> puede trabajar en el aula de Audición y Lenguaje</w:t>
      </w:r>
      <w:r w:rsidR="00656846" w:rsidRPr="00DB2583">
        <w:rPr>
          <w:rFonts w:ascii="Arial" w:hAnsi="Arial" w:cs="Arial"/>
        </w:rPr>
        <w:t xml:space="preserve"> y posteriormente cuando el/la alumno/a con dificultades tenga ciertos avances se puede trabajar con el maestro tutor y el grupo clase, empleando esta herramienta web realizando una actividad conjunta o por grupos. </w:t>
      </w:r>
      <w:r w:rsidR="00DD3CDD" w:rsidRPr="00DB2583">
        <w:rPr>
          <w:rFonts w:ascii="Arial" w:hAnsi="Arial" w:cs="Arial"/>
        </w:rPr>
        <w:t xml:space="preserve"> Un ejemplo realizado con las letras</w:t>
      </w:r>
      <w:r w:rsidR="00AE3C53" w:rsidRPr="00DB2583">
        <w:rPr>
          <w:rFonts w:ascii="Arial" w:hAnsi="Arial" w:cs="Arial"/>
        </w:rPr>
        <w:t xml:space="preserve"> b-v:</w:t>
      </w:r>
    </w:p>
    <w:p w:rsidR="00164217" w:rsidRPr="00DB2583" w:rsidRDefault="00164217" w:rsidP="00DB2583">
      <w:pPr>
        <w:spacing w:after="0" w:line="360" w:lineRule="auto"/>
        <w:jc w:val="both"/>
        <w:rPr>
          <w:rFonts w:ascii="Arial" w:hAnsi="Arial" w:cs="Arial"/>
        </w:rPr>
      </w:pPr>
    </w:p>
    <w:p w:rsidR="00AE3C53" w:rsidRPr="00DB2583" w:rsidRDefault="00164217" w:rsidP="00DB2583">
      <w:pPr>
        <w:spacing w:after="0" w:line="360" w:lineRule="auto"/>
        <w:jc w:val="both"/>
        <w:rPr>
          <w:rFonts w:ascii="Arial" w:hAnsi="Arial" w:cs="Arial"/>
          <w:noProof/>
          <w:lang w:eastAsia="es-ES"/>
        </w:rPr>
      </w:pPr>
      <w:r w:rsidRPr="00DB2583">
        <w:rPr>
          <w:rFonts w:ascii="Arial" w:hAnsi="Arial" w:cs="Arial"/>
          <w:noProof/>
          <w:lang w:eastAsia="es-ES"/>
        </w:rPr>
        <w:drawing>
          <wp:anchor distT="0" distB="0" distL="114300" distR="114300" simplePos="0" relativeHeight="251665408" behindDoc="1" locked="0" layoutInCell="1" allowOverlap="1">
            <wp:simplePos x="0" y="0"/>
            <wp:positionH relativeFrom="column">
              <wp:posOffset>2804795</wp:posOffset>
            </wp:positionH>
            <wp:positionV relativeFrom="paragraph">
              <wp:posOffset>0</wp:posOffset>
            </wp:positionV>
            <wp:extent cx="2667635" cy="1768475"/>
            <wp:effectExtent l="0" t="0" r="0" b="0"/>
            <wp:wrapTight wrapText="bothSides">
              <wp:wrapPolygon edited="0">
                <wp:start x="0" y="0"/>
                <wp:lineTo x="0" y="21406"/>
                <wp:lineTo x="21441" y="21406"/>
                <wp:lineTo x="21441" y="0"/>
                <wp:lineTo x="0" y="0"/>
              </wp:wrapPolygon>
            </wp:wrapTight>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635" cy="1768475"/>
                    </a:xfrm>
                    <a:prstGeom prst="rect">
                      <a:avLst/>
                    </a:prstGeom>
                    <a:noFill/>
                    <a:ln w="9525">
                      <a:noFill/>
                      <a:miter lim="800000"/>
                      <a:headEnd/>
                      <a:tailEnd/>
                    </a:ln>
                  </pic:spPr>
                </pic:pic>
              </a:graphicData>
            </a:graphic>
          </wp:anchor>
        </w:drawing>
      </w:r>
      <w:r w:rsidR="007B5933" w:rsidRPr="00DB2583">
        <w:rPr>
          <w:rFonts w:ascii="Arial" w:hAnsi="Arial" w:cs="Arial"/>
          <w:noProof/>
          <w:lang w:eastAsia="es-ES"/>
        </w:rPr>
        <w:drawing>
          <wp:inline distT="0" distB="0" distL="0" distR="0">
            <wp:extent cx="2667000" cy="1768593"/>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srcRect/>
                    <a:stretch>
                      <a:fillRect/>
                    </a:stretch>
                  </pic:blipFill>
                  <pic:spPr bwMode="auto">
                    <a:xfrm>
                      <a:off x="0" y="0"/>
                      <a:ext cx="2672367" cy="1772152"/>
                    </a:xfrm>
                    <a:prstGeom prst="rect">
                      <a:avLst/>
                    </a:prstGeom>
                    <a:noFill/>
                    <a:ln w="9525">
                      <a:noFill/>
                      <a:miter lim="800000"/>
                      <a:headEnd/>
                      <a:tailEnd/>
                    </a:ln>
                  </pic:spPr>
                </pic:pic>
              </a:graphicData>
            </a:graphic>
          </wp:inline>
        </w:drawing>
      </w:r>
    </w:p>
    <w:p w:rsidR="00AE3C53" w:rsidRPr="00DB2583" w:rsidRDefault="00C67008" w:rsidP="00DB2583">
      <w:pPr>
        <w:spacing w:after="0" w:line="360" w:lineRule="auto"/>
        <w:ind w:firstLine="708"/>
        <w:jc w:val="both"/>
        <w:rPr>
          <w:rFonts w:ascii="Arial" w:hAnsi="Arial" w:cs="Arial"/>
          <w:noProof/>
          <w:lang w:eastAsia="es-ES"/>
        </w:rPr>
      </w:pPr>
      <w:r w:rsidRPr="00DB2583">
        <w:rPr>
          <w:rFonts w:ascii="Arial" w:hAnsi="Arial" w:cs="Arial"/>
          <w:noProof/>
          <w:lang w:eastAsia="es-ES"/>
        </w:rPr>
        <w:t>Figura 11</w:t>
      </w:r>
      <w:r w:rsidR="00AE3C53" w:rsidRPr="00DB2583">
        <w:rPr>
          <w:rFonts w:ascii="Arial" w:hAnsi="Arial" w:cs="Arial"/>
          <w:noProof/>
          <w:lang w:eastAsia="es-ES"/>
        </w:rPr>
        <w:t>. Palabras con b y v.</w:t>
      </w:r>
      <w:r w:rsidR="00A97094" w:rsidRPr="00DB2583">
        <w:rPr>
          <w:rFonts w:ascii="Arial" w:hAnsi="Arial" w:cs="Arial"/>
          <w:noProof/>
          <w:lang w:eastAsia="es-ES"/>
        </w:rPr>
        <w:t xml:space="preserve">                        </w:t>
      </w:r>
      <w:r w:rsidR="00AB0C5F" w:rsidRPr="00DB2583">
        <w:rPr>
          <w:rFonts w:ascii="Arial" w:hAnsi="Arial" w:cs="Arial"/>
          <w:noProof/>
          <w:lang w:eastAsia="es-ES"/>
        </w:rPr>
        <w:t>Figura 1</w:t>
      </w:r>
      <w:r w:rsidRPr="00DB2583">
        <w:rPr>
          <w:rFonts w:ascii="Arial" w:hAnsi="Arial" w:cs="Arial"/>
          <w:noProof/>
          <w:lang w:eastAsia="es-ES"/>
        </w:rPr>
        <w:t>2</w:t>
      </w:r>
      <w:r w:rsidR="00AE3C53" w:rsidRPr="00DB2583">
        <w:rPr>
          <w:rFonts w:ascii="Arial" w:hAnsi="Arial" w:cs="Arial"/>
          <w:noProof/>
          <w:lang w:eastAsia="es-ES"/>
        </w:rPr>
        <w:t>. Palabras con b y v.</w:t>
      </w:r>
    </w:p>
    <w:p w:rsidR="005F0235" w:rsidRPr="00DB2583" w:rsidRDefault="005F0235" w:rsidP="00DB2583">
      <w:pPr>
        <w:spacing w:after="0" w:line="360" w:lineRule="auto"/>
        <w:jc w:val="center"/>
        <w:rPr>
          <w:rFonts w:ascii="Arial" w:hAnsi="Arial" w:cs="Arial"/>
          <w:noProof/>
          <w:lang w:eastAsia="es-ES"/>
        </w:rPr>
      </w:pPr>
    </w:p>
    <w:p w:rsidR="005F0235" w:rsidRPr="00DB2583" w:rsidRDefault="005F0235" w:rsidP="00DB2583">
      <w:pPr>
        <w:spacing w:after="0" w:line="360" w:lineRule="auto"/>
        <w:jc w:val="center"/>
        <w:rPr>
          <w:rFonts w:ascii="Arial" w:hAnsi="Arial" w:cs="Arial"/>
          <w:noProof/>
          <w:lang w:eastAsia="es-ES"/>
        </w:rPr>
      </w:pPr>
    </w:p>
    <w:p w:rsidR="00AE7465" w:rsidRPr="00DB2583" w:rsidRDefault="00A97094" w:rsidP="00DB2583">
      <w:pPr>
        <w:pStyle w:val="Prrafodelista"/>
        <w:numPr>
          <w:ilvl w:val="0"/>
          <w:numId w:val="14"/>
        </w:numPr>
        <w:spacing w:after="0" w:line="360" w:lineRule="auto"/>
        <w:ind w:left="0"/>
        <w:jc w:val="both"/>
        <w:rPr>
          <w:rFonts w:ascii="Arial" w:hAnsi="Arial" w:cs="Arial"/>
        </w:rPr>
      </w:pPr>
      <w:r w:rsidRPr="00DB2583">
        <w:rPr>
          <w:rFonts w:ascii="Arial" w:hAnsi="Arial" w:cs="Arial"/>
          <w:b/>
        </w:rPr>
        <w:t xml:space="preserve">Modificación de conducta: </w:t>
      </w:r>
      <w:r w:rsidRPr="00DB2583">
        <w:rPr>
          <w:rFonts w:ascii="Arial" w:hAnsi="Arial" w:cs="Arial"/>
        </w:rPr>
        <w:t>E</w:t>
      </w:r>
      <w:r w:rsidR="00AE7465" w:rsidRPr="00DB2583">
        <w:rPr>
          <w:rFonts w:ascii="Arial" w:hAnsi="Arial" w:cs="Arial"/>
        </w:rPr>
        <w:t>n ocasiones las estrategias que se utilizan en el aula de Audición y Lenguaje</w:t>
      </w:r>
      <w:r w:rsidR="007E71E4" w:rsidRPr="00DB2583">
        <w:rPr>
          <w:rFonts w:ascii="Arial" w:hAnsi="Arial" w:cs="Arial"/>
        </w:rPr>
        <w:t xml:space="preserve"> </w:t>
      </w:r>
      <w:r w:rsidR="00AE7465" w:rsidRPr="00DB2583">
        <w:rPr>
          <w:rFonts w:ascii="Arial" w:hAnsi="Arial" w:cs="Arial"/>
        </w:rPr>
        <w:t xml:space="preserve">para adquirir un hábito o eliminar una conducta, pueden ser utilizados o aplicados en el aula ordinaria, donde el alumno o la alumna pasan más tiempo. </w:t>
      </w:r>
    </w:p>
    <w:p w:rsidR="00AE7465" w:rsidRPr="00DB2583" w:rsidRDefault="00AE7465" w:rsidP="00DB2583">
      <w:pPr>
        <w:spacing w:after="0" w:line="360" w:lineRule="auto"/>
        <w:jc w:val="right"/>
        <w:rPr>
          <w:rFonts w:ascii="Arial" w:hAnsi="Arial" w:cs="Arial"/>
        </w:rPr>
      </w:pPr>
    </w:p>
    <w:p w:rsidR="00DD3CDD" w:rsidRPr="00DB2583" w:rsidRDefault="00AE7465" w:rsidP="00DB2583">
      <w:pPr>
        <w:spacing w:after="0" w:line="360" w:lineRule="auto"/>
        <w:jc w:val="both"/>
        <w:rPr>
          <w:rFonts w:ascii="Arial" w:hAnsi="Arial" w:cs="Arial"/>
        </w:rPr>
      </w:pPr>
      <w:r w:rsidRPr="00DB2583">
        <w:rPr>
          <w:rFonts w:ascii="Arial" w:hAnsi="Arial" w:cs="Arial"/>
        </w:rPr>
        <w:t xml:space="preserve">En el aula de Audición y Lenguaje se puede comenzar trabajando una serie de normas (comenzar por pocas -2 ó 3- e ir avanzando a medida que se van afianzando). </w:t>
      </w:r>
    </w:p>
    <w:p w:rsidR="00DD3CDD" w:rsidRPr="00DB2583" w:rsidRDefault="00DD3CDD" w:rsidP="00DB2583">
      <w:pPr>
        <w:spacing w:after="0" w:line="360" w:lineRule="auto"/>
        <w:jc w:val="both"/>
        <w:rPr>
          <w:rFonts w:ascii="Arial" w:hAnsi="Arial" w:cs="Arial"/>
        </w:rPr>
      </w:pPr>
    </w:p>
    <w:p w:rsidR="00AE7465" w:rsidRPr="00DB2583" w:rsidRDefault="00AE7465" w:rsidP="00DB2583">
      <w:pPr>
        <w:spacing w:after="0" w:line="360" w:lineRule="auto"/>
        <w:jc w:val="both"/>
        <w:rPr>
          <w:rFonts w:ascii="Arial" w:hAnsi="Arial" w:cs="Arial"/>
        </w:rPr>
      </w:pPr>
      <w:r w:rsidRPr="00DB2583">
        <w:rPr>
          <w:rFonts w:ascii="Arial" w:hAnsi="Arial" w:cs="Arial"/>
        </w:rPr>
        <w:t>Establecidas</w:t>
      </w:r>
      <w:r w:rsidR="007E71E4" w:rsidRPr="00DB2583">
        <w:rPr>
          <w:rFonts w:ascii="Arial" w:hAnsi="Arial" w:cs="Arial"/>
        </w:rPr>
        <w:t xml:space="preserve"> </w:t>
      </w:r>
      <w:r w:rsidRPr="00DB2583">
        <w:rPr>
          <w:rFonts w:ascii="Arial" w:hAnsi="Arial" w:cs="Arial"/>
        </w:rPr>
        <w:t>las normas y reflejadas visiblemente en la clase, es el momento de fijar los premios (puede ser un objeto material o no). Se establecerá un tiempo razonable para modificar esa conducta inadecuada (una semana, un mes, un trimestre…) y actuar aplicando el principio de costo de respuesta (se quita un objeto o alguna acción</w:t>
      </w:r>
      <w:r w:rsidR="007E71E4" w:rsidRPr="00DB2583">
        <w:rPr>
          <w:rFonts w:ascii="Arial" w:hAnsi="Arial" w:cs="Arial"/>
        </w:rPr>
        <w:t xml:space="preserve"> </w:t>
      </w:r>
      <w:r w:rsidRPr="00DB2583">
        <w:rPr>
          <w:rFonts w:ascii="Arial" w:hAnsi="Arial" w:cs="Arial"/>
        </w:rPr>
        <w:t xml:space="preserve">de referencia para el/la alumno/a que incumple la norma) combinando una técnica de refuerzo positivo (el/la alumno/a que no ha perdido el objeto obtiene premio) con una técnica de refuerzo negativo (el alumnado que ha perdido el objeto no obtiene premio). </w:t>
      </w:r>
    </w:p>
    <w:p w:rsidR="00AE7465" w:rsidRPr="00DB2583" w:rsidRDefault="00AE7465" w:rsidP="00DB2583">
      <w:pPr>
        <w:spacing w:after="0" w:line="360" w:lineRule="auto"/>
        <w:jc w:val="both"/>
        <w:rPr>
          <w:rFonts w:ascii="Arial" w:hAnsi="Arial" w:cs="Arial"/>
        </w:rPr>
      </w:pPr>
    </w:p>
    <w:p w:rsidR="00AE7465" w:rsidRPr="00DB2583" w:rsidRDefault="00AE7465" w:rsidP="00DB2583">
      <w:pPr>
        <w:spacing w:after="0" w:line="360" w:lineRule="auto"/>
        <w:jc w:val="both"/>
        <w:rPr>
          <w:rFonts w:ascii="Arial" w:hAnsi="Arial" w:cs="Arial"/>
        </w:rPr>
      </w:pPr>
      <w:r w:rsidRPr="00DB2583">
        <w:rPr>
          <w:rFonts w:ascii="Arial" w:hAnsi="Arial" w:cs="Arial"/>
        </w:rPr>
        <w:t>La aplicación de esta técnica se debe de hacer de forma gradual, utilizando un sistema de puntos o de valoración de la respuesta del alumnado. Podemos utilizar unas cartulinas de colores y unas pinzas de la ropa</w:t>
      </w:r>
      <w:r w:rsidR="007E71E4" w:rsidRPr="00DB2583">
        <w:rPr>
          <w:rFonts w:ascii="Arial" w:hAnsi="Arial" w:cs="Arial"/>
        </w:rPr>
        <w:t xml:space="preserve"> </w:t>
      </w:r>
      <w:r w:rsidRPr="00DB2583">
        <w:rPr>
          <w:rFonts w:ascii="Arial" w:hAnsi="Arial" w:cs="Arial"/>
        </w:rPr>
        <w:t>(representarán a cada alumno/a y el maestro</w:t>
      </w:r>
      <w:r w:rsidR="00F86202" w:rsidRPr="00DB2583">
        <w:rPr>
          <w:rFonts w:ascii="Arial" w:hAnsi="Arial" w:cs="Arial"/>
        </w:rPr>
        <w:t xml:space="preserve"> tutor o maestro de AL las colorará</w:t>
      </w:r>
      <w:r w:rsidRPr="00DB2583">
        <w:rPr>
          <w:rFonts w:ascii="Arial" w:hAnsi="Arial" w:cs="Arial"/>
        </w:rPr>
        <w:t xml:space="preserve"> en las cartulinas en función del comportamiento o conducta) como rúbrica de evaluación o de registro de conducta. Las cartulinas de colores pueden ir graduando en escala:</w:t>
      </w:r>
    </w:p>
    <w:p w:rsidR="00AE7465" w:rsidRPr="00DB2583" w:rsidRDefault="00AE7465" w:rsidP="00DB2583">
      <w:pPr>
        <w:spacing w:after="0" w:line="360" w:lineRule="auto"/>
        <w:jc w:val="both"/>
        <w:rPr>
          <w:rFonts w:ascii="Arial" w:hAnsi="Arial" w:cs="Arial"/>
        </w:rPr>
      </w:pPr>
    </w:p>
    <w:p w:rsidR="00AE7465" w:rsidRPr="00DB2583" w:rsidRDefault="00F86202" w:rsidP="00DB2583">
      <w:pPr>
        <w:spacing w:after="0" w:line="360" w:lineRule="auto"/>
        <w:jc w:val="both"/>
        <w:rPr>
          <w:rFonts w:ascii="Arial" w:hAnsi="Arial" w:cs="Arial"/>
        </w:rPr>
      </w:pPr>
      <w:r w:rsidRPr="00DB2583">
        <w:rPr>
          <w:rFonts w:ascii="Arial" w:hAnsi="Arial" w:cs="Arial"/>
          <w:noProof/>
          <w:lang w:eastAsia="es-ES"/>
        </w:rPr>
        <w:drawing>
          <wp:inline distT="0" distB="0" distL="0" distR="0">
            <wp:extent cx="5400040" cy="317309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00040" cy="3173095"/>
                    </a:xfrm>
                    <a:prstGeom prst="rect">
                      <a:avLst/>
                    </a:prstGeom>
                  </pic:spPr>
                </pic:pic>
              </a:graphicData>
            </a:graphic>
          </wp:inline>
        </w:drawing>
      </w:r>
    </w:p>
    <w:p w:rsidR="00AE7465" w:rsidRPr="00DB2583" w:rsidRDefault="00C67008" w:rsidP="00DB2583">
      <w:pPr>
        <w:spacing w:after="0" w:line="360" w:lineRule="auto"/>
        <w:jc w:val="center"/>
        <w:rPr>
          <w:rFonts w:ascii="Arial" w:hAnsi="Arial" w:cs="Arial"/>
          <w:i/>
        </w:rPr>
      </w:pPr>
      <w:r w:rsidRPr="00DB2583">
        <w:rPr>
          <w:rFonts w:ascii="Arial" w:hAnsi="Arial" w:cs="Arial"/>
        </w:rPr>
        <w:t>Figura 13</w:t>
      </w:r>
      <w:r w:rsidR="00AE7465" w:rsidRPr="00DB2583">
        <w:rPr>
          <w:rFonts w:ascii="Arial" w:hAnsi="Arial" w:cs="Arial"/>
        </w:rPr>
        <w:t xml:space="preserve">. </w:t>
      </w:r>
      <w:r w:rsidR="00AE7465" w:rsidRPr="00DB2583">
        <w:rPr>
          <w:rFonts w:ascii="Arial" w:hAnsi="Arial" w:cs="Arial"/>
          <w:i/>
        </w:rPr>
        <w:t xml:space="preserve">Utilización de cartulinas para la modificación de conductas. </w:t>
      </w:r>
    </w:p>
    <w:p w:rsidR="00AE7465" w:rsidRPr="00DB2583" w:rsidRDefault="00AE7465" w:rsidP="00DB2583">
      <w:pPr>
        <w:spacing w:after="0" w:line="360" w:lineRule="auto"/>
        <w:jc w:val="both"/>
        <w:rPr>
          <w:rFonts w:ascii="Arial" w:hAnsi="Arial" w:cs="Arial"/>
        </w:rPr>
      </w:pPr>
    </w:p>
    <w:p w:rsidR="00AE7465" w:rsidRPr="00DB2583" w:rsidRDefault="00AE7465" w:rsidP="00DB2583">
      <w:pPr>
        <w:spacing w:after="0" w:line="360" w:lineRule="auto"/>
        <w:jc w:val="both"/>
        <w:rPr>
          <w:rFonts w:ascii="Arial" w:hAnsi="Arial" w:cs="Arial"/>
        </w:rPr>
      </w:pPr>
      <w:r w:rsidRPr="00DB2583">
        <w:rPr>
          <w:rFonts w:ascii="Arial" w:hAnsi="Arial" w:cs="Arial"/>
        </w:rPr>
        <w:t xml:space="preserve">Esta técnica de modificación de conducta puede iniciarse en el aula de Audición y Lenguaje con el/la alumno/a con dificultades y extrapolarse al aula ordinaria. </w:t>
      </w:r>
    </w:p>
    <w:p w:rsidR="00AE7465" w:rsidRPr="00DB2583" w:rsidRDefault="00AE7465" w:rsidP="00DB2583">
      <w:pPr>
        <w:spacing w:after="0" w:line="360" w:lineRule="auto"/>
        <w:jc w:val="both"/>
        <w:rPr>
          <w:rFonts w:ascii="Arial" w:hAnsi="Arial" w:cs="Arial"/>
        </w:rPr>
      </w:pPr>
    </w:p>
    <w:p w:rsidR="00AE7465" w:rsidRPr="00DB2583" w:rsidRDefault="00AE7465" w:rsidP="00DB2583">
      <w:pPr>
        <w:spacing w:after="0" w:line="360" w:lineRule="auto"/>
        <w:jc w:val="both"/>
        <w:rPr>
          <w:rFonts w:ascii="Arial" w:hAnsi="Arial" w:cs="Arial"/>
        </w:rPr>
      </w:pPr>
      <w:r w:rsidRPr="00DB2583">
        <w:rPr>
          <w:rFonts w:ascii="Arial" w:hAnsi="Arial" w:cs="Arial"/>
          <w:noProof/>
          <w:lang w:eastAsia="es-ES"/>
        </w:rPr>
        <w:drawing>
          <wp:anchor distT="0" distB="0" distL="114300" distR="114300" simplePos="0" relativeHeight="251644928" behindDoc="0" locked="0" layoutInCell="1" allowOverlap="1">
            <wp:simplePos x="0" y="0"/>
            <wp:positionH relativeFrom="column">
              <wp:posOffset>1905</wp:posOffset>
            </wp:positionH>
            <wp:positionV relativeFrom="paragraph">
              <wp:posOffset>182880</wp:posOffset>
            </wp:positionV>
            <wp:extent cx="2346960" cy="1889760"/>
            <wp:effectExtent l="0" t="0" r="0" b="0"/>
            <wp:wrapSquare wrapText="bothSides"/>
            <wp:docPr id="19" name="irc_mi" descr="http://3.bp.blogspot.com/-pu-veU9w7I8/T1Tdvnf8OiI/AAAAAAAAA2A/kHWwCSRFDpY/s1600/DSC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pu-veU9w7I8/T1Tdvnf8OiI/AAAAAAAAA2A/kHWwCSRFDpY/s1600/DSC_0605.JPG"/>
                    <pic:cNvPicPr>
                      <a:picLocks noChangeAspect="1" noChangeArrowheads="1"/>
                    </pic:cNvPicPr>
                  </pic:nvPicPr>
                  <pic:blipFill>
                    <a:blip r:embed="rId33" r:link="rId34" cstate="print"/>
                    <a:srcRect/>
                    <a:stretch>
                      <a:fillRect/>
                    </a:stretch>
                  </pic:blipFill>
                  <pic:spPr bwMode="auto">
                    <a:xfrm>
                      <a:off x="0" y="0"/>
                      <a:ext cx="2346960" cy="1889760"/>
                    </a:xfrm>
                    <a:prstGeom prst="rect">
                      <a:avLst/>
                    </a:prstGeom>
                    <a:noFill/>
                    <a:ln w="9525">
                      <a:noFill/>
                      <a:miter lim="800000"/>
                      <a:headEnd/>
                      <a:tailEnd/>
                    </a:ln>
                  </pic:spPr>
                </pic:pic>
              </a:graphicData>
            </a:graphic>
          </wp:anchor>
        </w:drawing>
      </w:r>
      <w:r w:rsidRPr="00DB2583">
        <w:rPr>
          <w:rFonts w:ascii="Arial" w:hAnsi="Arial" w:cs="Arial"/>
        </w:rPr>
        <w:t xml:space="preserve">En esta técnica podrían añadirse cartulinas de más colores dependiendo del grupo-clase con el que estemos actuando o de las particularidades de un/a alumno/a en concreto. Igualmente podemos crear un registro individual de las conductas cada alumno/a en el que se ponga un sello o firma con la conducta observada para que lo pueda comprobar la familia en el hogar. </w:t>
      </w:r>
    </w:p>
    <w:p w:rsidR="00AE7465" w:rsidRPr="00DB2583" w:rsidRDefault="00AB0C5F" w:rsidP="00DB2583">
      <w:pPr>
        <w:spacing w:after="0" w:line="360" w:lineRule="auto"/>
        <w:jc w:val="both"/>
        <w:rPr>
          <w:rFonts w:ascii="Arial" w:hAnsi="Arial" w:cs="Arial"/>
          <w:i/>
        </w:rPr>
      </w:pPr>
      <w:r w:rsidRPr="00DB2583">
        <w:rPr>
          <w:rFonts w:ascii="Arial" w:hAnsi="Arial" w:cs="Arial"/>
        </w:rPr>
        <w:t>Figura 1</w:t>
      </w:r>
      <w:r w:rsidR="00C67008" w:rsidRPr="00DB2583">
        <w:rPr>
          <w:rFonts w:ascii="Arial" w:hAnsi="Arial" w:cs="Arial"/>
        </w:rPr>
        <w:t>4</w:t>
      </w:r>
      <w:r w:rsidR="00AE7465" w:rsidRPr="00DB2583">
        <w:rPr>
          <w:rFonts w:ascii="Arial" w:hAnsi="Arial" w:cs="Arial"/>
        </w:rPr>
        <w:t xml:space="preserve">. </w:t>
      </w:r>
      <w:r w:rsidR="00AE7465" w:rsidRPr="00DB2583">
        <w:rPr>
          <w:rFonts w:ascii="Arial" w:hAnsi="Arial" w:cs="Arial"/>
          <w:i/>
        </w:rPr>
        <w:t xml:space="preserve">Identificación del alumnado mediante pinzas. </w:t>
      </w:r>
    </w:p>
    <w:p w:rsidR="00AE7465" w:rsidRDefault="00AE7465" w:rsidP="00DB2583">
      <w:pPr>
        <w:pStyle w:val="Prrafodelista"/>
        <w:spacing w:after="0" w:line="360" w:lineRule="auto"/>
        <w:ind w:left="0"/>
        <w:rPr>
          <w:rFonts w:ascii="Arial" w:hAnsi="Arial" w:cs="Arial"/>
        </w:rPr>
      </w:pPr>
    </w:p>
    <w:p w:rsidR="00213B3C" w:rsidRPr="00DB2583" w:rsidRDefault="00213B3C" w:rsidP="00DB2583">
      <w:pPr>
        <w:pStyle w:val="Prrafodelista"/>
        <w:spacing w:after="0" w:line="360" w:lineRule="auto"/>
        <w:ind w:left="0"/>
        <w:rPr>
          <w:rFonts w:ascii="Arial" w:hAnsi="Arial" w:cs="Arial"/>
        </w:rPr>
      </w:pPr>
    </w:p>
    <w:p w:rsidR="00166BC5" w:rsidRPr="00DB2583" w:rsidRDefault="00166BC5" w:rsidP="00DB2583">
      <w:pPr>
        <w:spacing w:after="0" w:line="360" w:lineRule="auto"/>
        <w:jc w:val="both"/>
        <w:rPr>
          <w:rFonts w:ascii="Arial" w:hAnsi="Arial" w:cs="Arial"/>
          <w:b/>
          <w:noProof/>
          <w:lang w:eastAsia="es-ES"/>
        </w:rPr>
      </w:pPr>
      <w:r w:rsidRPr="00DB2583">
        <w:rPr>
          <w:rFonts w:ascii="Arial" w:hAnsi="Arial" w:cs="Arial"/>
          <w:b/>
          <w:noProof/>
          <w:lang w:eastAsia="es-ES"/>
        </w:rPr>
        <w:t xml:space="preserve">4.4.-RESULTADOS. EVALUACIÓN. </w:t>
      </w:r>
    </w:p>
    <w:p w:rsidR="00166BC5" w:rsidRPr="00DB2583" w:rsidRDefault="00166BC5" w:rsidP="00DB2583">
      <w:pPr>
        <w:spacing w:after="0" w:line="360" w:lineRule="auto"/>
        <w:jc w:val="both"/>
        <w:rPr>
          <w:rFonts w:ascii="Arial" w:hAnsi="Arial" w:cs="Arial"/>
          <w:b/>
          <w:noProof/>
          <w:lang w:eastAsia="es-ES"/>
        </w:rPr>
      </w:pPr>
    </w:p>
    <w:p w:rsidR="00166BC5" w:rsidRPr="00DB2583" w:rsidRDefault="00166BC5" w:rsidP="00DB2583">
      <w:pPr>
        <w:spacing w:after="0" w:line="360" w:lineRule="auto"/>
        <w:jc w:val="both"/>
        <w:rPr>
          <w:rFonts w:ascii="Arial" w:hAnsi="Arial" w:cs="Arial"/>
        </w:rPr>
      </w:pPr>
      <w:r w:rsidRPr="00DB2583">
        <w:rPr>
          <w:rFonts w:ascii="Arial" w:hAnsi="Arial" w:cs="Arial"/>
        </w:rPr>
        <w:t xml:space="preserve">Incorporando la filosofía de trabajo colaborativo a los documentos del centro y a las programaciones de aula se puede mejorar el plan de intervención con los/las alumnos/as con alteraciones del lenguaje e incluso beneficiar al resto del alumnado del grupo clase. </w:t>
      </w:r>
    </w:p>
    <w:p w:rsidR="00166BC5" w:rsidRPr="00DB2583" w:rsidRDefault="00166BC5" w:rsidP="00DB2583">
      <w:pPr>
        <w:spacing w:after="0" w:line="360" w:lineRule="auto"/>
        <w:jc w:val="both"/>
        <w:rPr>
          <w:rFonts w:ascii="Arial" w:hAnsi="Arial" w:cs="Arial"/>
        </w:rPr>
      </w:pPr>
    </w:p>
    <w:p w:rsidR="00166BC5" w:rsidRPr="00DB2583" w:rsidRDefault="00166BC5" w:rsidP="00DB2583">
      <w:pPr>
        <w:spacing w:after="0" w:line="360" w:lineRule="auto"/>
        <w:jc w:val="both"/>
        <w:rPr>
          <w:rFonts w:ascii="Arial" w:hAnsi="Arial" w:cs="Arial"/>
        </w:rPr>
      </w:pPr>
      <w:r w:rsidRPr="00DB2583">
        <w:rPr>
          <w:rFonts w:ascii="Arial" w:hAnsi="Arial" w:cs="Arial"/>
        </w:rPr>
        <w:t>Los resultados de una intervención colaborativa van a facilitar varios procesos:</w:t>
      </w:r>
    </w:p>
    <w:p w:rsidR="00166BC5" w:rsidRPr="00DB2583" w:rsidRDefault="00213B3C" w:rsidP="00DB2583">
      <w:pPr>
        <w:spacing w:after="0" w:line="360" w:lineRule="auto"/>
        <w:jc w:val="both"/>
        <w:rPr>
          <w:rFonts w:ascii="Arial" w:hAnsi="Arial" w:cs="Arial"/>
        </w:rPr>
      </w:pPr>
      <w:r>
        <w:rPr>
          <w:rFonts w:ascii="Arial" w:hAnsi="Arial" w:cs="Arial"/>
        </w:rPr>
        <w:tab/>
      </w:r>
    </w:p>
    <w:p w:rsidR="00166BC5" w:rsidRPr="00DB2583" w:rsidRDefault="00166BC5" w:rsidP="00213B3C">
      <w:pPr>
        <w:numPr>
          <w:ilvl w:val="0"/>
          <w:numId w:val="23"/>
        </w:numPr>
        <w:spacing w:after="0" w:line="360" w:lineRule="auto"/>
        <w:ind w:left="851"/>
        <w:jc w:val="both"/>
        <w:rPr>
          <w:rFonts w:ascii="Arial" w:hAnsi="Arial" w:cs="Arial"/>
          <w:i/>
        </w:rPr>
      </w:pPr>
      <w:r w:rsidRPr="00DB2583">
        <w:rPr>
          <w:rFonts w:ascii="Arial" w:hAnsi="Arial" w:cs="Arial"/>
          <w:i/>
        </w:rPr>
        <w:t xml:space="preserve">La </w:t>
      </w:r>
      <w:r w:rsidRPr="00DB2583">
        <w:rPr>
          <w:rFonts w:ascii="Arial" w:hAnsi="Arial" w:cs="Arial"/>
          <w:b/>
          <w:i/>
        </w:rPr>
        <w:t>detección precoz</w:t>
      </w:r>
      <w:r w:rsidRPr="00DB2583">
        <w:rPr>
          <w:rFonts w:ascii="Arial" w:hAnsi="Arial" w:cs="Arial"/>
          <w:i/>
        </w:rPr>
        <w:t xml:space="preserve"> de casos con alteraciones en la comunicación y el lenguaje.</w:t>
      </w:r>
    </w:p>
    <w:p w:rsidR="00166BC5" w:rsidRPr="00DB2583" w:rsidRDefault="00166BC5" w:rsidP="00213B3C">
      <w:pPr>
        <w:numPr>
          <w:ilvl w:val="0"/>
          <w:numId w:val="23"/>
        </w:numPr>
        <w:spacing w:after="0" w:line="360" w:lineRule="auto"/>
        <w:ind w:left="851"/>
        <w:jc w:val="both"/>
        <w:rPr>
          <w:rFonts w:ascii="Arial" w:hAnsi="Arial" w:cs="Arial"/>
          <w:i/>
        </w:rPr>
      </w:pPr>
      <w:r w:rsidRPr="00DB2583">
        <w:rPr>
          <w:rFonts w:ascii="Arial" w:hAnsi="Arial" w:cs="Arial"/>
          <w:i/>
        </w:rPr>
        <w:t xml:space="preserve">Establecer en el aula estrategias de </w:t>
      </w:r>
      <w:r w:rsidRPr="00DB2583">
        <w:rPr>
          <w:rFonts w:ascii="Arial" w:hAnsi="Arial" w:cs="Arial"/>
          <w:b/>
          <w:i/>
        </w:rPr>
        <w:t>prevención</w:t>
      </w:r>
      <w:r w:rsidRPr="00DB2583">
        <w:rPr>
          <w:rFonts w:ascii="Arial" w:hAnsi="Arial" w:cs="Arial"/>
          <w:i/>
        </w:rPr>
        <w:t xml:space="preserve"> de dichas alteraciones. </w:t>
      </w:r>
    </w:p>
    <w:p w:rsidR="00166BC5" w:rsidRPr="00DB2583" w:rsidRDefault="00166BC5" w:rsidP="00213B3C">
      <w:pPr>
        <w:numPr>
          <w:ilvl w:val="0"/>
          <w:numId w:val="23"/>
        </w:numPr>
        <w:spacing w:after="0" w:line="360" w:lineRule="auto"/>
        <w:ind w:left="851"/>
        <w:jc w:val="both"/>
        <w:rPr>
          <w:rFonts w:ascii="Arial" w:hAnsi="Arial" w:cs="Arial"/>
          <w:i/>
        </w:rPr>
      </w:pPr>
      <w:r w:rsidRPr="00DB2583">
        <w:rPr>
          <w:rFonts w:ascii="Arial" w:hAnsi="Arial" w:cs="Arial"/>
          <w:i/>
        </w:rPr>
        <w:t xml:space="preserve">Ser un medio de </w:t>
      </w:r>
      <w:r w:rsidRPr="00DB2583">
        <w:rPr>
          <w:rFonts w:ascii="Arial" w:hAnsi="Arial" w:cs="Arial"/>
          <w:b/>
          <w:i/>
        </w:rPr>
        <w:t>generalización</w:t>
      </w:r>
      <w:r w:rsidRPr="00DB2583">
        <w:rPr>
          <w:rFonts w:ascii="Arial" w:hAnsi="Arial" w:cs="Arial"/>
          <w:i/>
        </w:rPr>
        <w:t xml:space="preserve"> de muchas de las adquisiciones trabajadas previamente y de forma directa por parte del maestro de AL.</w:t>
      </w:r>
    </w:p>
    <w:p w:rsidR="00166BC5" w:rsidRPr="00DB2583" w:rsidRDefault="00166BC5" w:rsidP="00213B3C">
      <w:pPr>
        <w:numPr>
          <w:ilvl w:val="0"/>
          <w:numId w:val="23"/>
        </w:numPr>
        <w:spacing w:after="0" w:line="360" w:lineRule="auto"/>
        <w:ind w:left="851"/>
        <w:jc w:val="both"/>
        <w:rPr>
          <w:rFonts w:ascii="Arial" w:hAnsi="Arial" w:cs="Arial"/>
          <w:i/>
        </w:rPr>
      </w:pPr>
      <w:r w:rsidRPr="00DB2583">
        <w:rPr>
          <w:rFonts w:ascii="Arial" w:hAnsi="Arial" w:cs="Arial"/>
          <w:i/>
        </w:rPr>
        <w:t xml:space="preserve">Facilitar la relación con las </w:t>
      </w:r>
      <w:r w:rsidRPr="00DB2583">
        <w:rPr>
          <w:rFonts w:ascii="Arial" w:hAnsi="Arial" w:cs="Arial"/>
          <w:b/>
          <w:i/>
        </w:rPr>
        <w:t>familias</w:t>
      </w:r>
      <w:r w:rsidRPr="00DB2583">
        <w:rPr>
          <w:rFonts w:ascii="Arial" w:hAnsi="Arial" w:cs="Arial"/>
          <w:i/>
        </w:rPr>
        <w:t xml:space="preserve"> para el intercambio de información y orientaciones para casa.</w:t>
      </w:r>
    </w:p>
    <w:p w:rsidR="00166BC5" w:rsidRPr="00DB2583" w:rsidRDefault="00166BC5" w:rsidP="00DB2583">
      <w:pPr>
        <w:spacing w:after="0" w:line="360" w:lineRule="auto"/>
        <w:jc w:val="both"/>
        <w:rPr>
          <w:rFonts w:ascii="Arial" w:hAnsi="Arial" w:cs="Arial"/>
        </w:rPr>
      </w:pPr>
    </w:p>
    <w:p w:rsidR="00166BC5" w:rsidRPr="00DB2583" w:rsidRDefault="00166BC5" w:rsidP="00DB2583">
      <w:pPr>
        <w:spacing w:after="0" w:line="360" w:lineRule="auto"/>
        <w:jc w:val="both"/>
        <w:rPr>
          <w:rFonts w:ascii="Arial" w:hAnsi="Arial" w:cs="Arial"/>
        </w:rPr>
      </w:pPr>
      <w:r w:rsidRPr="00DB2583">
        <w:rPr>
          <w:rFonts w:ascii="Arial" w:hAnsi="Arial" w:cs="Arial"/>
        </w:rPr>
        <w:t>Igualmente, para ser eficaces en todo este proceso de trabajo colaborativo consideramos necesario fijar tres tareas que sirvan de evaluación continua</w:t>
      </w:r>
      <w:r w:rsidR="00261C54" w:rsidRPr="00DB2583">
        <w:rPr>
          <w:rFonts w:ascii="Arial" w:hAnsi="Arial" w:cs="Arial"/>
        </w:rPr>
        <w:t xml:space="preserve"> durante todo el proceso</w:t>
      </w:r>
      <w:r w:rsidRPr="00DB2583">
        <w:rPr>
          <w:rFonts w:ascii="Arial" w:hAnsi="Arial" w:cs="Arial"/>
        </w:rPr>
        <w:t xml:space="preserve"> y que se desarrollen conjuntamente (maestro tutor y maestro de AL) para mejorar </w:t>
      </w:r>
      <w:r w:rsidR="00261C54" w:rsidRPr="00DB2583">
        <w:rPr>
          <w:rFonts w:ascii="Arial" w:hAnsi="Arial" w:cs="Arial"/>
        </w:rPr>
        <w:t xml:space="preserve">los </w:t>
      </w:r>
      <w:r w:rsidRPr="00DB2583">
        <w:rPr>
          <w:rFonts w:ascii="Arial" w:hAnsi="Arial" w:cs="Arial"/>
        </w:rPr>
        <w:t>contenidos, metodología y actividade</w:t>
      </w:r>
      <w:r w:rsidR="00261C54" w:rsidRPr="00DB2583">
        <w:rPr>
          <w:rFonts w:ascii="Arial" w:hAnsi="Arial" w:cs="Arial"/>
        </w:rPr>
        <w:t xml:space="preserve">s </w:t>
      </w:r>
      <w:r w:rsidRPr="00DB2583">
        <w:rPr>
          <w:rFonts w:ascii="Arial" w:hAnsi="Arial" w:cs="Arial"/>
        </w:rPr>
        <w:t xml:space="preserve">llevadas a cabo: </w:t>
      </w:r>
    </w:p>
    <w:p w:rsidR="00166BC5" w:rsidRPr="00DB2583" w:rsidRDefault="007A4955" w:rsidP="00DB2583">
      <w:pPr>
        <w:spacing w:after="0" w:line="360" w:lineRule="auto"/>
        <w:jc w:val="both"/>
        <w:rPr>
          <w:rFonts w:ascii="Arial" w:hAnsi="Arial" w:cs="Arial"/>
        </w:rPr>
      </w:pPr>
      <w:r w:rsidRPr="007A4955">
        <w:rPr>
          <w:rFonts w:ascii="Arial" w:hAnsi="Arial" w:cs="Arial"/>
          <w:i/>
          <w:noProof/>
          <w:lang w:eastAsia="es-E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5" type="#_x0000_t105" style="position:absolute;left:0;text-align:left;margin-left:6.45pt;margin-top:87.85pt;width:348.75pt;height:55.5pt;rotation:180;z-index:251662848" fillcolor="#8064a2 [3207]" strokecolor="#f2f2f2 [3041]" strokeweight="3pt">
            <v:shadow on="t" type="perspective" color="#3f3151 [1607]" opacity=".5" offset="1pt" offset2="-1pt"/>
          </v:shape>
        </w:pict>
      </w:r>
      <w:r w:rsidR="00166BC5" w:rsidRPr="00DB2583">
        <w:rPr>
          <w:rFonts w:ascii="Arial" w:hAnsi="Arial" w:cs="Arial"/>
          <w:noProof/>
          <w:lang w:eastAsia="es-ES"/>
        </w:rPr>
        <w:drawing>
          <wp:inline distT="0" distB="0" distL="0" distR="0">
            <wp:extent cx="4838700" cy="1419225"/>
            <wp:effectExtent l="57150" t="0" r="1905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66BC5" w:rsidRPr="00DB2583" w:rsidRDefault="008D0624" w:rsidP="008D0624">
      <w:pPr>
        <w:spacing w:after="0" w:line="360" w:lineRule="auto"/>
        <w:jc w:val="both"/>
        <w:rPr>
          <w:rFonts w:ascii="Arial" w:hAnsi="Arial" w:cs="Arial"/>
        </w:rPr>
      </w:pPr>
      <w:r>
        <w:rPr>
          <w:rFonts w:ascii="Arial" w:hAnsi="Arial" w:cs="Arial"/>
        </w:rPr>
        <w:t xml:space="preserve">                                                   </w:t>
      </w:r>
      <w:r w:rsidR="009D364A">
        <w:rPr>
          <w:rFonts w:ascii="Arial" w:hAnsi="Arial" w:cs="Arial"/>
        </w:rPr>
        <w:t xml:space="preserve"> </w:t>
      </w:r>
      <w:r w:rsidR="007A4955" w:rsidRPr="007A4955">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79.5pt;height:12.75pt">
            <v:shadow on="t" opacity="52429f"/>
            <v:textpath style="font-family:&quot;Arial Black&quot;;font-style:italic;v-text-kern:t" trim="t" fitpath="t" string="FEEDBACK"/>
          </v:shape>
        </w:pict>
      </w:r>
    </w:p>
    <w:p w:rsidR="00166BC5" w:rsidRPr="00DB2583" w:rsidRDefault="00166BC5" w:rsidP="00DB2583">
      <w:pPr>
        <w:spacing w:after="0" w:line="360" w:lineRule="auto"/>
        <w:jc w:val="center"/>
        <w:rPr>
          <w:rFonts w:ascii="Arial" w:hAnsi="Arial" w:cs="Arial"/>
        </w:rPr>
      </w:pPr>
    </w:p>
    <w:p w:rsidR="00166BC5" w:rsidRPr="00DB2583" w:rsidRDefault="00166BC5" w:rsidP="00DB2583">
      <w:pPr>
        <w:spacing w:after="0" w:line="360" w:lineRule="auto"/>
        <w:jc w:val="center"/>
        <w:rPr>
          <w:rFonts w:ascii="Arial" w:hAnsi="Arial" w:cs="Arial"/>
          <w:i/>
        </w:rPr>
      </w:pPr>
      <w:r w:rsidRPr="00DB2583">
        <w:rPr>
          <w:rFonts w:ascii="Arial" w:hAnsi="Arial" w:cs="Arial"/>
        </w:rPr>
        <w:t xml:space="preserve">Figura </w:t>
      </w:r>
      <w:r w:rsidR="00C67008" w:rsidRPr="00DB2583">
        <w:rPr>
          <w:rFonts w:ascii="Arial" w:hAnsi="Arial" w:cs="Arial"/>
        </w:rPr>
        <w:t>15</w:t>
      </w:r>
      <w:r w:rsidRPr="00DB2583">
        <w:rPr>
          <w:rFonts w:ascii="Arial" w:hAnsi="Arial" w:cs="Arial"/>
        </w:rPr>
        <w:t xml:space="preserve">. </w:t>
      </w:r>
      <w:r w:rsidRPr="00DB2583">
        <w:rPr>
          <w:rFonts w:ascii="Arial" w:hAnsi="Arial" w:cs="Arial"/>
          <w:i/>
        </w:rPr>
        <w:t xml:space="preserve">Tareas para desarrollar el trabajo colaborativo. </w:t>
      </w:r>
    </w:p>
    <w:p w:rsidR="00166BC5" w:rsidRPr="00DB2583" w:rsidRDefault="00166BC5" w:rsidP="00DB2583">
      <w:pPr>
        <w:spacing w:after="0" w:line="360" w:lineRule="auto"/>
        <w:jc w:val="center"/>
        <w:rPr>
          <w:rFonts w:ascii="Arial" w:hAnsi="Arial" w:cs="Arial"/>
          <w:i/>
        </w:rPr>
      </w:pPr>
    </w:p>
    <w:p w:rsidR="00166BC5" w:rsidRPr="00DB2583" w:rsidRDefault="00166BC5" w:rsidP="00DB2583">
      <w:pPr>
        <w:spacing w:after="0" w:line="360" w:lineRule="auto"/>
        <w:jc w:val="both"/>
        <w:rPr>
          <w:rFonts w:ascii="Arial" w:hAnsi="Arial" w:cs="Arial"/>
          <w:b/>
          <w:noProof/>
          <w:lang w:eastAsia="es-ES"/>
        </w:rPr>
      </w:pPr>
    </w:p>
    <w:p w:rsidR="00D871A2" w:rsidRPr="00DB2583" w:rsidRDefault="00BF64B7" w:rsidP="00DB2583">
      <w:pPr>
        <w:spacing w:after="0" w:line="360" w:lineRule="auto"/>
        <w:jc w:val="both"/>
        <w:rPr>
          <w:rFonts w:ascii="Arial" w:hAnsi="Arial" w:cs="Arial"/>
          <w:b/>
          <w:noProof/>
          <w:lang w:eastAsia="es-ES"/>
        </w:rPr>
      </w:pPr>
      <w:r w:rsidRPr="00DB2583">
        <w:rPr>
          <w:rFonts w:ascii="Arial" w:hAnsi="Arial" w:cs="Arial"/>
          <w:b/>
          <w:noProof/>
          <w:lang w:eastAsia="es-ES"/>
        </w:rPr>
        <w:t>5.-CONCLUSIONES.</w:t>
      </w:r>
    </w:p>
    <w:p w:rsidR="00BF64B7" w:rsidRPr="00DB2583" w:rsidRDefault="00BF64B7" w:rsidP="00DB2583">
      <w:pPr>
        <w:spacing w:after="0" w:line="360" w:lineRule="auto"/>
        <w:jc w:val="both"/>
        <w:rPr>
          <w:rFonts w:ascii="Arial" w:hAnsi="Arial" w:cs="Arial"/>
          <w:noProof/>
          <w:lang w:eastAsia="es-ES"/>
        </w:rPr>
      </w:pPr>
    </w:p>
    <w:p w:rsidR="00A25400" w:rsidRPr="00DB2583" w:rsidRDefault="00A25400" w:rsidP="00DB2583">
      <w:pPr>
        <w:spacing w:after="0" w:line="360" w:lineRule="auto"/>
        <w:jc w:val="both"/>
        <w:rPr>
          <w:rFonts w:ascii="Arial" w:hAnsi="Arial" w:cs="Arial"/>
          <w:noProof/>
          <w:lang w:eastAsia="es-ES"/>
        </w:rPr>
      </w:pPr>
      <w:r w:rsidRPr="00DB2583">
        <w:rPr>
          <w:rFonts w:ascii="Arial" w:hAnsi="Arial" w:cs="Arial"/>
          <w:noProof/>
          <w:lang w:eastAsia="es-ES"/>
        </w:rPr>
        <w:t>La colaboración docente no s</w:t>
      </w:r>
      <w:r w:rsidR="00A44AE8" w:rsidRPr="00DB2583">
        <w:rPr>
          <w:rFonts w:ascii="Arial" w:hAnsi="Arial" w:cs="Arial"/>
          <w:noProof/>
          <w:lang w:eastAsia="es-ES"/>
        </w:rPr>
        <w:t>iempre resulta sencilla e</w:t>
      </w:r>
      <w:r w:rsidRPr="00DB2583">
        <w:rPr>
          <w:rFonts w:ascii="Arial" w:hAnsi="Arial" w:cs="Arial"/>
          <w:noProof/>
          <w:lang w:eastAsia="es-ES"/>
        </w:rPr>
        <w:t xml:space="preserve"> implica la puesta en práctica de muchos factores: </w:t>
      </w:r>
      <w:r w:rsidR="00A44AE8" w:rsidRPr="00DB2583">
        <w:rPr>
          <w:rFonts w:ascii="Arial" w:hAnsi="Arial" w:cs="Arial"/>
          <w:noProof/>
          <w:lang w:eastAsia="es-ES"/>
        </w:rPr>
        <w:t xml:space="preserve">integración y aprobación en las bases organizativas del centro, </w:t>
      </w:r>
      <w:r w:rsidRPr="00DB2583">
        <w:rPr>
          <w:rFonts w:ascii="Arial" w:hAnsi="Arial" w:cs="Arial"/>
          <w:noProof/>
          <w:lang w:eastAsia="es-ES"/>
        </w:rPr>
        <w:t xml:space="preserve">acuerdos tutores/especialistas, </w:t>
      </w:r>
      <w:r w:rsidR="00A44AE8" w:rsidRPr="00DB2583">
        <w:rPr>
          <w:rFonts w:ascii="Arial" w:hAnsi="Arial" w:cs="Arial"/>
          <w:noProof/>
          <w:lang w:eastAsia="es-ES"/>
        </w:rPr>
        <w:t xml:space="preserve">tiempo para preparar la sesión, </w:t>
      </w:r>
      <w:r w:rsidRPr="00DB2583">
        <w:rPr>
          <w:rFonts w:ascii="Arial" w:hAnsi="Arial" w:cs="Arial"/>
          <w:noProof/>
          <w:lang w:eastAsia="es-ES"/>
        </w:rPr>
        <w:t>dificultades a abordar, actitudes docentes</w:t>
      </w:r>
      <w:r w:rsidR="00A44AE8" w:rsidRPr="00DB2583">
        <w:rPr>
          <w:rFonts w:ascii="Arial" w:hAnsi="Arial" w:cs="Arial"/>
          <w:noProof/>
          <w:lang w:eastAsia="es-ES"/>
        </w:rPr>
        <w:t>, esfuerzo, continuidad en el proyecto</w:t>
      </w:r>
      <w:r w:rsidRPr="00DB2583">
        <w:rPr>
          <w:rFonts w:ascii="Arial" w:hAnsi="Arial" w:cs="Arial"/>
          <w:noProof/>
          <w:lang w:eastAsia="es-ES"/>
        </w:rPr>
        <w:t xml:space="preserve">… </w:t>
      </w:r>
    </w:p>
    <w:p w:rsidR="00A25400" w:rsidRPr="00DB2583" w:rsidRDefault="00A25400" w:rsidP="00DB2583">
      <w:pPr>
        <w:spacing w:after="0" w:line="360" w:lineRule="auto"/>
        <w:jc w:val="both"/>
        <w:rPr>
          <w:rFonts w:ascii="Arial" w:hAnsi="Arial" w:cs="Arial"/>
          <w:noProof/>
          <w:lang w:eastAsia="es-ES"/>
        </w:rPr>
      </w:pPr>
    </w:p>
    <w:p w:rsidR="004876F2" w:rsidRPr="00DB2583" w:rsidRDefault="00A25400" w:rsidP="00DB2583">
      <w:pPr>
        <w:spacing w:after="0" w:line="360" w:lineRule="auto"/>
        <w:jc w:val="both"/>
        <w:rPr>
          <w:rFonts w:ascii="Arial" w:hAnsi="Arial" w:cs="Arial"/>
          <w:noProof/>
          <w:lang w:eastAsia="es-ES"/>
        </w:rPr>
      </w:pPr>
      <w:r w:rsidRPr="00DB2583">
        <w:rPr>
          <w:rFonts w:ascii="Arial" w:hAnsi="Arial" w:cs="Arial"/>
          <w:noProof/>
          <w:lang w:eastAsia="es-ES"/>
        </w:rPr>
        <w:t xml:space="preserve">Lo que </w:t>
      </w:r>
      <w:r w:rsidR="00A44AE8" w:rsidRPr="00DB2583">
        <w:rPr>
          <w:rFonts w:ascii="Arial" w:hAnsi="Arial" w:cs="Arial"/>
          <w:noProof/>
          <w:lang w:eastAsia="es-ES"/>
        </w:rPr>
        <w:t xml:space="preserve">exponemos </w:t>
      </w:r>
      <w:r w:rsidRPr="00DB2583">
        <w:rPr>
          <w:rFonts w:ascii="Arial" w:hAnsi="Arial" w:cs="Arial"/>
          <w:noProof/>
          <w:lang w:eastAsia="es-ES"/>
        </w:rPr>
        <w:t xml:space="preserve">en este documento es fruto </w:t>
      </w:r>
      <w:r w:rsidR="00A44AE8" w:rsidRPr="00DB2583">
        <w:rPr>
          <w:rFonts w:ascii="Arial" w:hAnsi="Arial" w:cs="Arial"/>
          <w:noProof/>
          <w:lang w:eastAsia="es-ES"/>
        </w:rPr>
        <w:t>de bocetos</w:t>
      </w:r>
      <w:r w:rsidRPr="00DB2583">
        <w:rPr>
          <w:rFonts w:ascii="Arial" w:hAnsi="Arial" w:cs="Arial"/>
          <w:noProof/>
          <w:lang w:eastAsia="es-ES"/>
        </w:rPr>
        <w:t xml:space="preserve"> y primeros pasos de lo que podríamos considerar buenas prácticas para que el maes</w:t>
      </w:r>
      <w:r w:rsidR="00A44AE8" w:rsidRPr="00DB2583">
        <w:rPr>
          <w:rFonts w:ascii="Arial" w:hAnsi="Arial" w:cs="Arial"/>
          <w:noProof/>
          <w:lang w:eastAsia="es-ES"/>
        </w:rPr>
        <w:t>tro de AL</w:t>
      </w:r>
      <w:r w:rsidR="005C1F56" w:rsidRPr="00DB2583">
        <w:rPr>
          <w:rFonts w:ascii="Arial" w:hAnsi="Arial" w:cs="Arial"/>
          <w:noProof/>
          <w:lang w:eastAsia="es-ES"/>
        </w:rPr>
        <w:t xml:space="preserve"> no desista e intente fomentar un</w:t>
      </w:r>
      <w:r w:rsidR="00A44AE8" w:rsidRPr="00DB2583">
        <w:rPr>
          <w:rFonts w:ascii="Arial" w:hAnsi="Arial" w:cs="Arial"/>
          <w:noProof/>
          <w:lang w:eastAsia="es-ES"/>
        </w:rPr>
        <w:t xml:space="preserve">a cultura colaborativa </w:t>
      </w:r>
      <w:r w:rsidR="00F86202" w:rsidRPr="00DB2583">
        <w:rPr>
          <w:rFonts w:ascii="Arial" w:hAnsi="Arial" w:cs="Arial"/>
          <w:noProof/>
          <w:lang w:eastAsia="es-ES"/>
        </w:rPr>
        <w:t xml:space="preserve">en su centro </w:t>
      </w:r>
      <w:r w:rsidR="00227297" w:rsidRPr="00DB2583">
        <w:rPr>
          <w:rFonts w:ascii="Arial" w:hAnsi="Arial" w:cs="Arial"/>
          <w:noProof/>
          <w:lang w:eastAsia="es-ES"/>
        </w:rPr>
        <w:t xml:space="preserve">en acción común con el PT e integrarlo </w:t>
      </w:r>
      <w:r w:rsidR="00A44AE8" w:rsidRPr="00DB2583">
        <w:rPr>
          <w:rFonts w:ascii="Arial" w:hAnsi="Arial" w:cs="Arial"/>
          <w:noProof/>
          <w:lang w:eastAsia="es-ES"/>
        </w:rPr>
        <w:t>en las aulas ordinarias con los</w:t>
      </w:r>
      <w:r w:rsidR="00F86202" w:rsidRPr="00DB2583">
        <w:rPr>
          <w:rFonts w:ascii="Arial" w:hAnsi="Arial" w:cs="Arial"/>
          <w:noProof/>
          <w:lang w:eastAsia="es-ES"/>
        </w:rPr>
        <w:t xml:space="preserve"> maestros</w:t>
      </w:r>
      <w:r w:rsidR="00A44AE8" w:rsidRPr="00DB2583">
        <w:rPr>
          <w:rFonts w:ascii="Arial" w:hAnsi="Arial" w:cs="Arial"/>
          <w:noProof/>
          <w:lang w:eastAsia="es-ES"/>
        </w:rPr>
        <w:t xml:space="preserve"> tutores.</w:t>
      </w:r>
    </w:p>
    <w:p w:rsidR="004876F2" w:rsidRPr="00DB2583" w:rsidRDefault="004876F2" w:rsidP="00DB2583">
      <w:pPr>
        <w:spacing w:after="0" w:line="360" w:lineRule="auto"/>
        <w:jc w:val="both"/>
        <w:rPr>
          <w:rFonts w:ascii="Arial" w:hAnsi="Arial" w:cs="Arial"/>
          <w:noProof/>
          <w:lang w:eastAsia="es-ES"/>
        </w:rPr>
      </w:pPr>
    </w:p>
    <w:p w:rsidR="005C1F56" w:rsidRPr="00DB2583" w:rsidRDefault="00A44AE8" w:rsidP="00DB2583">
      <w:pPr>
        <w:spacing w:after="0" w:line="360" w:lineRule="auto"/>
        <w:jc w:val="both"/>
        <w:rPr>
          <w:rFonts w:ascii="Arial" w:hAnsi="Arial" w:cs="Arial"/>
          <w:noProof/>
          <w:lang w:eastAsia="es-ES"/>
        </w:rPr>
      </w:pPr>
      <w:r w:rsidRPr="00DB2583">
        <w:rPr>
          <w:rFonts w:ascii="Arial" w:hAnsi="Arial" w:cs="Arial"/>
          <w:noProof/>
          <w:lang w:eastAsia="es-ES"/>
        </w:rPr>
        <w:t xml:space="preserve">No se trata de delegar en otros nuestras funciones, </w:t>
      </w:r>
      <w:r w:rsidR="005C1F56" w:rsidRPr="00DB2583">
        <w:rPr>
          <w:rFonts w:ascii="Arial" w:hAnsi="Arial" w:cs="Arial"/>
          <w:noProof/>
          <w:lang w:eastAsia="es-ES"/>
        </w:rPr>
        <w:t>ni de ofrecer modelos estáticos o de referencia. Todo lo contrario:</w:t>
      </w:r>
      <w:r w:rsidR="006F7E4A" w:rsidRPr="00DB2583">
        <w:rPr>
          <w:rFonts w:ascii="Arial" w:hAnsi="Arial" w:cs="Arial"/>
          <w:noProof/>
          <w:lang w:eastAsia="es-ES"/>
        </w:rPr>
        <w:t xml:space="preserve"> ofrecer ejemplo</w:t>
      </w:r>
      <w:r w:rsidR="005C1F56" w:rsidRPr="00DB2583">
        <w:rPr>
          <w:rFonts w:ascii="Arial" w:hAnsi="Arial" w:cs="Arial"/>
          <w:noProof/>
          <w:lang w:eastAsia="es-ES"/>
        </w:rPr>
        <w:t>s, estrategias</w:t>
      </w:r>
      <w:r w:rsidR="00F86202" w:rsidRPr="00DB2583">
        <w:rPr>
          <w:rFonts w:ascii="Arial" w:hAnsi="Arial" w:cs="Arial"/>
          <w:noProof/>
          <w:lang w:eastAsia="es-ES"/>
        </w:rPr>
        <w:t xml:space="preserve"> y </w:t>
      </w:r>
      <w:r w:rsidR="005C1F56" w:rsidRPr="00DB2583">
        <w:rPr>
          <w:rFonts w:ascii="Arial" w:hAnsi="Arial" w:cs="Arial"/>
          <w:noProof/>
          <w:lang w:eastAsia="es-ES"/>
        </w:rPr>
        <w:t>orientaciones</w:t>
      </w:r>
      <w:r w:rsidR="00F86202" w:rsidRPr="00DB2583">
        <w:rPr>
          <w:rFonts w:ascii="Arial" w:hAnsi="Arial" w:cs="Arial"/>
          <w:noProof/>
          <w:lang w:eastAsia="es-ES"/>
        </w:rPr>
        <w:t>. Son</w:t>
      </w:r>
      <w:r w:rsidR="004876F2" w:rsidRPr="00DB2583">
        <w:rPr>
          <w:rFonts w:ascii="Arial" w:hAnsi="Arial" w:cs="Arial"/>
          <w:noProof/>
          <w:lang w:eastAsia="es-ES"/>
        </w:rPr>
        <w:t xml:space="preserve"> </w:t>
      </w:r>
      <w:r w:rsidR="005C1F56" w:rsidRPr="00DB2583">
        <w:rPr>
          <w:rFonts w:ascii="Arial" w:hAnsi="Arial" w:cs="Arial"/>
          <w:noProof/>
          <w:lang w:eastAsia="es-ES"/>
        </w:rPr>
        <w:t>procesos de enseñanza</w:t>
      </w:r>
      <w:r w:rsidR="004876F2" w:rsidRPr="00DB2583">
        <w:rPr>
          <w:rFonts w:ascii="Arial" w:hAnsi="Arial" w:cs="Arial"/>
          <w:noProof/>
          <w:lang w:eastAsia="es-ES"/>
        </w:rPr>
        <w:t>-aprendizaje que no suelen estar recogidos en el libro de texto o en la programación didáctica del maestro</w:t>
      </w:r>
      <w:r w:rsidR="006F2A96" w:rsidRPr="00DB2583">
        <w:rPr>
          <w:rFonts w:ascii="Arial" w:hAnsi="Arial" w:cs="Arial"/>
          <w:noProof/>
          <w:lang w:eastAsia="es-ES"/>
        </w:rPr>
        <w:t xml:space="preserve"> tutor</w:t>
      </w:r>
      <w:r w:rsidR="004876F2" w:rsidRPr="00DB2583">
        <w:rPr>
          <w:rFonts w:ascii="Arial" w:hAnsi="Arial" w:cs="Arial"/>
          <w:noProof/>
          <w:lang w:eastAsia="es-ES"/>
        </w:rPr>
        <w:t xml:space="preserve">, aspectos que por sus peculiaridades o por su forma de manifestarse precisan de una atención educativa o apoyo escolar del maestro de AL pero que en este caso y con estas prácticas fomenten la educación inclusiva y colaborativa con los miembros docentes y en el mejor de los casos con el resto de la comunidad educativa. </w:t>
      </w:r>
    </w:p>
    <w:p w:rsidR="007C1CD2" w:rsidRDefault="007C1CD2" w:rsidP="00DB2583">
      <w:pPr>
        <w:spacing w:after="0" w:line="360" w:lineRule="auto"/>
        <w:jc w:val="both"/>
        <w:rPr>
          <w:rFonts w:ascii="Arial" w:hAnsi="Arial" w:cs="Arial"/>
          <w:noProof/>
          <w:lang w:eastAsia="es-ES"/>
        </w:rPr>
      </w:pPr>
    </w:p>
    <w:p w:rsidR="009D364A" w:rsidRDefault="009D364A" w:rsidP="00DB2583">
      <w:pPr>
        <w:spacing w:after="0" w:line="360" w:lineRule="auto"/>
        <w:jc w:val="both"/>
        <w:rPr>
          <w:rFonts w:ascii="Arial" w:hAnsi="Arial" w:cs="Arial"/>
          <w:noProof/>
          <w:lang w:eastAsia="es-ES"/>
        </w:rPr>
      </w:pPr>
    </w:p>
    <w:p w:rsidR="005F0235" w:rsidRPr="00DB2583" w:rsidRDefault="00A641DE" w:rsidP="00DB2583">
      <w:pPr>
        <w:spacing w:after="0" w:line="360" w:lineRule="auto"/>
        <w:jc w:val="both"/>
        <w:rPr>
          <w:rFonts w:ascii="Arial" w:hAnsi="Arial" w:cs="Arial"/>
          <w:b/>
          <w:noProof/>
          <w:lang w:eastAsia="es-ES"/>
        </w:rPr>
      </w:pPr>
      <w:r>
        <w:rPr>
          <w:rFonts w:ascii="Arial" w:hAnsi="Arial" w:cs="Arial"/>
          <w:b/>
          <w:noProof/>
          <w:lang w:eastAsia="es-ES"/>
        </w:rPr>
        <w:t>REFERENCIAS BIBLIOGRÁFICAS</w:t>
      </w:r>
      <w:r w:rsidR="005F0235" w:rsidRPr="00DB2583">
        <w:rPr>
          <w:rFonts w:ascii="Arial" w:hAnsi="Arial" w:cs="Arial"/>
          <w:b/>
          <w:noProof/>
          <w:lang w:eastAsia="es-ES"/>
        </w:rPr>
        <w:t xml:space="preserve">. </w:t>
      </w:r>
    </w:p>
    <w:p w:rsidR="00F6708C" w:rsidRPr="00DB2583" w:rsidRDefault="00F6708C"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Acosta, V. (2004). </w:t>
      </w:r>
      <w:r w:rsidRPr="00DB2583">
        <w:rPr>
          <w:rFonts w:ascii="Arial" w:hAnsi="Arial" w:cs="Arial"/>
          <w:i/>
          <w:noProof/>
          <w:lang w:eastAsia="es-ES"/>
        </w:rPr>
        <w:t xml:space="preserve">Las prácticas educativas ante las dificultades del lenguaje. Una propuesta desde la acción. </w:t>
      </w:r>
      <w:r w:rsidRPr="00DB2583">
        <w:rPr>
          <w:rFonts w:ascii="Arial" w:hAnsi="Arial" w:cs="Arial"/>
          <w:noProof/>
          <w:lang w:eastAsia="es-ES"/>
        </w:rPr>
        <w:t xml:space="preserve">Barcelona: STM Editores. </w:t>
      </w:r>
    </w:p>
    <w:p w:rsidR="003A1EA4" w:rsidRPr="00DB2583" w:rsidRDefault="003A1EA4" w:rsidP="00DB2583">
      <w:pPr>
        <w:spacing w:after="0" w:line="360" w:lineRule="auto"/>
        <w:jc w:val="both"/>
        <w:rPr>
          <w:rFonts w:ascii="Arial" w:hAnsi="Arial" w:cs="Arial"/>
          <w:noProof/>
          <w:lang w:eastAsia="es-ES"/>
        </w:rPr>
      </w:pPr>
    </w:p>
    <w:p w:rsidR="00F6708C" w:rsidRPr="00DB2583" w:rsidRDefault="00F6708C" w:rsidP="00DB2583">
      <w:pPr>
        <w:spacing w:after="0" w:line="360" w:lineRule="auto"/>
        <w:jc w:val="both"/>
        <w:rPr>
          <w:rFonts w:ascii="Arial" w:hAnsi="Arial" w:cs="Arial"/>
          <w:noProof/>
          <w:lang w:eastAsia="es-ES"/>
        </w:rPr>
      </w:pPr>
      <w:r w:rsidRPr="00DB2583">
        <w:rPr>
          <w:rFonts w:ascii="Arial" w:hAnsi="Arial" w:cs="Arial"/>
          <w:noProof/>
          <w:lang w:eastAsia="es-ES"/>
        </w:rPr>
        <w:t>Acosta, V. M. (2006). Efectos de la intervención y el apoyo mediante prácticas colaborativas sobre el lenguaje del alumnado con necesidades educativas específicas.</w:t>
      </w:r>
      <w:r w:rsidR="00F86202" w:rsidRPr="00DB2583">
        <w:rPr>
          <w:rFonts w:ascii="Arial" w:hAnsi="Arial" w:cs="Arial"/>
          <w:noProof/>
          <w:lang w:eastAsia="es-ES"/>
        </w:rPr>
        <w:t xml:space="preserve"> </w:t>
      </w:r>
      <w:r w:rsidRPr="00DB2583">
        <w:rPr>
          <w:rFonts w:ascii="Arial" w:hAnsi="Arial" w:cs="Arial"/>
          <w:i/>
          <w:noProof/>
          <w:lang w:eastAsia="es-ES"/>
        </w:rPr>
        <w:t xml:space="preserve">Revista de Logopedia, Foniatría y Audiología, 2006, Vol. 26, Nº 1, </w:t>
      </w:r>
      <w:r w:rsidR="004F2BE8" w:rsidRPr="00DB2583">
        <w:rPr>
          <w:rFonts w:ascii="Arial" w:hAnsi="Arial" w:cs="Arial"/>
          <w:i/>
          <w:noProof/>
          <w:lang w:eastAsia="es-ES"/>
        </w:rPr>
        <w:t>36-53.</w:t>
      </w:r>
    </w:p>
    <w:p w:rsidR="00F6708C" w:rsidRPr="00DB2583" w:rsidRDefault="00F6708C" w:rsidP="00DB2583">
      <w:pPr>
        <w:spacing w:after="0" w:line="360" w:lineRule="auto"/>
        <w:jc w:val="both"/>
        <w:rPr>
          <w:rFonts w:ascii="Arial" w:hAnsi="Arial" w:cs="Arial"/>
          <w:noProof/>
          <w:lang w:eastAsia="es-ES"/>
        </w:rPr>
      </w:pPr>
    </w:p>
    <w:p w:rsidR="004F2BE8" w:rsidRPr="00DB2583" w:rsidRDefault="004F2BE8" w:rsidP="00DB2583">
      <w:pPr>
        <w:spacing w:after="0" w:line="360" w:lineRule="auto"/>
        <w:jc w:val="both"/>
        <w:rPr>
          <w:rFonts w:ascii="Arial" w:hAnsi="Arial" w:cs="Arial"/>
          <w:noProof/>
          <w:lang w:eastAsia="es-ES"/>
        </w:rPr>
      </w:pPr>
      <w:r w:rsidRPr="00DB2583">
        <w:rPr>
          <w:rFonts w:ascii="Arial" w:hAnsi="Arial" w:cs="Arial"/>
          <w:noProof/>
          <w:lang w:eastAsia="es-ES"/>
        </w:rPr>
        <w:t>Acosta, V. y Moreno, A. (1999).</w:t>
      </w:r>
      <w:r w:rsidRPr="00DB2583">
        <w:rPr>
          <w:rFonts w:ascii="Arial" w:hAnsi="Arial" w:cs="Arial"/>
          <w:i/>
          <w:noProof/>
          <w:lang w:eastAsia="es-ES"/>
        </w:rPr>
        <w:t xml:space="preserve"> Dificultades del lenguaje en ambientes educativos. Del retraso al trastorno específico del lenguaje. </w:t>
      </w:r>
      <w:r w:rsidRPr="00DB2583">
        <w:rPr>
          <w:rFonts w:ascii="Arial" w:hAnsi="Arial" w:cs="Arial"/>
          <w:noProof/>
          <w:lang w:eastAsia="es-ES"/>
        </w:rPr>
        <w:t xml:space="preserve">Barcelona: Masson. </w:t>
      </w:r>
    </w:p>
    <w:p w:rsidR="004F2BE8" w:rsidRPr="00DB2583" w:rsidRDefault="004F2BE8" w:rsidP="00DB2583">
      <w:pPr>
        <w:spacing w:after="0" w:line="360" w:lineRule="auto"/>
        <w:jc w:val="both"/>
        <w:rPr>
          <w:rFonts w:ascii="Arial" w:hAnsi="Arial" w:cs="Arial"/>
          <w:noProof/>
          <w:lang w:eastAsia="es-ES"/>
        </w:rPr>
      </w:pPr>
    </w:p>
    <w:p w:rsidR="004F2BE8" w:rsidRPr="00DB2583" w:rsidRDefault="004F2BE8" w:rsidP="00DB2583">
      <w:pPr>
        <w:spacing w:after="0" w:line="360" w:lineRule="auto"/>
        <w:jc w:val="both"/>
        <w:rPr>
          <w:rFonts w:ascii="Arial" w:hAnsi="Arial" w:cs="Arial"/>
          <w:noProof/>
          <w:lang w:eastAsia="es-ES"/>
        </w:rPr>
      </w:pPr>
      <w:r w:rsidRPr="00DB2583">
        <w:rPr>
          <w:rFonts w:ascii="Arial" w:hAnsi="Arial" w:cs="Arial"/>
          <w:noProof/>
          <w:lang w:eastAsia="es-ES"/>
        </w:rPr>
        <w:t xml:space="preserve">Ainscow, M. (1995). </w:t>
      </w:r>
      <w:r w:rsidRPr="00DB2583">
        <w:rPr>
          <w:rFonts w:ascii="Arial" w:hAnsi="Arial" w:cs="Arial"/>
          <w:i/>
          <w:noProof/>
          <w:lang w:eastAsia="es-ES"/>
        </w:rPr>
        <w:t xml:space="preserve">Necesidades especiales en el aula. Guía para la formación del profesorado. </w:t>
      </w:r>
      <w:r w:rsidRPr="00DB2583">
        <w:rPr>
          <w:rFonts w:ascii="Arial" w:hAnsi="Arial" w:cs="Arial"/>
          <w:noProof/>
          <w:lang w:eastAsia="es-ES"/>
        </w:rPr>
        <w:t>Madrid: Narcea.</w:t>
      </w:r>
    </w:p>
    <w:p w:rsidR="004F2BE8" w:rsidRPr="00DB2583" w:rsidRDefault="004F2BE8"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Casino, A. Mª. (2005). </w:t>
      </w:r>
      <w:r w:rsidRPr="00DB2583">
        <w:rPr>
          <w:rFonts w:ascii="Arial" w:hAnsi="Arial" w:cs="Arial"/>
          <w:i/>
          <w:noProof/>
          <w:lang w:eastAsia="es-ES"/>
        </w:rPr>
        <w:t xml:space="preserve">La formación inicial de los profesionales que, en el ámbito escolar, atiende NEE relacionadas con el lenguaje en determinados países europeos: Bélgica, España, Italia y Portugal. </w:t>
      </w:r>
      <w:r w:rsidRPr="00DB2583">
        <w:rPr>
          <w:rFonts w:ascii="Arial" w:hAnsi="Arial" w:cs="Arial"/>
          <w:noProof/>
          <w:lang w:eastAsia="es-ES"/>
        </w:rPr>
        <w:t xml:space="preserve">Tesis doctoral, Departamento de Educación Comparada e Historia de la Educación, Universidad de Valencia. </w:t>
      </w:r>
    </w:p>
    <w:p w:rsidR="003A1EA4" w:rsidRPr="00DB2583" w:rsidRDefault="003A1EA4"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Castejón, L.A. y España, Y. (2004). La colaboración</w:t>
      </w:r>
      <w:r w:rsidR="00F86202" w:rsidRPr="00DB2583">
        <w:rPr>
          <w:rFonts w:ascii="Arial" w:hAnsi="Arial" w:cs="Arial"/>
          <w:noProof/>
          <w:lang w:eastAsia="es-ES"/>
        </w:rPr>
        <w:t xml:space="preserve"> </w:t>
      </w:r>
      <w:r w:rsidRPr="00DB2583">
        <w:rPr>
          <w:rFonts w:ascii="Arial" w:hAnsi="Arial" w:cs="Arial"/>
          <w:noProof/>
          <w:lang w:eastAsia="es-ES"/>
        </w:rPr>
        <w:t>logopeda-maestro: hacia un modelo</w:t>
      </w:r>
      <w:r w:rsidR="00F86202" w:rsidRPr="00DB2583">
        <w:rPr>
          <w:rFonts w:ascii="Arial" w:hAnsi="Arial" w:cs="Arial"/>
          <w:noProof/>
          <w:lang w:eastAsia="es-ES"/>
        </w:rPr>
        <w:t xml:space="preserve"> </w:t>
      </w:r>
      <w:r w:rsidRPr="00DB2583">
        <w:rPr>
          <w:rFonts w:ascii="Arial" w:hAnsi="Arial" w:cs="Arial"/>
          <w:noProof/>
          <w:lang w:eastAsia="es-ES"/>
        </w:rPr>
        <w:t>inclusivo de intervención en las dificultades</w:t>
      </w:r>
      <w:r w:rsidR="00F86202" w:rsidRPr="00DB2583">
        <w:rPr>
          <w:rFonts w:ascii="Arial" w:hAnsi="Arial" w:cs="Arial"/>
          <w:noProof/>
          <w:lang w:eastAsia="es-ES"/>
        </w:rPr>
        <w:t xml:space="preserve"> </w:t>
      </w:r>
      <w:r w:rsidRPr="00DB2583">
        <w:rPr>
          <w:rFonts w:ascii="Arial" w:hAnsi="Arial" w:cs="Arial"/>
          <w:noProof/>
          <w:lang w:eastAsia="es-ES"/>
        </w:rPr>
        <w:t xml:space="preserve">del lenguaje. </w:t>
      </w:r>
      <w:r w:rsidRPr="00DB2583">
        <w:rPr>
          <w:rFonts w:ascii="Arial" w:hAnsi="Arial" w:cs="Arial"/>
          <w:i/>
          <w:iCs/>
          <w:noProof/>
          <w:lang w:eastAsia="es-ES"/>
        </w:rPr>
        <w:t>Revista de Logopedia,Foniatría y Audiología, 24</w:t>
      </w:r>
      <w:r w:rsidRPr="00DB2583">
        <w:rPr>
          <w:rFonts w:ascii="Arial" w:hAnsi="Arial" w:cs="Arial"/>
          <w:noProof/>
          <w:lang w:eastAsia="es-ES"/>
        </w:rPr>
        <w:t>, 55-66.</w:t>
      </w:r>
    </w:p>
    <w:p w:rsidR="003A1EA4" w:rsidRPr="00DB2583" w:rsidRDefault="003A1EA4"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Cuetos, F., Rodríguez, B., Ruano, E. y Arribas. D. (2009).  </w:t>
      </w:r>
      <w:r w:rsidRPr="00DB2583">
        <w:rPr>
          <w:rFonts w:ascii="Arial" w:hAnsi="Arial" w:cs="Arial"/>
          <w:i/>
          <w:noProof/>
          <w:lang w:eastAsia="es-ES"/>
        </w:rPr>
        <w:t>PROLEC-R. Batería de Evaluación de los Procesos Lectores, Revisada.</w:t>
      </w:r>
      <w:r w:rsidRPr="00DB2583">
        <w:rPr>
          <w:rFonts w:ascii="Arial" w:hAnsi="Arial" w:cs="Arial"/>
          <w:noProof/>
          <w:lang w:eastAsia="es-ES"/>
        </w:rPr>
        <w:t xml:space="preserve"> Manual. Madrid: TEA Ediciones. </w:t>
      </w:r>
    </w:p>
    <w:p w:rsidR="003A1EA4" w:rsidRPr="00DB2583" w:rsidRDefault="003A1EA4"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Del Río, M.J. (2006). Consideraciones sobre el uso de los procedimientos naturalistas para la intervención en logopedia. </w:t>
      </w:r>
      <w:r w:rsidRPr="00DB2583">
        <w:rPr>
          <w:rFonts w:ascii="Arial" w:hAnsi="Arial" w:cs="Arial"/>
          <w:i/>
          <w:noProof/>
          <w:lang w:eastAsia="es-ES"/>
        </w:rPr>
        <w:t>Revista de Logopedia, Foniatría y Audiología, 2006, Vol. 26, Nº 3, 139-145.</w:t>
      </w:r>
    </w:p>
    <w:p w:rsidR="003A1EA4" w:rsidRPr="00DB2583" w:rsidRDefault="003A1EA4"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Hargreaves, A. (1996). </w:t>
      </w:r>
      <w:r w:rsidRPr="00DB2583">
        <w:rPr>
          <w:rFonts w:ascii="Arial" w:hAnsi="Arial" w:cs="Arial"/>
          <w:i/>
          <w:noProof/>
          <w:lang w:eastAsia="es-ES"/>
        </w:rPr>
        <w:t xml:space="preserve">Profesorado, cultura y postmodernidad. </w:t>
      </w:r>
      <w:r w:rsidRPr="00DB2583">
        <w:rPr>
          <w:rFonts w:ascii="Arial" w:hAnsi="Arial" w:cs="Arial"/>
          <w:noProof/>
          <w:lang w:eastAsia="es-ES"/>
        </w:rPr>
        <w:t xml:space="preserve">Madrid: Morata. </w:t>
      </w:r>
    </w:p>
    <w:p w:rsidR="003A1EA4" w:rsidRPr="00DB2583" w:rsidRDefault="003A1EA4" w:rsidP="00DB2583">
      <w:pPr>
        <w:spacing w:after="0" w:line="360" w:lineRule="auto"/>
        <w:jc w:val="both"/>
        <w:rPr>
          <w:rFonts w:ascii="Arial" w:hAnsi="Arial" w:cs="Arial"/>
          <w:noProof/>
          <w:lang w:eastAsia="es-ES"/>
        </w:rPr>
      </w:pPr>
    </w:p>
    <w:p w:rsidR="00F6708C" w:rsidRPr="00DB2583" w:rsidRDefault="00F6708C" w:rsidP="00DB2583">
      <w:pPr>
        <w:spacing w:after="0" w:line="360" w:lineRule="auto"/>
        <w:jc w:val="both"/>
        <w:rPr>
          <w:rFonts w:ascii="Arial" w:hAnsi="Arial" w:cs="Arial"/>
          <w:noProof/>
          <w:lang w:eastAsia="es-ES"/>
        </w:rPr>
      </w:pPr>
      <w:r w:rsidRPr="00DB2583">
        <w:rPr>
          <w:rFonts w:ascii="Arial" w:hAnsi="Arial" w:cs="Arial"/>
          <w:noProof/>
          <w:lang w:eastAsia="es-ES"/>
        </w:rPr>
        <w:t xml:space="preserve">Luque, A. (2011). </w:t>
      </w:r>
      <w:r w:rsidRPr="00DB2583">
        <w:rPr>
          <w:rFonts w:ascii="Arial" w:hAnsi="Arial" w:cs="Arial"/>
          <w:i/>
          <w:noProof/>
          <w:lang w:eastAsia="es-ES"/>
        </w:rPr>
        <w:t xml:space="preserve">Análisis educativo de la actuación de los maestros y maestras de Audición y Lenguaje itinerantes de Almería. </w:t>
      </w:r>
      <w:r w:rsidR="00692CA5" w:rsidRPr="00DB2583">
        <w:rPr>
          <w:rFonts w:ascii="Arial" w:hAnsi="Arial" w:cs="Arial"/>
          <w:noProof/>
          <w:lang w:eastAsia="es-ES"/>
        </w:rPr>
        <w:t>Tesis doctoral, Departamento de Didáctica y Organización Escolar, Universidad de Almería.</w:t>
      </w:r>
    </w:p>
    <w:p w:rsidR="00F6708C" w:rsidRPr="00DB2583" w:rsidRDefault="00F6708C"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Moya, A. (2002). </w:t>
      </w:r>
      <w:r w:rsidRPr="00DB2583">
        <w:rPr>
          <w:rFonts w:ascii="Arial" w:hAnsi="Arial" w:cs="Arial"/>
          <w:i/>
          <w:noProof/>
          <w:lang w:eastAsia="es-ES"/>
        </w:rPr>
        <w:t xml:space="preserve">El profesorado de apoyo ¿dónde? ¿cómo? ¿cuándo?... realiza su trabajo. </w:t>
      </w:r>
      <w:r w:rsidRPr="00DB2583">
        <w:rPr>
          <w:rFonts w:ascii="Arial" w:hAnsi="Arial" w:cs="Arial"/>
          <w:noProof/>
          <w:lang w:eastAsia="es-ES"/>
        </w:rPr>
        <w:t xml:space="preserve">Málaga: Aljibe. </w:t>
      </w:r>
    </w:p>
    <w:p w:rsidR="003A1EA4" w:rsidRPr="00DB2583" w:rsidRDefault="003A1EA4"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Nieto, J.M. (1996). Apoyo educativo a los centros escolares y necesidades especiales. En N. Illán (Coord.), </w:t>
      </w:r>
      <w:r w:rsidRPr="00DB2583">
        <w:rPr>
          <w:rFonts w:ascii="Arial" w:hAnsi="Arial" w:cs="Arial"/>
          <w:i/>
          <w:noProof/>
          <w:lang w:eastAsia="es-ES"/>
        </w:rPr>
        <w:t xml:space="preserve">Didáctica y Organización de la Educación Especial </w:t>
      </w:r>
      <w:r w:rsidRPr="00DB2583">
        <w:rPr>
          <w:rFonts w:ascii="Arial" w:hAnsi="Arial" w:cs="Arial"/>
          <w:noProof/>
          <w:lang w:eastAsia="es-ES"/>
        </w:rPr>
        <w:t xml:space="preserve">(pp.109-158). Málaga: Aljibe. </w:t>
      </w:r>
    </w:p>
    <w:p w:rsidR="00692CA5" w:rsidRPr="00DB2583" w:rsidRDefault="00692CA5"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Parrilla, A. y Daniels, H. (1998). </w:t>
      </w:r>
      <w:r w:rsidRPr="00DB2583">
        <w:rPr>
          <w:rFonts w:ascii="Arial" w:hAnsi="Arial" w:cs="Arial"/>
          <w:i/>
          <w:noProof/>
          <w:lang w:eastAsia="es-ES"/>
        </w:rPr>
        <w:t>Creación y desarrollo de grupos de apoyo entre profesores.</w:t>
      </w:r>
      <w:r w:rsidRPr="00DB2583">
        <w:rPr>
          <w:rFonts w:ascii="Arial" w:hAnsi="Arial" w:cs="Arial"/>
          <w:noProof/>
          <w:lang w:eastAsia="es-ES"/>
        </w:rPr>
        <w:t xml:space="preserve"> Bilbao: Mensajero. </w:t>
      </w:r>
    </w:p>
    <w:p w:rsidR="00C81287" w:rsidRPr="00DB2583" w:rsidRDefault="00C81287" w:rsidP="00DB2583">
      <w:pPr>
        <w:spacing w:after="0" w:line="360" w:lineRule="auto"/>
        <w:jc w:val="both"/>
        <w:rPr>
          <w:rFonts w:ascii="Arial" w:hAnsi="Arial" w:cs="Arial"/>
          <w:noProof/>
          <w:lang w:eastAsia="es-ES"/>
        </w:rPr>
      </w:pPr>
    </w:p>
    <w:p w:rsidR="00C81287" w:rsidRPr="00DB2583" w:rsidRDefault="00C81287" w:rsidP="00DB2583">
      <w:pPr>
        <w:spacing w:after="0" w:line="360" w:lineRule="auto"/>
        <w:jc w:val="both"/>
        <w:rPr>
          <w:rFonts w:ascii="Arial" w:hAnsi="Arial" w:cs="Arial"/>
          <w:noProof/>
          <w:lang w:eastAsia="es-ES"/>
        </w:rPr>
      </w:pPr>
      <w:r w:rsidRPr="00DB2583">
        <w:rPr>
          <w:rFonts w:ascii="Arial" w:hAnsi="Arial" w:cs="Arial"/>
          <w:noProof/>
          <w:lang w:eastAsia="es-ES"/>
        </w:rPr>
        <w:t xml:space="preserve">Rius, M.D. (1987). </w:t>
      </w:r>
      <w:r w:rsidRPr="00DB2583">
        <w:rPr>
          <w:rFonts w:ascii="Arial" w:hAnsi="Arial" w:cs="Arial"/>
          <w:i/>
          <w:noProof/>
          <w:lang w:eastAsia="es-ES"/>
        </w:rPr>
        <w:t xml:space="preserve">Lenguaje oral. Proyecto de metodología científica para el desarrollo de la comunicación en la escuela. </w:t>
      </w:r>
      <w:r w:rsidRPr="00DB2583">
        <w:rPr>
          <w:rFonts w:ascii="Arial" w:hAnsi="Arial" w:cs="Arial"/>
          <w:noProof/>
          <w:lang w:eastAsia="es-ES"/>
        </w:rPr>
        <w:t xml:space="preserve">Madrid: Seco Olea. </w:t>
      </w:r>
    </w:p>
    <w:p w:rsidR="003A1EA4" w:rsidRPr="00DB2583" w:rsidRDefault="003A1EA4" w:rsidP="00DB2583">
      <w:pPr>
        <w:spacing w:after="0" w:line="360" w:lineRule="auto"/>
        <w:jc w:val="both"/>
        <w:rPr>
          <w:rFonts w:ascii="Arial" w:hAnsi="Arial" w:cs="Arial"/>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Sanjuán, M. y Sanjuán, M. (2001). </w:t>
      </w:r>
      <w:r w:rsidRPr="00DB2583">
        <w:rPr>
          <w:rFonts w:ascii="Arial" w:hAnsi="Arial" w:cs="Arial"/>
          <w:i/>
          <w:noProof/>
          <w:lang w:eastAsia="es-ES"/>
        </w:rPr>
        <w:t>Ortografía Ideovisual.</w:t>
      </w:r>
      <w:r w:rsidRPr="00DB2583">
        <w:rPr>
          <w:rFonts w:ascii="Arial" w:hAnsi="Arial" w:cs="Arial"/>
          <w:noProof/>
          <w:lang w:eastAsia="es-ES"/>
        </w:rPr>
        <w:t xml:space="preserve"> </w:t>
      </w:r>
      <w:r w:rsidR="00F86202" w:rsidRPr="00DB2583">
        <w:rPr>
          <w:rFonts w:ascii="Arial" w:hAnsi="Arial" w:cs="Arial"/>
          <w:noProof/>
          <w:lang w:eastAsia="es-ES"/>
        </w:rPr>
        <w:t xml:space="preserve">Zaragoza: </w:t>
      </w:r>
      <w:r w:rsidRPr="00DB2583">
        <w:rPr>
          <w:rFonts w:ascii="Arial" w:hAnsi="Arial" w:cs="Arial"/>
          <w:noProof/>
          <w:lang w:eastAsia="es-ES"/>
        </w:rPr>
        <w:t xml:space="preserve">Editorial Yalde. </w:t>
      </w:r>
    </w:p>
    <w:p w:rsidR="003A1EA4" w:rsidRPr="00DB2583" w:rsidRDefault="003A1EA4" w:rsidP="00DB2583">
      <w:pPr>
        <w:spacing w:after="0" w:line="360" w:lineRule="auto"/>
        <w:jc w:val="both"/>
        <w:rPr>
          <w:rFonts w:ascii="Arial" w:hAnsi="Arial" w:cs="Arial"/>
          <w:i/>
          <w:noProof/>
          <w:lang w:eastAsia="es-ES"/>
        </w:rPr>
      </w:pPr>
    </w:p>
    <w:p w:rsidR="003A1EA4" w:rsidRPr="00DB2583" w:rsidRDefault="003A1EA4" w:rsidP="00DB2583">
      <w:pPr>
        <w:spacing w:after="0" w:line="360" w:lineRule="auto"/>
        <w:jc w:val="both"/>
        <w:rPr>
          <w:rFonts w:ascii="Arial" w:hAnsi="Arial" w:cs="Arial"/>
          <w:noProof/>
          <w:lang w:eastAsia="es-ES"/>
        </w:rPr>
      </w:pPr>
      <w:r w:rsidRPr="00DB2583">
        <w:rPr>
          <w:rFonts w:ascii="Arial" w:hAnsi="Arial" w:cs="Arial"/>
          <w:noProof/>
          <w:lang w:eastAsia="es-ES"/>
        </w:rPr>
        <w:t xml:space="preserve">Santos M. A. (2000). </w:t>
      </w:r>
      <w:r w:rsidRPr="00DB2583">
        <w:rPr>
          <w:rFonts w:ascii="Arial" w:hAnsi="Arial" w:cs="Arial"/>
          <w:i/>
          <w:noProof/>
          <w:lang w:eastAsia="es-ES"/>
        </w:rPr>
        <w:t xml:space="preserve">La escuela que aprende. </w:t>
      </w:r>
      <w:r w:rsidRPr="00DB2583">
        <w:rPr>
          <w:rFonts w:ascii="Arial" w:hAnsi="Arial" w:cs="Arial"/>
          <w:noProof/>
          <w:lang w:eastAsia="es-ES"/>
        </w:rPr>
        <w:t xml:space="preserve">Madrid: Morata. </w:t>
      </w:r>
    </w:p>
    <w:p w:rsidR="003A1EA4" w:rsidRPr="00DB2583" w:rsidRDefault="003A1EA4" w:rsidP="00DB2583">
      <w:pPr>
        <w:spacing w:after="0" w:line="360" w:lineRule="auto"/>
        <w:jc w:val="both"/>
        <w:rPr>
          <w:rFonts w:ascii="Arial" w:hAnsi="Arial" w:cs="Arial"/>
          <w:noProof/>
          <w:lang w:eastAsia="es-ES"/>
        </w:rPr>
      </w:pPr>
    </w:p>
    <w:p w:rsidR="00692CA5" w:rsidRPr="00DB2583" w:rsidRDefault="00692CA5" w:rsidP="00DB2583">
      <w:pPr>
        <w:spacing w:after="0" w:line="360" w:lineRule="auto"/>
        <w:jc w:val="both"/>
        <w:rPr>
          <w:rFonts w:ascii="Arial" w:hAnsi="Arial" w:cs="Arial"/>
          <w:noProof/>
          <w:lang w:val="en-US" w:eastAsia="es-ES"/>
        </w:rPr>
      </w:pPr>
      <w:r w:rsidRPr="00DB2583">
        <w:rPr>
          <w:rFonts w:ascii="Arial" w:hAnsi="Arial" w:cs="Arial"/>
          <w:noProof/>
          <w:lang w:val="en-US" w:eastAsia="es-ES"/>
        </w:rPr>
        <w:t xml:space="preserve">Snell, M. y Janney, R. (2004). </w:t>
      </w:r>
      <w:r w:rsidRPr="00DB2583">
        <w:rPr>
          <w:rFonts w:ascii="Arial" w:hAnsi="Arial" w:cs="Arial"/>
          <w:i/>
          <w:noProof/>
          <w:lang w:val="en-US" w:eastAsia="es-ES"/>
        </w:rPr>
        <w:t xml:space="preserve">Modifying schoolwork. </w:t>
      </w:r>
      <w:r w:rsidRPr="00DB2583">
        <w:rPr>
          <w:rFonts w:ascii="Arial" w:hAnsi="Arial" w:cs="Arial"/>
          <w:noProof/>
          <w:lang w:val="en-US" w:eastAsia="es-ES"/>
        </w:rPr>
        <w:t xml:space="preserve">Baltimore, MA: Paul H. Brookes Publishing. </w:t>
      </w:r>
    </w:p>
    <w:p w:rsidR="00692CA5" w:rsidRPr="00DB2583" w:rsidRDefault="00692CA5" w:rsidP="00DB2583">
      <w:pPr>
        <w:spacing w:after="0" w:line="360" w:lineRule="auto"/>
        <w:jc w:val="both"/>
        <w:rPr>
          <w:rFonts w:ascii="Arial" w:hAnsi="Arial" w:cs="Arial"/>
          <w:noProof/>
          <w:lang w:val="en-US" w:eastAsia="es-ES"/>
        </w:rPr>
      </w:pPr>
    </w:p>
    <w:p w:rsidR="00692CA5" w:rsidRPr="00DB2583" w:rsidRDefault="00692CA5" w:rsidP="00DB2583">
      <w:pPr>
        <w:spacing w:after="0" w:line="360" w:lineRule="auto"/>
        <w:jc w:val="both"/>
        <w:rPr>
          <w:rFonts w:ascii="Arial" w:hAnsi="Arial" w:cs="Arial"/>
          <w:noProof/>
          <w:lang w:val="en-US" w:eastAsia="es-ES"/>
        </w:rPr>
      </w:pPr>
      <w:r w:rsidRPr="00DB2583">
        <w:rPr>
          <w:rFonts w:ascii="Arial" w:hAnsi="Arial" w:cs="Arial"/>
          <w:noProof/>
          <w:lang w:val="en-US" w:eastAsia="es-ES"/>
        </w:rPr>
        <w:t xml:space="preserve">Snell, M. y Janney, R. (2005). </w:t>
      </w:r>
      <w:r w:rsidRPr="00DB2583">
        <w:rPr>
          <w:rFonts w:ascii="Arial" w:hAnsi="Arial" w:cs="Arial"/>
          <w:i/>
          <w:noProof/>
          <w:lang w:val="en-US" w:eastAsia="es-ES"/>
        </w:rPr>
        <w:t xml:space="preserve">Collaborative teaming. </w:t>
      </w:r>
      <w:r w:rsidRPr="00DB2583">
        <w:rPr>
          <w:rFonts w:ascii="Arial" w:hAnsi="Arial" w:cs="Arial"/>
          <w:noProof/>
          <w:lang w:val="en-US" w:eastAsia="es-ES"/>
        </w:rPr>
        <w:t xml:space="preserve">Baltimore, MA: Paul H. Brookes Publishing. </w:t>
      </w:r>
    </w:p>
    <w:p w:rsidR="003A1EA4" w:rsidRPr="00DB2583" w:rsidRDefault="003A1EA4" w:rsidP="00DB2583">
      <w:pPr>
        <w:spacing w:after="0" w:line="360" w:lineRule="auto"/>
        <w:jc w:val="both"/>
        <w:rPr>
          <w:rFonts w:ascii="Arial" w:hAnsi="Arial" w:cs="Arial"/>
          <w:noProof/>
          <w:lang w:val="en-US" w:eastAsia="es-ES"/>
        </w:rPr>
      </w:pPr>
    </w:p>
    <w:p w:rsidR="003A1EA4" w:rsidRPr="00DB2583" w:rsidRDefault="003A1EA4" w:rsidP="00DB2583">
      <w:pPr>
        <w:spacing w:after="0" w:line="360" w:lineRule="auto"/>
        <w:jc w:val="both"/>
        <w:rPr>
          <w:rFonts w:ascii="Arial" w:hAnsi="Arial" w:cs="Arial"/>
          <w:noProof/>
          <w:lang w:val="en-US" w:eastAsia="es-ES"/>
        </w:rPr>
      </w:pPr>
    </w:p>
    <w:p w:rsidR="003A1EA4" w:rsidRPr="00DB2583" w:rsidRDefault="003A1EA4" w:rsidP="00DB2583">
      <w:pPr>
        <w:spacing w:after="0" w:line="360" w:lineRule="auto"/>
        <w:jc w:val="both"/>
        <w:rPr>
          <w:rFonts w:ascii="Arial" w:hAnsi="Arial" w:cs="Arial"/>
          <w:noProof/>
          <w:lang w:val="en-US" w:eastAsia="es-ES"/>
        </w:rPr>
      </w:pPr>
    </w:p>
    <w:p w:rsidR="004F2BE8" w:rsidRPr="00DB2583" w:rsidRDefault="004F2BE8" w:rsidP="00DB2583">
      <w:pPr>
        <w:spacing w:after="0" w:line="360" w:lineRule="auto"/>
        <w:jc w:val="both"/>
        <w:rPr>
          <w:rFonts w:ascii="Arial" w:hAnsi="Arial" w:cs="Arial"/>
          <w:noProof/>
          <w:lang w:val="en-US" w:eastAsia="es-ES"/>
        </w:rPr>
      </w:pPr>
    </w:p>
    <w:sectPr w:rsidR="004F2BE8" w:rsidRPr="00DB2583" w:rsidSect="00DB2583">
      <w:footerReference w:type="default" r:id="rId40"/>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D61" w:rsidRDefault="00BF1D61" w:rsidP="00D53D37">
      <w:pPr>
        <w:spacing w:after="0" w:line="240" w:lineRule="auto"/>
      </w:pPr>
      <w:r>
        <w:separator/>
      </w:r>
    </w:p>
  </w:endnote>
  <w:endnote w:type="continuationSeparator" w:id="0">
    <w:p w:rsidR="00BF1D61" w:rsidRDefault="00BF1D61" w:rsidP="00D53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621678143"/>
      <w:docPartObj>
        <w:docPartGallery w:val="Page Numbers (Bottom of Page)"/>
        <w:docPartUnique/>
      </w:docPartObj>
    </w:sdtPr>
    <w:sdtContent>
      <w:p w:rsidR="00783B3E" w:rsidRPr="009D364A" w:rsidRDefault="007A4955">
        <w:pPr>
          <w:pStyle w:val="Piedepgina"/>
          <w:jc w:val="center"/>
          <w:rPr>
            <w:rFonts w:ascii="Arial" w:hAnsi="Arial" w:cs="Arial"/>
          </w:rPr>
        </w:pPr>
        <w:r w:rsidRPr="009D364A">
          <w:rPr>
            <w:rFonts w:ascii="Arial" w:hAnsi="Arial" w:cs="Arial"/>
          </w:rPr>
          <w:fldChar w:fldCharType="begin"/>
        </w:r>
        <w:r w:rsidR="00783B3E" w:rsidRPr="009D364A">
          <w:rPr>
            <w:rFonts w:ascii="Arial" w:hAnsi="Arial" w:cs="Arial"/>
          </w:rPr>
          <w:instrText>PAGE   \* MERGEFORMAT</w:instrText>
        </w:r>
        <w:r w:rsidRPr="009D364A">
          <w:rPr>
            <w:rFonts w:ascii="Arial" w:hAnsi="Arial" w:cs="Arial"/>
          </w:rPr>
          <w:fldChar w:fldCharType="separate"/>
        </w:r>
        <w:r w:rsidR="00BF1D61">
          <w:rPr>
            <w:rFonts w:ascii="Arial" w:hAnsi="Arial" w:cs="Arial"/>
            <w:noProof/>
          </w:rPr>
          <w:t>1</w:t>
        </w:r>
        <w:r w:rsidRPr="009D364A">
          <w:rPr>
            <w:rFonts w:ascii="Arial" w:hAnsi="Arial" w:cs="Arial"/>
          </w:rPr>
          <w:fldChar w:fldCharType="end"/>
        </w:r>
      </w:p>
    </w:sdtContent>
  </w:sdt>
  <w:p w:rsidR="00783B3E" w:rsidRDefault="00783B3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D61" w:rsidRDefault="00BF1D61" w:rsidP="00D53D37">
      <w:pPr>
        <w:spacing w:after="0" w:line="240" w:lineRule="auto"/>
      </w:pPr>
      <w:r>
        <w:separator/>
      </w:r>
    </w:p>
  </w:footnote>
  <w:footnote w:type="continuationSeparator" w:id="0">
    <w:p w:rsidR="00BF1D61" w:rsidRDefault="00BF1D61" w:rsidP="00D53D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27CD0"/>
    <w:multiLevelType w:val="singleLevel"/>
    <w:tmpl w:val="F1D03918"/>
    <w:lvl w:ilvl="0">
      <w:start w:val="4"/>
      <w:numFmt w:val="bullet"/>
      <w:lvlText w:val="-"/>
      <w:lvlJc w:val="left"/>
      <w:pPr>
        <w:tabs>
          <w:tab w:val="num" w:pos="1770"/>
        </w:tabs>
        <w:ind w:left="1770" w:hanging="360"/>
      </w:pPr>
      <w:rPr>
        <w:rFonts w:hint="default"/>
      </w:rPr>
    </w:lvl>
  </w:abstractNum>
  <w:abstractNum w:abstractNumId="1">
    <w:nsid w:val="19463A14"/>
    <w:multiLevelType w:val="hybridMultilevel"/>
    <w:tmpl w:val="BFFE1CB2"/>
    <w:lvl w:ilvl="0" w:tplc="DBCCA120">
      <w:numFmt w:val="bullet"/>
      <w:lvlText w:val="-"/>
      <w:lvlJc w:val="left"/>
      <w:pPr>
        <w:ind w:left="1638" w:hanging="930"/>
      </w:pPr>
      <w:rPr>
        <w:rFonts w:ascii="Times New Roman" w:eastAsia="Calibr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0756D31"/>
    <w:multiLevelType w:val="hybridMultilevel"/>
    <w:tmpl w:val="7B700C8C"/>
    <w:lvl w:ilvl="0" w:tplc="0C0A000D">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20C31ECE"/>
    <w:multiLevelType w:val="hybridMultilevel"/>
    <w:tmpl w:val="657A921C"/>
    <w:lvl w:ilvl="0" w:tplc="15605138">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B724BA"/>
    <w:multiLevelType w:val="hybridMultilevel"/>
    <w:tmpl w:val="6CBCFA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6907016"/>
    <w:multiLevelType w:val="hybridMultilevel"/>
    <w:tmpl w:val="29CCBFC2"/>
    <w:lvl w:ilvl="0" w:tplc="0C0A0005">
      <w:start w:val="1"/>
      <w:numFmt w:val="bullet"/>
      <w:lvlText w:val=""/>
      <w:lvlJc w:val="left"/>
      <w:pPr>
        <w:ind w:left="2343" w:hanging="93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6">
    <w:nsid w:val="37713B50"/>
    <w:multiLevelType w:val="hybridMultilevel"/>
    <w:tmpl w:val="C3E6D97A"/>
    <w:lvl w:ilvl="0" w:tplc="591E35DE">
      <w:start w:val="1"/>
      <w:numFmt w:val="decimal"/>
      <w:lvlText w:val="%1-"/>
      <w:lvlJc w:val="left"/>
      <w:pPr>
        <w:ind w:left="720" w:hanging="360"/>
      </w:pPr>
      <w:rPr>
        <w:rFonts w:hint="default"/>
      </w:rPr>
    </w:lvl>
    <w:lvl w:ilvl="1" w:tplc="C63A4080">
      <w:numFmt w:val="bullet"/>
      <w:lvlText w:val="-"/>
      <w:lvlJc w:val="left"/>
      <w:pPr>
        <w:ind w:left="1440" w:hanging="360"/>
      </w:pPr>
      <w:rPr>
        <w:rFonts w:ascii="Times New Roman" w:eastAsia="Calibri"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930326E"/>
    <w:multiLevelType w:val="hybridMultilevel"/>
    <w:tmpl w:val="BEC88E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C955034"/>
    <w:multiLevelType w:val="singleLevel"/>
    <w:tmpl w:val="3EB06466"/>
    <w:lvl w:ilvl="0">
      <w:start w:val="1"/>
      <w:numFmt w:val="decimal"/>
      <w:lvlText w:val="%1-"/>
      <w:lvlJc w:val="left"/>
      <w:pPr>
        <w:tabs>
          <w:tab w:val="num" w:pos="360"/>
        </w:tabs>
        <w:ind w:left="360" w:hanging="360"/>
      </w:pPr>
      <w:rPr>
        <w:rFonts w:hint="default"/>
      </w:rPr>
    </w:lvl>
  </w:abstractNum>
  <w:abstractNum w:abstractNumId="9">
    <w:nsid w:val="44E66F3B"/>
    <w:multiLevelType w:val="hybridMultilevel"/>
    <w:tmpl w:val="D62ACAF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475B218E"/>
    <w:multiLevelType w:val="hybridMultilevel"/>
    <w:tmpl w:val="D51636F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48EA065E"/>
    <w:multiLevelType w:val="hybridMultilevel"/>
    <w:tmpl w:val="0AF49A1C"/>
    <w:lvl w:ilvl="0" w:tplc="D250BF36">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ACE17A4"/>
    <w:multiLevelType w:val="singleLevel"/>
    <w:tmpl w:val="4372F72A"/>
    <w:lvl w:ilvl="0">
      <w:start w:val="1"/>
      <w:numFmt w:val="decimal"/>
      <w:lvlText w:val="%1-"/>
      <w:lvlJc w:val="left"/>
      <w:pPr>
        <w:tabs>
          <w:tab w:val="num" w:pos="1065"/>
        </w:tabs>
        <w:ind w:left="1065" w:hanging="360"/>
      </w:pPr>
      <w:rPr>
        <w:rFonts w:hint="default"/>
      </w:rPr>
    </w:lvl>
  </w:abstractNum>
  <w:abstractNum w:abstractNumId="13">
    <w:nsid w:val="4B3D1872"/>
    <w:multiLevelType w:val="hybridMultilevel"/>
    <w:tmpl w:val="09DA29F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F780086"/>
    <w:multiLevelType w:val="hybridMultilevel"/>
    <w:tmpl w:val="398CF73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00C2039"/>
    <w:multiLevelType w:val="hybridMultilevel"/>
    <w:tmpl w:val="DEACE90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3D00BC0"/>
    <w:multiLevelType w:val="singleLevel"/>
    <w:tmpl w:val="DCD45C38"/>
    <w:lvl w:ilvl="0">
      <w:start w:val="1"/>
      <w:numFmt w:val="decimal"/>
      <w:lvlText w:val="%1-"/>
      <w:lvlJc w:val="left"/>
      <w:pPr>
        <w:tabs>
          <w:tab w:val="num" w:pos="360"/>
        </w:tabs>
        <w:ind w:left="360" w:hanging="360"/>
      </w:pPr>
      <w:rPr>
        <w:rFonts w:hint="default"/>
      </w:rPr>
    </w:lvl>
  </w:abstractNum>
  <w:abstractNum w:abstractNumId="17">
    <w:nsid w:val="57AD3EA6"/>
    <w:multiLevelType w:val="hybridMultilevel"/>
    <w:tmpl w:val="620832C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D5B2383"/>
    <w:multiLevelType w:val="singleLevel"/>
    <w:tmpl w:val="0A9E8DA0"/>
    <w:lvl w:ilvl="0">
      <w:numFmt w:val="bullet"/>
      <w:lvlText w:val="-"/>
      <w:lvlJc w:val="left"/>
      <w:pPr>
        <w:tabs>
          <w:tab w:val="num" w:pos="1770"/>
        </w:tabs>
        <w:ind w:left="1770" w:hanging="360"/>
      </w:pPr>
      <w:rPr>
        <w:rFonts w:hint="default"/>
      </w:rPr>
    </w:lvl>
  </w:abstractNum>
  <w:abstractNum w:abstractNumId="19">
    <w:nsid w:val="5FF625D9"/>
    <w:multiLevelType w:val="hybridMultilevel"/>
    <w:tmpl w:val="3F76193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2D1304C"/>
    <w:multiLevelType w:val="hybridMultilevel"/>
    <w:tmpl w:val="5F98DAB0"/>
    <w:lvl w:ilvl="0" w:tplc="CC9AC32E">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6E40DF5"/>
    <w:multiLevelType w:val="hybridMultilevel"/>
    <w:tmpl w:val="86A85C32"/>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70503DF"/>
    <w:multiLevelType w:val="hybridMultilevel"/>
    <w:tmpl w:val="94CA6D34"/>
    <w:lvl w:ilvl="0" w:tplc="BA9C8E12">
      <w:numFmt w:val="bullet"/>
      <w:lvlText w:val="-"/>
      <w:lvlJc w:val="left"/>
      <w:pPr>
        <w:ind w:left="360" w:hanging="360"/>
      </w:pPr>
      <w:rPr>
        <w:rFonts w:ascii="Times New Roman" w:eastAsia="Calibri"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6727155E"/>
    <w:multiLevelType w:val="hybridMultilevel"/>
    <w:tmpl w:val="CB703B0A"/>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67A854FA"/>
    <w:multiLevelType w:val="hybridMultilevel"/>
    <w:tmpl w:val="7AE892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7FC75A8"/>
    <w:multiLevelType w:val="singleLevel"/>
    <w:tmpl w:val="F3DE5490"/>
    <w:lvl w:ilvl="0">
      <w:start w:val="1"/>
      <w:numFmt w:val="decimal"/>
      <w:lvlText w:val="%1-"/>
      <w:lvlJc w:val="left"/>
      <w:pPr>
        <w:tabs>
          <w:tab w:val="num" w:pos="360"/>
        </w:tabs>
        <w:ind w:left="360" w:hanging="360"/>
      </w:pPr>
      <w:rPr>
        <w:rFonts w:hint="default"/>
      </w:rPr>
    </w:lvl>
  </w:abstractNum>
  <w:abstractNum w:abstractNumId="26">
    <w:nsid w:val="697A2CC9"/>
    <w:multiLevelType w:val="singleLevel"/>
    <w:tmpl w:val="8F0AD6B6"/>
    <w:lvl w:ilvl="0">
      <w:start w:val="1"/>
      <w:numFmt w:val="bullet"/>
      <w:lvlText w:val="-"/>
      <w:lvlJc w:val="left"/>
      <w:pPr>
        <w:tabs>
          <w:tab w:val="num" w:pos="1770"/>
        </w:tabs>
        <w:ind w:left="1770" w:hanging="360"/>
      </w:pPr>
      <w:rPr>
        <w:rFonts w:hint="default"/>
      </w:rPr>
    </w:lvl>
  </w:abstractNum>
  <w:abstractNum w:abstractNumId="27">
    <w:nsid w:val="6B6D12F4"/>
    <w:multiLevelType w:val="singleLevel"/>
    <w:tmpl w:val="11A09AC0"/>
    <w:lvl w:ilvl="0">
      <w:start w:val="1"/>
      <w:numFmt w:val="bullet"/>
      <w:lvlText w:val="-"/>
      <w:lvlJc w:val="left"/>
      <w:pPr>
        <w:tabs>
          <w:tab w:val="num" w:pos="1776"/>
        </w:tabs>
        <w:ind w:left="1776" w:hanging="360"/>
      </w:pPr>
      <w:rPr>
        <w:rFonts w:hint="default"/>
      </w:rPr>
    </w:lvl>
  </w:abstractNum>
  <w:abstractNum w:abstractNumId="28">
    <w:nsid w:val="75E41018"/>
    <w:multiLevelType w:val="singleLevel"/>
    <w:tmpl w:val="3976ECCA"/>
    <w:lvl w:ilvl="0">
      <w:start w:val="1"/>
      <w:numFmt w:val="decimal"/>
      <w:lvlText w:val="%1-"/>
      <w:lvlJc w:val="left"/>
      <w:pPr>
        <w:tabs>
          <w:tab w:val="num" w:pos="1065"/>
        </w:tabs>
        <w:ind w:left="1065" w:hanging="360"/>
      </w:pPr>
      <w:rPr>
        <w:rFonts w:hint="default"/>
      </w:rPr>
    </w:lvl>
  </w:abstractNum>
  <w:abstractNum w:abstractNumId="29">
    <w:nsid w:val="78907B2B"/>
    <w:multiLevelType w:val="hybridMultilevel"/>
    <w:tmpl w:val="E348D9D6"/>
    <w:lvl w:ilvl="0" w:tplc="0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7E8E5B9E"/>
    <w:multiLevelType w:val="singleLevel"/>
    <w:tmpl w:val="11A09AC0"/>
    <w:lvl w:ilvl="0">
      <w:start w:val="1"/>
      <w:numFmt w:val="bullet"/>
      <w:lvlText w:val="-"/>
      <w:lvlJc w:val="left"/>
      <w:pPr>
        <w:tabs>
          <w:tab w:val="num" w:pos="1776"/>
        </w:tabs>
        <w:ind w:left="1776" w:hanging="360"/>
      </w:pPr>
      <w:rPr>
        <w:rFonts w:hint="default"/>
      </w:rPr>
    </w:lvl>
  </w:abstractNum>
  <w:num w:numId="1">
    <w:abstractNumId w:val="12"/>
  </w:num>
  <w:num w:numId="2">
    <w:abstractNumId w:val="6"/>
  </w:num>
  <w:num w:numId="3">
    <w:abstractNumId w:val="7"/>
  </w:num>
  <w:num w:numId="4">
    <w:abstractNumId w:val="1"/>
  </w:num>
  <w:num w:numId="5">
    <w:abstractNumId w:val="5"/>
  </w:num>
  <w:num w:numId="6">
    <w:abstractNumId w:val="13"/>
  </w:num>
  <w:num w:numId="7">
    <w:abstractNumId w:val="19"/>
  </w:num>
  <w:num w:numId="8">
    <w:abstractNumId w:val="11"/>
  </w:num>
  <w:num w:numId="9">
    <w:abstractNumId w:val="3"/>
  </w:num>
  <w:num w:numId="10">
    <w:abstractNumId w:val="17"/>
  </w:num>
  <w:num w:numId="11">
    <w:abstractNumId w:val="20"/>
  </w:num>
  <w:num w:numId="12">
    <w:abstractNumId w:val="2"/>
  </w:num>
  <w:num w:numId="13">
    <w:abstractNumId w:val="15"/>
  </w:num>
  <w:num w:numId="14">
    <w:abstractNumId w:val="21"/>
  </w:num>
  <w:num w:numId="15">
    <w:abstractNumId w:val="10"/>
  </w:num>
  <w:num w:numId="16">
    <w:abstractNumId w:val="9"/>
  </w:num>
  <w:num w:numId="17">
    <w:abstractNumId w:val="30"/>
  </w:num>
  <w:num w:numId="18">
    <w:abstractNumId w:val="16"/>
  </w:num>
  <w:num w:numId="19">
    <w:abstractNumId w:val="18"/>
  </w:num>
  <w:num w:numId="20">
    <w:abstractNumId w:val="26"/>
  </w:num>
  <w:num w:numId="21">
    <w:abstractNumId w:val="0"/>
  </w:num>
  <w:num w:numId="22">
    <w:abstractNumId w:val="28"/>
  </w:num>
  <w:num w:numId="23">
    <w:abstractNumId w:val="29"/>
  </w:num>
  <w:num w:numId="24">
    <w:abstractNumId w:val="4"/>
  </w:num>
  <w:num w:numId="25">
    <w:abstractNumId w:val="22"/>
  </w:num>
  <w:num w:numId="26">
    <w:abstractNumId w:val="27"/>
  </w:num>
  <w:num w:numId="27">
    <w:abstractNumId w:val="25"/>
  </w:num>
  <w:num w:numId="28">
    <w:abstractNumId w:val="8"/>
  </w:num>
  <w:num w:numId="29">
    <w:abstractNumId w:val="24"/>
  </w:num>
  <w:num w:numId="30">
    <w:abstractNumId w:val="23"/>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1"/>
  <w:defaultTabStop w:val="708"/>
  <w:hyphenationZone w:val="425"/>
  <w:characterSpacingControl w:val="doNotCompress"/>
  <w:savePreviewPicture/>
  <w:footnotePr>
    <w:footnote w:id="-1"/>
    <w:footnote w:id="0"/>
  </w:footnotePr>
  <w:endnotePr>
    <w:endnote w:id="-1"/>
    <w:endnote w:id="0"/>
  </w:endnotePr>
  <w:compat/>
  <w:rsids>
    <w:rsidRoot w:val="00A14D32"/>
    <w:rsid w:val="00014A31"/>
    <w:rsid w:val="00021609"/>
    <w:rsid w:val="00022DC9"/>
    <w:rsid w:val="0003133C"/>
    <w:rsid w:val="00040FD6"/>
    <w:rsid w:val="00073403"/>
    <w:rsid w:val="00076442"/>
    <w:rsid w:val="00093F2A"/>
    <w:rsid w:val="000A7830"/>
    <w:rsid w:val="000C17E9"/>
    <w:rsid w:val="000C5174"/>
    <w:rsid w:val="000C7261"/>
    <w:rsid w:val="000D47C7"/>
    <w:rsid w:val="000F09BE"/>
    <w:rsid w:val="0010100C"/>
    <w:rsid w:val="00116C0E"/>
    <w:rsid w:val="001252A7"/>
    <w:rsid w:val="00142CA2"/>
    <w:rsid w:val="00164217"/>
    <w:rsid w:val="00166BC5"/>
    <w:rsid w:val="00181997"/>
    <w:rsid w:val="00194BEA"/>
    <w:rsid w:val="00195665"/>
    <w:rsid w:val="001A4300"/>
    <w:rsid w:val="001B6387"/>
    <w:rsid w:val="001E0739"/>
    <w:rsid w:val="002019A1"/>
    <w:rsid w:val="00203B7E"/>
    <w:rsid w:val="00213B3C"/>
    <w:rsid w:val="002210DA"/>
    <w:rsid w:val="0022455E"/>
    <w:rsid w:val="00227297"/>
    <w:rsid w:val="00233BD1"/>
    <w:rsid w:val="00251FB8"/>
    <w:rsid w:val="00261C54"/>
    <w:rsid w:val="002626FA"/>
    <w:rsid w:val="0027526A"/>
    <w:rsid w:val="002A7944"/>
    <w:rsid w:val="002B3F3F"/>
    <w:rsid w:val="002D5620"/>
    <w:rsid w:val="002D6867"/>
    <w:rsid w:val="002F3A7C"/>
    <w:rsid w:val="00317A99"/>
    <w:rsid w:val="00326EE6"/>
    <w:rsid w:val="0034623B"/>
    <w:rsid w:val="00380251"/>
    <w:rsid w:val="003803E7"/>
    <w:rsid w:val="003A1EA4"/>
    <w:rsid w:val="003D166C"/>
    <w:rsid w:val="0040238E"/>
    <w:rsid w:val="004118E5"/>
    <w:rsid w:val="00430EFB"/>
    <w:rsid w:val="00452DE9"/>
    <w:rsid w:val="004555F8"/>
    <w:rsid w:val="0045560F"/>
    <w:rsid w:val="0046513C"/>
    <w:rsid w:val="0047414B"/>
    <w:rsid w:val="00482C27"/>
    <w:rsid w:val="004876F2"/>
    <w:rsid w:val="00496FE3"/>
    <w:rsid w:val="004A5F04"/>
    <w:rsid w:val="004B1316"/>
    <w:rsid w:val="004B656D"/>
    <w:rsid w:val="004B7B54"/>
    <w:rsid w:val="004C2542"/>
    <w:rsid w:val="004D3521"/>
    <w:rsid w:val="004D4CD3"/>
    <w:rsid w:val="004E0299"/>
    <w:rsid w:val="004F2BE8"/>
    <w:rsid w:val="005161E8"/>
    <w:rsid w:val="005360BD"/>
    <w:rsid w:val="00537D5D"/>
    <w:rsid w:val="00542B58"/>
    <w:rsid w:val="00543014"/>
    <w:rsid w:val="00543451"/>
    <w:rsid w:val="0055015A"/>
    <w:rsid w:val="00574CD9"/>
    <w:rsid w:val="0057788D"/>
    <w:rsid w:val="00584A0E"/>
    <w:rsid w:val="00587BB6"/>
    <w:rsid w:val="0059085F"/>
    <w:rsid w:val="005C1F56"/>
    <w:rsid w:val="005F0235"/>
    <w:rsid w:val="00613DE1"/>
    <w:rsid w:val="00626F44"/>
    <w:rsid w:val="0065658A"/>
    <w:rsid w:val="00656846"/>
    <w:rsid w:val="006577D1"/>
    <w:rsid w:val="00657B98"/>
    <w:rsid w:val="00660E99"/>
    <w:rsid w:val="00674CC9"/>
    <w:rsid w:val="0067731C"/>
    <w:rsid w:val="00692439"/>
    <w:rsid w:val="00692CA5"/>
    <w:rsid w:val="00696E40"/>
    <w:rsid w:val="006B663F"/>
    <w:rsid w:val="006D0D53"/>
    <w:rsid w:val="006E48D8"/>
    <w:rsid w:val="006F2A96"/>
    <w:rsid w:val="006F3B30"/>
    <w:rsid w:val="006F568D"/>
    <w:rsid w:val="006F7E4A"/>
    <w:rsid w:val="00703AD1"/>
    <w:rsid w:val="00734F83"/>
    <w:rsid w:val="007369F6"/>
    <w:rsid w:val="00754453"/>
    <w:rsid w:val="00756829"/>
    <w:rsid w:val="00783B3E"/>
    <w:rsid w:val="00784E63"/>
    <w:rsid w:val="0079655D"/>
    <w:rsid w:val="007A25EE"/>
    <w:rsid w:val="007A4955"/>
    <w:rsid w:val="007B5933"/>
    <w:rsid w:val="007C1CD2"/>
    <w:rsid w:val="007E71E4"/>
    <w:rsid w:val="00804CA1"/>
    <w:rsid w:val="00816BA0"/>
    <w:rsid w:val="00817F9D"/>
    <w:rsid w:val="00822D9E"/>
    <w:rsid w:val="00850AED"/>
    <w:rsid w:val="00870503"/>
    <w:rsid w:val="00875AA7"/>
    <w:rsid w:val="00883A54"/>
    <w:rsid w:val="0088508B"/>
    <w:rsid w:val="008A15B9"/>
    <w:rsid w:val="008B50C4"/>
    <w:rsid w:val="008C0EAD"/>
    <w:rsid w:val="008D0624"/>
    <w:rsid w:val="008D75E0"/>
    <w:rsid w:val="008E4A10"/>
    <w:rsid w:val="008F318C"/>
    <w:rsid w:val="009262C1"/>
    <w:rsid w:val="00941B75"/>
    <w:rsid w:val="00943140"/>
    <w:rsid w:val="00951440"/>
    <w:rsid w:val="00973478"/>
    <w:rsid w:val="00977CC9"/>
    <w:rsid w:val="009C55F5"/>
    <w:rsid w:val="009D07D8"/>
    <w:rsid w:val="009D364A"/>
    <w:rsid w:val="009D6A4F"/>
    <w:rsid w:val="009E4667"/>
    <w:rsid w:val="009E4B41"/>
    <w:rsid w:val="00A130F6"/>
    <w:rsid w:val="00A14D32"/>
    <w:rsid w:val="00A25400"/>
    <w:rsid w:val="00A37A4A"/>
    <w:rsid w:val="00A42BFB"/>
    <w:rsid w:val="00A44AE8"/>
    <w:rsid w:val="00A567B5"/>
    <w:rsid w:val="00A641CE"/>
    <w:rsid w:val="00A641DE"/>
    <w:rsid w:val="00A82803"/>
    <w:rsid w:val="00A93B04"/>
    <w:rsid w:val="00A97094"/>
    <w:rsid w:val="00AB0C5F"/>
    <w:rsid w:val="00AC4642"/>
    <w:rsid w:val="00AE3C53"/>
    <w:rsid w:val="00AE7465"/>
    <w:rsid w:val="00AF0C96"/>
    <w:rsid w:val="00B02DC6"/>
    <w:rsid w:val="00B31CF7"/>
    <w:rsid w:val="00B350AB"/>
    <w:rsid w:val="00B37FE8"/>
    <w:rsid w:val="00B7190C"/>
    <w:rsid w:val="00B72EE3"/>
    <w:rsid w:val="00B8037E"/>
    <w:rsid w:val="00B83AD7"/>
    <w:rsid w:val="00B8639E"/>
    <w:rsid w:val="00BB2EA3"/>
    <w:rsid w:val="00BC375D"/>
    <w:rsid w:val="00BD01D6"/>
    <w:rsid w:val="00BD31BC"/>
    <w:rsid w:val="00BF1D61"/>
    <w:rsid w:val="00BF64B7"/>
    <w:rsid w:val="00C245EB"/>
    <w:rsid w:val="00C327A6"/>
    <w:rsid w:val="00C52C29"/>
    <w:rsid w:val="00C67008"/>
    <w:rsid w:val="00C81287"/>
    <w:rsid w:val="00CA21C0"/>
    <w:rsid w:val="00CB1513"/>
    <w:rsid w:val="00CB28FA"/>
    <w:rsid w:val="00CC404F"/>
    <w:rsid w:val="00CC6A39"/>
    <w:rsid w:val="00CC6CE1"/>
    <w:rsid w:val="00CE6B6A"/>
    <w:rsid w:val="00CE6E44"/>
    <w:rsid w:val="00D03C45"/>
    <w:rsid w:val="00D147B0"/>
    <w:rsid w:val="00D425A3"/>
    <w:rsid w:val="00D53D37"/>
    <w:rsid w:val="00D6630D"/>
    <w:rsid w:val="00D73C97"/>
    <w:rsid w:val="00D808B8"/>
    <w:rsid w:val="00D86165"/>
    <w:rsid w:val="00D871A2"/>
    <w:rsid w:val="00D90A6F"/>
    <w:rsid w:val="00D922CD"/>
    <w:rsid w:val="00D97ECF"/>
    <w:rsid w:val="00DA1555"/>
    <w:rsid w:val="00DA75E0"/>
    <w:rsid w:val="00DB2583"/>
    <w:rsid w:val="00DC74F3"/>
    <w:rsid w:val="00DD3CDD"/>
    <w:rsid w:val="00DE5ED1"/>
    <w:rsid w:val="00DF01B9"/>
    <w:rsid w:val="00E07822"/>
    <w:rsid w:val="00E401C8"/>
    <w:rsid w:val="00E54485"/>
    <w:rsid w:val="00E6411B"/>
    <w:rsid w:val="00E66AA3"/>
    <w:rsid w:val="00E80756"/>
    <w:rsid w:val="00E9416A"/>
    <w:rsid w:val="00EB4D67"/>
    <w:rsid w:val="00EC0ACC"/>
    <w:rsid w:val="00ED4F8F"/>
    <w:rsid w:val="00ED7881"/>
    <w:rsid w:val="00EE617B"/>
    <w:rsid w:val="00F504BC"/>
    <w:rsid w:val="00F5102F"/>
    <w:rsid w:val="00F52B0D"/>
    <w:rsid w:val="00F62567"/>
    <w:rsid w:val="00F63953"/>
    <w:rsid w:val="00F6708C"/>
    <w:rsid w:val="00F86202"/>
    <w:rsid w:val="00FB42B6"/>
    <w:rsid w:val="00FD1EDA"/>
    <w:rsid w:val="00FD6358"/>
    <w:rsid w:val="00FE285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5" type="connector" idref="#_x0000_s1051"/>
        <o:r id="V:Rule16" type="connector" idref="#_x0000_s1042"/>
        <o:r id="V:Rule17" type="connector" idref="#_x0000_s1052"/>
        <o:r id="V:Rule18" type="connector" idref="#_x0000_s1049"/>
        <o:r id="V:Rule19" type="connector" idref="#_x0000_s1043"/>
        <o:r id="V:Rule20" type="connector" idref="#_x0000_s1047"/>
        <o:r id="V:Rule21" type="connector" idref="#_x0000_s1048"/>
        <o:r id="V:Rule22" type="connector" idref="#_x0000_s1055"/>
        <o:r id="V:Rule23" type="connector" idref="#_x0000_s1044"/>
        <o:r id="V:Rule24" type="connector" idref="#_x0000_s1053"/>
        <o:r id="V:Rule25" type="connector" idref="#_x0000_s1054"/>
        <o:r id="V:Rule26" type="connector" idref="#_x0000_s1050"/>
        <o:r id="V:Rule27" type="connector" idref="#_x0000_s1046"/>
        <o:r id="V:Rule2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E63"/>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48D8"/>
    <w:pPr>
      <w:spacing w:after="200" w:line="276" w:lineRule="auto"/>
      <w:ind w:left="720"/>
      <w:contextualSpacing/>
    </w:pPr>
  </w:style>
  <w:style w:type="paragraph" w:styleId="Textodeglobo">
    <w:name w:val="Balloon Text"/>
    <w:basedOn w:val="Normal"/>
    <w:link w:val="TextodegloboCar"/>
    <w:uiPriority w:val="99"/>
    <w:semiHidden/>
    <w:unhideWhenUsed/>
    <w:rsid w:val="00116C0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16C0E"/>
    <w:rPr>
      <w:rFonts w:ascii="Tahoma" w:hAnsi="Tahoma" w:cs="Tahoma"/>
      <w:sz w:val="16"/>
      <w:szCs w:val="16"/>
      <w:lang w:eastAsia="en-US"/>
    </w:rPr>
  </w:style>
  <w:style w:type="character" w:styleId="Hipervnculo">
    <w:name w:val="Hyperlink"/>
    <w:uiPriority w:val="99"/>
    <w:unhideWhenUsed/>
    <w:rsid w:val="00656846"/>
    <w:rPr>
      <w:color w:val="0563C1"/>
      <w:u w:val="single"/>
    </w:rPr>
  </w:style>
  <w:style w:type="table" w:styleId="Tablaconcuadrcula">
    <w:name w:val="Table Grid"/>
    <w:basedOn w:val="Tablanormal"/>
    <w:uiPriority w:val="39"/>
    <w:rsid w:val="00D97E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53D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3D37"/>
    <w:rPr>
      <w:sz w:val="22"/>
      <w:szCs w:val="22"/>
      <w:lang w:eastAsia="en-US"/>
    </w:rPr>
  </w:style>
  <w:style w:type="paragraph" w:styleId="Piedepgina">
    <w:name w:val="footer"/>
    <w:basedOn w:val="Normal"/>
    <w:link w:val="PiedepginaCar"/>
    <w:uiPriority w:val="99"/>
    <w:unhideWhenUsed/>
    <w:rsid w:val="00D53D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3D37"/>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26120098">
      <w:bodyDiv w:val="1"/>
      <w:marLeft w:val="0"/>
      <w:marRight w:val="0"/>
      <w:marTop w:val="0"/>
      <w:marBottom w:val="0"/>
      <w:divBdr>
        <w:top w:val="none" w:sz="0" w:space="0" w:color="auto"/>
        <w:left w:val="none" w:sz="0" w:space="0" w:color="auto"/>
        <w:bottom w:val="none" w:sz="0" w:space="0" w:color="auto"/>
        <w:right w:val="none" w:sz="0" w:space="0" w:color="auto"/>
      </w:divBdr>
    </w:div>
    <w:div w:id="386221790">
      <w:bodyDiv w:val="1"/>
      <w:marLeft w:val="0"/>
      <w:marRight w:val="0"/>
      <w:marTop w:val="0"/>
      <w:marBottom w:val="0"/>
      <w:divBdr>
        <w:top w:val="none" w:sz="0" w:space="0" w:color="auto"/>
        <w:left w:val="none" w:sz="0" w:space="0" w:color="auto"/>
        <w:bottom w:val="none" w:sz="0" w:space="0" w:color="auto"/>
        <w:right w:val="none" w:sz="0" w:space="0" w:color="auto"/>
      </w:divBdr>
    </w:div>
    <w:div w:id="1235045629">
      <w:bodyDiv w:val="1"/>
      <w:marLeft w:val="0"/>
      <w:marRight w:val="0"/>
      <w:marTop w:val="0"/>
      <w:marBottom w:val="0"/>
      <w:divBdr>
        <w:top w:val="none" w:sz="0" w:space="0" w:color="auto"/>
        <w:left w:val="none" w:sz="0" w:space="0" w:color="auto"/>
        <w:bottom w:val="none" w:sz="0" w:space="0" w:color="auto"/>
        <w:right w:val="none" w:sz="0" w:space="0" w:color="auto"/>
      </w:divBdr>
    </w:div>
    <w:div w:id="1642079537">
      <w:bodyDiv w:val="1"/>
      <w:marLeft w:val="0"/>
      <w:marRight w:val="0"/>
      <w:marTop w:val="0"/>
      <w:marBottom w:val="0"/>
      <w:divBdr>
        <w:top w:val="none" w:sz="0" w:space="0" w:color="auto"/>
        <w:left w:val="none" w:sz="0" w:space="0" w:color="auto"/>
        <w:bottom w:val="none" w:sz="0" w:space="0" w:color="auto"/>
        <w:right w:val="none" w:sz="0" w:space="0" w:color="auto"/>
      </w:divBdr>
      <w:divsChild>
        <w:div w:id="760830824">
          <w:marLeft w:val="1166"/>
          <w:marRight w:val="0"/>
          <w:marTop w:val="0"/>
          <w:marBottom w:val="0"/>
          <w:divBdr>
            <w:top w:val="none" w:sz="0" w:space="0" w:color="auto"/>
            <w:left w:val="none" w:sz="0" w:space="0" w:color="auto"/>
            <w:bottom w:val="none" w:sz="0" w:space="0" w:color="auto"/>
            <w:right w:val="none" w:sz="0" w:space="0" w:color="auto"/>
          </w:divBdr>
        </w:div>
        <w:div w:id="1119567529">
          <w:marLeft w:val="1166"/>
          <w:marRight w:val="0"/>
          <w:marTop w:val="0"/>
          <w:marBottom w:val="0"/>
          <w:divBdr>
            <w:top w:val="none" w:sz="0" w:space="0" w:color="auto"/>
            <w:left w:val="none" w:sz="0" w:space="0" w:color="auto"/>
            <w:bottom w:val="none" w:sz="0" w:space="0" w:color="auto"/>
            <w:right w:val="none" w:sz="0" w:space="0" w:color="auto"/>
          </w:divBdr>
        </w:div>
        <w:div w:id="2039116487">
          <w:marLeft w:val="547"/>
          <w:marRight w:val="0"/>
          <w:marTop w:val="0"/>
          <w:marBottom w:val="0"/>
          <w:divBdr>
            <w:top w:val="none" w:sz="0" w:space="0" w:color="auto"/>
            <w:left w:val="none" w:sz="0" w:space="0" w:color="auto"/>
            <w:bottom w:val="none" w:sz="0" w:space="0" w:color="auto"/>
            <w:right w:val="none" w:sz="0" w:space="0" w:color="auto"/>
          </w:divBdr>
        </w:div>
        <w:div w:id="2134400944">
          <w:marLeft w:val="547"/>
          <w:marRight w:val="0"/>
          <w:marTop w:val="0"/>
          <w:marBottom w:val="0"/>
          <w:divBdr>
            <w:top w:val="none" w:sz="0" w:space="0" w:color="auto"/>
            <w:left w:val="none" w:sz="0" w:space="0" w:color="auto"/>
            <w:bottom w:val="none" w:sz="0" w:space="0" w:color="auto"/>
            <w:right w:val="none" w:sz="0" w:space="0" w:color="auto"/>
          </w:divBdr>
        </w:div>
      </w:divsChild>
    </w:div>
    <w:div w:id="199906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http://3.bp.blogspot.com/-pu-veU9w7I8/T1Tdvnf8OiI/AAAAAAAAA2A/kHWwCSRFDpY/s1600/DSC_0605.JP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diagramColors" Target="diagrams/colors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hyperlink" Target="http://www.tagxedo.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diagramQuickStyle" Target="diagrams/quickStyle2.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5.gif"/><Relationship Id="rId36" Type="http://schemas.openxmlformats.org/officeDocument/2006/relationships/diagramLayout" Target="diagrams/layout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hyperlink" Target="http://www.editorialyalde.com/curso/htmldocs/libro2/libro2.html" TargetMode="External"/><Relationship Id="rId30" Type="http://schemas.openxmlformats.org/officeDocument/2006/relationships/image" Target="media/image16.png"/><Relationship Id="rId35"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D41E70-A7F6-4206-BB23-3BED870E1E4C}" type="doc">
      <dgm:prSet loTypeId="urn:microsoft.com/office/officeart/2005/8/layout/hierarchy3" loCatId="hierarchy" qsTypeId="urn:microsoft.com/office/officeart/2005/8/quickstyle/3d4" qsCatId="3D" csTypeId="urn:microsoft.com/office/officeart/2005/8/colors/accent1_2" csCatId="accent1" phldr="1"/>
      <dgm:spPr/>
      <dgm:t>
        <a:bodyPr/>
        <a:lstStyle/>
        <a:p>
          <a:endParaRPr lang="es-ES"/>
        </a:p>
      </dgm:t>
    </dgm:pt>
    <dgm:pt modelId="{0C175567-A0A8-4B0F-8BAA-1AFAF20D5158}">
      <dgm:prSet custT="1"/>
      <dgm:spPr/>
      <dgm:t>
        <a:bodyPr/>
        <a:lstStyle/>
        <a:p>
          <a:pPr marR="0" algn="just" rtl="0"/>
          <a:r>
            <a:rPr lang="es-ES" sz="1200" b="1" baseline="0" smtClean="0">
              <a:solidFill>
                <a:schemeClr val="tx1"/>
              </a:solidFill>
              <a:latin typeface="Times New Roman" panose="02020603050405020304" pitchFamily="18" charset="0"/>
              <a:cs typeface="Times New Roman" panose="02020603050405020304" pitchFamily="18" charset="0"/>
            </a:rPr>
            <a:t>Objetivos a incluir un primer año en la PGA y reflejarlo en el Plan de Atención a la Diversidad como enfoques de intervención:</a:t>
          </a:r>
          <a:endParaRPr lang="es-ES" sz="1200">
            <a:solidFill>
              <a:schemeClr val="tx1"/>
            </a:solidFill>
            <a:latin typeface="Times New Roman" panose="02020603050405020304" pitchFamily="18" charset="0"/>
            <a:cs typeface="Times New Roman" panose="02020603050405020304" pitchFamily="18" charset="0"/>
          </a:endParaRPr>
        </a:p>
      </dgm:t>
    </dgm:pt>
    <dgm:pt modelId="{3B2AE8F6-08E1-47A2-AACF-6C61F57F7E92}" type="sibTrans" cxnId="{E61F452F-6224-4505-93BA-9DF380A012A5}">
      <dgm:prSet/>
      <dgm:spPr/>
      <dgm:t>
        <a:bodyPr/>
        <a:lstStyle/>
        <a:p>
          <a:endParaRPr lang="es-ES"/>
        </a:p>
      </dgm:t>
    </dgm:pt>
    <dgm:pt modelId="{EC1272CC-E488-421D-80F2-20F131A8F82F}" type="parTrans" cxnId="{E61F452F-6224-4505-93BA-9DF380A012A5}">
      <dgm:prSet/>
      <dgm:spPr/>
      <dgm:t>
        <a:bodyPr/>
        <a:lstStyle/>
        <a:p>
          <a:endParaRPr lang="es-ES"/>
        </a:p>
      </dgm:t>
    </dgm:pt>
    <dgm:pt modelId="{C892C02F-6E65-4629-A69F-149EB1B77365}">
      <dgm:prSet/>
      <dgm:spPr/>
      <dgm:t>
        <a:bodyPr/>
        <a:lstStyle/>
        <a:p>
          <a:pPr marR="0" algn="just" rtl="0"/>
          <a:r>
            <a:rPr lang="es-ES" b="1" baseline="0" smtClean="0">
              <a:latin typeface="Times New Roman"/>
            </a:rPr>
            <a:t>1- Conseguir que la intervención con el alumnado con alteraciones del lenguaje se desarrolle en el propio contexto natural, facilitando la generalización de los aprendizajes en el ámbito familiar y de aula, primando aspectos pragmáticos y funcionales del lenguaje.</a:t>
          </a:r>
          <a:endParaRPr lang="es-ES" b="1"/>
        </a:p>
      </dgm:t>
    </dgm:pt>
    <dgm:pt modelId="{B83D291B-AAED-43F3-9C05-1DA0448B9B2B}" type="sibTrans" cxnId="{0B30C151-5576-48D3-B326-C2061FBA5E48}">
      <dgm:prSet/>
      <dgm:spPr/>
      <dgm:t>
        <a:bodyPr/>
        <a:lstStyle/>
        <a:p>
          <a:endParaRPr lang="es-ES"/>
        </a:p>
      </dgm:t>
    </dgm:pt>
    <dgm:pt modelId="{AFC65F3A-BB8C-4C6B-A659-D256645E8F7B}" type="parTrans" cxnId="{0B30C151-5576-48D3-B326-C2061FBA5E48}">
      <dgm:prSet/>
      <dgm:spPr/>
      <dgm:t>
        <a:bodyPr/>
        <a:lstStyle/>
        <a:p>
          <a:endParaRPr lang="es-ES"/>
        </a:p>
      </dgm:t>
    </dgm:pt>
    <dgm:pt modelId="{63113076-3F23-49D7-8728-1B46A063F1DE}">
      <dgm:prSet/>
      <dgm:spPr/>
      <dgm:t>
        <a:bodyPr/>
        <a:lstStyle/>
        <a:p>
          <a:pPr marR="0" algn="just" rtl="0"/>
          <a:r>
            <a:rPr lang="es-ES" b="1" baseline="0" smtClean="0">
              <a:latin typeface="Times New Roman"/>
            </a:rPr>
            <a:t>2-Implantar el modelo de intervención colaborativa con los tutores, realizando planificaciones conjuntas, seguimiento más directo del alumnado y desarrollando actuaciones en el propio aula de forma unificada.</a:t>
          </a:r>
          <a:endParaRPr lang="es-ES" b="1"/>
        </a:p>
      </dgm:t>
    </dgm:pt>
    <dgm:pt modelId="{00C7F473-E0B7-45EA-A413-5CBFF1B567AD}" type="sibTrans" cxnId="{B0E0A8A9-7A59-41BA-BF3F-4C97031F5885}">
      <dgm:prSet/>
      <dgm:spPr/>
      <dgm:t>
        <a:bodyPr/>
        <a:lstStyle/>
        <a:p>
          <a:endParaRPr lang="es-ES"/>
        </a:p>
      </dgm:t>
    </dgm:pt>
    <dgm:pt modelId="{7EB2AA8C-4A24-46DE-8478-06BC50E7BDB4}" type="parTrans" cxnId="{B0E0A8A9-7A59-41BA-BF3F-4C97031F5885}">
      <dgm:prSet/>
      <dgm:spPr/>
      <dgm:t>
        <a:bodyPr/>
        <a:lstStyle/>
        <a:p>
          <a:endParaRPr lang="es-ES"/>
        </a:p>
      </dgm:t>
    </dgm:pt>
    <dgm:pt modelId="{B5DFAC99-6337-441D-B9A7-094E72F85A22}" type="pres">
      <dgm:prSet presAssocID="{61D41E70-A7F6-4206-BB23-3BED870E1E4C}" presName="diagram" presStyleCnt="0">
        <dgm:presLayoutVars>
          <dgm:chPref val="1"/>
          <dgm:dir/>
          <dgm:animOne val="branch"/>
          <dgm:animLvl val="lvl"/>
          <dgm:resizeHandles/>
        </dgm:presLayoutVars>
      </dgm:prSet>
      <dgm:spPr/>
      <dgm:t>
        <a:bodyPr/>
        <a:lstStyle/>
        <a:p>
          <a:endParaRPr lang="es-ES"/>
        </a:p>
      </dgm:t>
    </dgm:pt>
    <dgm:pt modelId="{6B278ABE-0FA1-4CF1-95B1-BA5563345BDB}" type="pres">
      <dgm:prSet presAssocID="{0C175567-A0A8-4B0F-8BAA-1AFAF20D5158}" presName="root" presStyleCnt="0"/>
      <dgm:spPr/>
    </dgm:pt>
    <dgm:pt modelId="{68B02A2E-C9E9-4268-89CF-16A9537F7773}" type="pres">
      <dgm:prSet presAssocID="{0C175567-A0A8-4B0F-8BAA-1AFAF20D5158}" presName="rootComposite" presStyleCnt="0"/>
      <dgm:spPr/>
    </dgm:pt>
    <dgm:pt modelId="{1DD031FD-BE75-4E1C-9189-88649E0EA74C}" type="pres">
      <dgm:prSet presAssocID="{0C175567-A0A8-4B0F-8BAA-1AFAF20D5158}" presName="rootText" presStyleLbl="node1" presStyleIdx="0" presStyleCnt="1"/>
      <dgm:spPr/>
      <dgm:t>
        <a:bodyPr/>
        <a:lstStyle/>
        <a:p>
          <a:endParaRPr lang="es-ES"/>
        </a:p>
      </dgm:t>
    </dgm:pt>
    <dgm:pt modelId="{7740DC45-844C-4F09-B0DD-A7EA12007A2B}" type="pres">
      <dgm:prSet presAssocID="{0C175567-A0A8-4B0F-8BAA-1AFAF20D5158}" presName="rootConnector" presStyleLbl="node1" presStyleIdx="0" presStyleCnt="1"/>
      <dgm:spPr/>
      <dgm:t>
        <a:bodyPr/>
        <a:lstStyle/>
        <a:p>
          <a:endParaRPr lang="es-ES"/>
        </a:p>
      </dgm:t>
    </dgm:pt>
    <dgm:pt modelId="{AA9B0FB7-5779-49A6-9A38-953282BA2FCA}" type="pres">
      <dgm:prSet presAssocID="{0C175567-A0A8-4B0F-8BAA-1AFAF20D5158}" presName="childShape" presStyleCnt="0"/>
      <dgm:spPr/>
    </dgm:pt>
    <dgm:pt modelId="{1D554D7F-B39E-4743-9EC1-198CF3AD6A98}" type="pres">
      <dgm:prSet presAssocID="{AFC65F3A-BB8C-4C6B-A659-D256645E8F7B}" presName="Name13" presStyleLbl="parChTrans1D2" presStyleIdx="0" presStyleCnt="2"/>
      <dgm:spPr/>
      <dgm:t>
        <a:bodyPr/>
        <a:lstStyle/>
        <a:p>
          <a:endParaRPr lang="es-ES"/>
        </a:p>
      </dgm:t>
    </dgm:pt>
    <dgm:pt modelId="{C31FE734-AA83-4503-A23A-1203D5F6C416}" type="pres">
      <dgm:prSet presAssocID="{C892C02F-6E65-4629-A69F-149EB1B77365}" presName="childText" presStyleLbl="bgAcc1" presStyleIdx="0" presStyleCnt="2">
        <dgm:presLayoutVars>
          <dgm:bulletEnabled val="1"/>
        </dgm:presLayoutVars>
      </dgm:prSet>
      <dgm:spPr/>
      <dgm:t>
        <a:bodyPr/>
        <a:lstStyle/>
        <a:p>
          <a:endParaRPr lang="es-ES"/>
        </a:p>
      </dgm:t>
    </dgm:pt>
    <dgm:pt modelId="{60C80C45-0AD0-4DC2-AE3D-679980031456}" type="pres">
      <dgm:prSet presAssocID="{7EB2AA8C-4A24-46DE-8478-06BC50E7BDB4}" presName="Name13" presStyleLbl="parChTrans1D2" presStyleIdx="1" presStyleCnt="2"/>
      <dgm:spPr/>
      <dgm:t>
        <a:bodyPr/>
        <a:lstStyle/>
        <a:p>
          <a:endParaRPr lang="es-ES"/>
        </a:p>
      </dgm:t>
    </dgm:pt>
    <dgm:pt modelId="{63D0083F-BBC9-4D09-BEC4-C00DDABFFAB0}" type="pres">
      <dgm:prSet presAssocID="{63113076-3F23-49D7-8728-1B46A063F1DE}" presName="childText" presStyleLbl="bgAcc1" presStyleIdx="1" presStyleCnt="2">
        <dgm:presLayoutVars>
          <dgm:bulletEnabled val="1"/>
        </dgm:presLayoutVars>
      </dgm:prSet>
      <dgm:spPr/>
      <dgm:t>
        <a:bodyPr/>
        <a:lstStyle/>
        <a:p>
          <a:endParaRPr lang="es-ES"/>
        </a:p>
      </dgm:t>
    </dgm:pt>
  </dgm:ptLst>
  <dgm:cxnLst>
    <dgm:cxn modelId="{EECF95D3-D2AB-4378-8C73-7455710A3555}" type="presOf" srcId="{0C175567-A0A8-4B0F-8BAA-1AFAF20D5158}" destId="{1DD031FD-BE75-4E1C-9189-88649E0EA74C}" srcOrd="0" destOrd="0" presId="urn:microsoft.com/office/officeart/2005/8/layout/hierarchy3"/>
    <dgm:cxn modelId="{00011F3E-EE4F-4065-AFEE-33AEE3F46B89}" type="presOf" srcId="{0C175567-A0A8-4B0F-8BAA-1AFAF20D5158}" destId="{7740DC45-844C-4F09-B0DD-A7EA12007A2B}" srcOrd="1" destOrd="0" presId="urn:microsoft.com/office/officeart/2005/8/layout/hierarchy3"/>
    <dgm:cxn modelId="{187D770C-1463-45DF-8E30-499B0A16E559}" type="presOf" srcId="{61D41E70-A7F6-4206-BB23-3BED870E1E4C}" destId="{B5DFAC99-6337-441D-B9A7-094E72F85A22}" srcOrd="0" destOrd="0" presId="urn:microsoft.com/office/officeart/2005/8/layout/hierarchy3"/>
    <dgm:cxn modelId="{E61F452F-6224-4505-93BA-9DF380A012A5}" srcId="{61D41E70-A7F6-4206-BB23-3BED870E1E4C}" destId="{0C175567-A0A8-4B0F-8BAA-1AFAF20D5158}" srcOrd="0" destOrd="0" parTransId="{EC1272CC-E488-421D-80F2-20F131A8F82F}" sibTransId="{3B2AE8F6-08E1-47A2-AACF-6C61F57F7E92}"/>
    <dgm:cxn modelId="{27164D14-F5F1-4BA8-A114-CE984AC696BE}" type="presOf" srcId="{63113076-3F23-49D7-8728-1B46A063F1DE}" destId="{63D0083F-BBC9-4D09-BEC4-C00DDABFFAB0}" srcOrd="0" destOrd="0" presId="urn:microsoft.com/office/officeart/2005/8/layout/hierarchy3"/>
    <dgm:cxn modelId="{0B30C151-5576-48D3-B326-C2061FBA5E48}" srcId="{0C175567-A0A8-4B0F-8BAA-1AFAF20D5158}" destId="{C892C02F-6E65-4629-A69F-149EB1B77365}" srcOrd="0" destOrd="0" parTransId="{AFC65F3A-BB8C-4C6B-A659-D256645E8F7B}" sibTransId="{B83D291B-AAED-43F3-9C05-1DA0448B9B2B}"/>
    <dgm:cxn modelId="{BAB463B1-339A-4F0A-B952-45516F31DF5C}" type="presOf" srcId="{7EB2AA8C-4A24-46DE-8478-06BC50E7BDB4}" destId="{60C80C45-0AD0-4DC2-AE3D-679980031456}" srcOrd="0" destOrd="0" presId="urn:microsoft.com/office/officeart/2005/8/layout/hierarchy3"/>
    <dgm:cxn modelId="{B0E0A8A9-7A59-41BA-BF3F-4C97031F5885}" srcId="{0C175567-A0A8-4B0F-8BAA-1AFAF20D5158}" destId="{63113076-3F23-49D7-8728-1B46A063F1DE}" srcOrd="1" destOrd="0" parTransId="{7EB2AA8C-4A24-46DE-8478-06BC50E7BDB4}" sibTransId="{00C7F473-E0B7-45EA-A413-5CBFF1B567AD}"/>
    <dgm:cxn modelId="{B695DB49-1DA2-4154-8AB9-F1547596CDE1}" type="presOf" srcId="{C892C02F-6E65-4629-A69F-149EB1B77365}" destId="{C31FE734-AA83-4503-A23A-1203D5F6C416}" srcOrd="0" destOrd="0" presId="urn:microsoft.com/office/officeart/2005/8/layout/hierarchy3"/>
    <dgm:cxn modelId="{E656BD0D-471A-46F5-B0AD-0AC20B4E6F31}" type="presOf" srcId="{AFC65F3A-BB8C-4C6B-A659-D256645E8F7B}" destId="{1D554D7F-B39E-4743-9EC1-198CF3AD6A98}" srcOrd="0" destOrd="0" presId="urn:microsoft.com/office/officeart/2005/8/layout/hierarchy3"/>
    <dgm:cxn modelId="{86BEF586-F0A8-422F-92C5-3E066D4F8157}" type="presParOf" srcId="{B5DFAC99-6337-441D-B9A7-094E72F85A22}" destId="{6B278ABE-0FA1-4CF1-95B1-BA5563345BDB}" srcOrd="0" destOrd="0" presId="urn:microsoft.com/office/officeart/2005/8/layout/hierarchy3"/>
    <dgm:cxn modelId="{C35DACA1-49A6-4203-ACFF-3C055FEB9C1C}" type="presParOf" srcId="{6B278ABE-0FA1-4CF1-95B1-BA5563345BDB}" destId="{68B02A2E-C9E9-4268-89CF-16A9537F7773}" srcOrd="0" destOrd="0" presId="urn:microsoft.com/office/officeart/2005/8/layout/hierarchy3"/>
    <dgm:cxn modelId="{E24A8A4A-AD71-4DA5-AC3A-D031164C964E}" type="presParOf" srcId="{68B02A2E-C9E9-4268-89CF-16A9537F7773}" destId="{1DD031FD-BE75-4E1C-9189-88649E0EA74C}" srcOrd="0" destOrd="0" presId="urn:microsoft.com/office/officeart/2005/8/layout/hierarchy3"/>
    <dgm:cxn modelId="{FDCB863D-E966-4B5C-A3CD-073B1C0ACF47}" type="presParOf" srcId="{68B02A2E-C9E9-4268-89CF-16A9537F7773}" destId="{7740DC45-844C-4F09-B0DD-A7EA12007A2B}" srcOrd="1" destOrd="0" presId="urn:microsoft.com/office/officeart/2005/8/layout/hierarchy3"/>
    <dgm:cxn modelId="{5EC50A27-2A49-4926-9B2B-E2B8717CD45A}" type="presParOf" srcId="{6B278ABE-0FA1-4CF1-95B1-BA5563345BDB}" destId="{AA9B0FB7-5779-49A6-9A38-953282BA2FCA}" srcOrd="1" destOrd="0" presId="urn:microsoft.com/office/officeart/2005/8/layout/hierarchy3"/>
    <dgm:cxn modelId="{85038DC2-98DE-439E-A1D7-53664B1CBB35}" type="presParOf" srcId="{AA9B0FB7-5779-49A6-9A38-953282BA2FCA}" destId="{1D554D7F-B39E-4743-9EC1-198CF3AD6A98}" srcOrd="0" destOrd="0" presId="urn:microsoft.com/office/officeart/2005/8/layout/hierarchy3"/>
    <dgm:cxn modelId="{64FBE793-04EF-4C08-AB66-2FF09324FF23}" type="presParOf" srcId="{AA9B0FB7-5779-49A6-9A38-953282BA2FCA}" destId="{C31FE734-AA83-4503-A23A-1203D5F6C416}" srcOrd="1" destOrd="0" presId="urn:microsoft.com/office/officeart/2005/8/layout/hierarchy3"/>
    <dgm:cxn modelId="{97AAC451-5CE6-426F-9805-DD7679C09307}" type="presParOf" srcId="{AA9B0FB7-5779-49A6-9A38-953282BA2FCA}" destId="{60C80C45-0AD0-4DC2-AE3D-679980031456}" srcOrd="2" destOrd="0" presId="urn:microsoft.com/office/officeart/2005/8/layout/hierarchy3"/>
    <dgm:cxn modelId="{1CABE41D-1ECD-4767-BBE0-F7B35371E25F}" type="presParOf" srcId="{AA9B0FB7-5779-49A6-9A38-953282BA2FCA}" destId="{63D0083F-BBC9-4D09-BEC4-C00DDABFFAB0}" srcOrd="3" destOrd="0" presId="urn:microsoft.com/office/officeart/2005/8/layout/hierarchy3"/>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8CB805-FCC3-454E-96E5-5B30A2B0DF59}" type="doc">
      <dgm:prSet loTypeId="urn:microsoft.com/office/officeart/2005/8/layout/chevron1" loCatId="process" qsTypeId="urn:microsoft.com/office/officeart/2005/8/quickstyle/simple5" qsCatId="simple" csTypeId="urn:microsoft.com/office/officeart/2005/8/colors/colorful5" csCatId="colorful" phldr="1"/>
      <dgm:spPr/>
    </dgm:pt>
    <dgm:pt modelId="{CE2306A0-5962-4A57-8987-70F678BB1E92}">
      <dgm:prSet phldrT="[Texto]"/>
      <dgm:spPr/>
      <dgm:t>
        <a:bodyPr/>
        <a:lstStyle/>
        <a:p>
          <a:r>
            <a:rPr lang="es-ES"/>
            <a:t>Planificación conjunta</a:t>
          </a:r>
        </a:p>
      </dgm:t>
    </dgm:pt>
    <dgm:pt modelId="{9443467F-6328-41A4-8B8D-97E765B2F7FD}" type="parTrans" cxnId="{9588CA79-0AB3-4EA6-8E9E-584E17669260}">
      <dgm:prSet/>
      <dgm:spPr/>
      <dgm:t>
        <a:bodyPr/>
        <a:lstStyle/>
        <a:p>
          <a:endParaRPr lang="es-ES"/>
        </a:p>
      </dgm:t>
    </dgm:pt>
    <dgm:pt modelId="{94357A9F-DCDB-4D24-ABCB-E3DB618E33E8}" type="sibTrans" cxnId="{9588CA79-0AB3-4EA6-8E9E-584E17669260}">
      <dgm:prSet/>
      <dgm:spPr/>
      <dgm:t>
        <a:bodyPr/>
        <a:lstStyle/>
        <a:p>
          <a:endParaRPr lang="es-ES"/>
        </a:p>
      </dgm:t>
    </dgm:pt>
    <dgm:pt modelId="{8E2A07A3-DCF1-4A56-8416-E42E113C5064}">
      <dgm:prSet phldrT="[Texto]"/>
      <dgm:spPr/>
      <dgm:t>
        <a:bodyPr/>
        <a:lstStyle/>
        <a:p>
          <a:r>
            <a:rPr lang="es-ES"/>
            <a:t>Evaluación</a:t>
          </a:r>
        </a:p>
      </dgm:t>
    </dgm:pt>
    <dgm:pt modelId="{717A823E-7679-481D-91A2-B0F73AD64A8C}" type="parTrans" cxnId="{600C7B00-89B8-4F62-9E62-42CA6F17BFBB}">
      <dgm:prSet/>
      <dgm:spPr/>
      <dgm:t>
        <a:bodyPr/>
        <a:lstStyle/>
        <a:p>
          <a:endParaRPr lang="es-ES"/>
        </a:p>
      </dgm:t>
    </dgm:pt>
    <dgm:pt modelId="{F3A41466-D76E-4758-AEDA-5DAA1BB54F67}" type="sibTrans" cxnId="{600C7B00-89B8-4F62-9E62-42CA6F17BFBB}">
      <dgm:prSet/>
      <dgm:spPr/>
      <dgm:t>
        <a:bodyPr/>
        <a:lstStyle/>
        <a:p>
          <a:endParaRPr lang="es-ES"/>
        </a:p>
      </dgm:t>
    </dgm:pt>
    <dgm:pt modelId="{9109A4FA-095D-4781-A1C0-0DBDEB5BC884}">
      <dgm:prSet/>
      <dgm:spPr/>
      <dgm:t>
        <a:bodyPr/>
        <a:lstStyle/>
        <a:p>
          <a:r>
            <a:rPr lang="es-ES"/>
            <a:t>Seguimiento</a:t>
          </a:r>
        </a:p>
      </dgm:t>
    </dgm:pt>
    <dgm:pt modelId="{B0CABBAD-DEC6-4ACC-9037-EA23DBA87C90}" type="parTrans" cxnId="{E5A5C9B0-9B25-4F8D-9624-15B1B880A642}">
      <dgm:prSet/>
      <dgm:spPr/>
      <dgm:t>
        <a:bodyPr/>
        <a:lstStyle/>
        <a:p>
          <a:endParaRPr lang="es-ES"/>
        </a:p>
      </dgm:t>
    </dgm:pt>
    <dgm:pt modelId="{57E8C5E4-91D5-4BEB-8621-F2296F2AC7BF}" type="sibTrans" cxnId="{E5A5C9B0-9B25-4F8D-9624-15B1B880A642}">
      <dgm:prSet/>
      <dgm:spPr/>
      <dgm:t>
        <a:bodyPr/>
        <a:lstStyle/>
        <a:p>
          <a:endParaRPr lang="es-ES"/>
        </a:p>
      </dgm:t>
    </dgm:pt>
    <dgm:pt modelId="{CECCBE03-DB60-410F-B9BF-EE0A8AAAD682}" type="pres">
      <dgm:prSet presAssocID="{A88CB805-FCC3-454E-96E5-5B30A2B0DF59}" presName="Name0" presStyleCnt="0">
        <dgm:presLayoutVars>
          <dgm:dir/>
          <dgm:animLvl val="lvl"/>
          <dgm:resizeHandles val="exact"/>
        </dgm:presLayoutVars>
      </dgm:prSet>
      <dgm:spPr/>
    </dgm:pt>
    <dgm:pt modelId="{F0E6B4AE-1ED9-4784-B7E0-E5AB53C1139C}" type="pres">
      <dgm:prSet presAssocID="{CE2306A0-5962-4A57-8987-70F678BB1E92}" presName="parTxOnly" presStyleLbl="node1" presStyleIdx="0" presStyleCnt="3">
        <dgm:presLayoutVars>
          <dgm:chMax val="0"/>
          <dgm:chPref val="0"/>
          <dgm:bulletEnabled val="1"/>
        </dgm:presLayoutVars>
      </dgm:prSet>
      <dgm:spPr/>
      <dgm:t>
        <a:bodyPr/>
        <a:lstStyle/>
        <a:p>
          <a:endParaRPr lang="es-ES"/>
        </a:p>
      </dgm:t>
    </dgm:pt>
    <dgm:pt modelId="{E51ED375-74FC-4A0E-B6E1-FF9DDB14AB2F}" type="pres">
      <dgm:prSet presAssocID="{94357A9F-DCDB-4D24-ABCB-E3DB618E33E8}" presName="parTxOnlySpace" presStyleCnt="0"/>
      <dgm:spPr/>
    </dgm:pt>
    <dgm:pt modelId="{D7B8EC04-A56F-453B-BD97-6DA9AF174569}" type="pres">
      <dgm:prSet presAssocID="{9109A4FA-095D-4781-A1C0-0DBDEB5BC884}" presName="parTxOnly" presStyleLbl="node1" presStyleIdx="1" presStyleCnt="3">
        <dgm:presLayoutVars>
          <dgm:chMax val="0"/>
          <dgm:chPref val="0"/>
          <dgm:bulletEnabled val="1"/>
        </dgm:presLayoutVars>
      </dgm:prSet>
      <dgm:spPr/>
      <dgm:t>
        <a:bodyPr/>
        <a:lstStyle/>
        <a:p>
          <a:endParaRPr lang="es-ES"/>
        </a:p>
      </dgm:t>
    </dgm:pt>
    <dgm:pt modelId="{738BB747-6513-4808-BDAB-270CFE2FE938}" type="pres">
      <dgm:prSet presAssocID="{57E8C5E4-91D5-4BEB-8621-F2296F2AC7BF}" presName="parTxOnlySpace" presStyleCnt="0"/>
      <dgm:spPr/>
    </dgm:pt>
    <dgm:pt modelId="{3A4852E5-398F-4828-8EC1-ABC44E0B0D75}" type="pres">
      <dgm:prSet presAssocID="{8E2A07A3-DCF1-4A56-8416-E42E113C5064}" presName="parTxOnly" presStyleLbl="node1" presStyleIdx="2" presStyleCnt="3">
        <dgm:presLayoutVars>
          <dgm:chMax val="0"/>
          <dgm:chPref val="0"/>
          <dgm:bulletEnabled val="1"/>
        </dgm:presLayoutVars>
      </dgm:prSet>
      <dgm:spPr/>
      <dgm:t>
        <a:bodyPr/>
        <a:lstStyle/>
        <a:p>
          <a:endParaRPr lang="es-ES"/>
        </a:p>
      </dgm:t>
    </dgm:pt>
  </dgm:ptLst>
  <dgm:cxnLst>
    <dgm:cxn modelId="{7BBEE622-A41D-4D5F-810D-34657B358886}" type="presOf" srcId="{9109A4FA-095D-4781-A1C0-0DBDEB5BC884}" destId="{D7B8EC04-A56F-453B-BD97-6DA9AF174569}" srcOrd="0" destOrd="0" presId="urn:microsoft.com/office/officeart/2005/8/layout/chevron1"/>
    <dgm:cxn modelId="{E5A5C9B0-9B25-4F8D-9624-15B1B880A642}" srcId="{A88CB805-FCC3-454E-96E5-5B30A2B0DF59}" destId="{9109A4FA-095D-4781-A1C0-0DBDEB5BC884}" srcOrd="1" destOrd="0" parTransId="{B0CABBAD-DEC6-4ACC-9037-EA23DBA87C90}" sibTransId="{57E8C5E4-91D5-4BEB-8621-F2296F2AC7BF}"/>
    <dgm:cxn modelId="{995EB6A5-4EE6-4E10-8C2D-EC6EC3FFAD4C}" type="presOf" srcId="{CE2306A0-5962-4A57-8987-70F678BB1E92}" destId="{F0E6B4AE-1ED9-4784-B7E0-E5AB53C1139C}" srcOrd="0" destOrd="0" presId="urn:microsoft.com/office/officeart/2005/8/layout/chevron1"/>
    <dgm:cxn modelId="{600C7B00-89B8-4F62-9E62-42CA6F17BFBB}" srcId="{A88CB805-FCC3-454E-96E5-5B30A2B0DF59}" destId="{8E2A07A3-DCF1-4A56-8416-E42E113C5064}" srcOrd="2" destOrd="0" parTransId="{717A823E-7679-481D-91A2-B0F73AD64A8C}" sibTransId="{F3A41466-D76E-4758-AEDA-5DAA1BB54F67}"/>
    <dgm:cxn modelId="{9588CA79-0AB3-4EA6-8E9E-584E17669260}" srcId="{A88CB805-FCC3-454E-96E5-5B30A2B0DF59}" destId="{CE2306A0-5962-4A57-8987-70F678BB1E92}" srcOrd="0" destOrd="0" parTransId="{9443467F-6328-41A4-8B8D-97E765B2F7FD}" sibTransId="{94357A9F-DCDB-4D24-ABCB-E3DB618E33E8}"/>
    <dgm:cxn modelId="{53ABDB00-E401-49BD-A9F7-C3DFDFFD1A2B}" type="presOf" srcId="{A88CB805-FCC3-454E-96E5-5B30A2B0DF59}" destId="{CECCBE03-DB60-410F-B9BF-EE0A8AAAD682}" srcOrd="0" destOrd="0" presId="urn:microsoft.com/office/officeart/2005/8/layout/chevron1"/>
    <dgm:cxn modelId="{A00E62B4-0C57-47A9-994F-9BE4BECBBDA8}" type="presOf" srcId="{8E2A07A3-DCF1-4A56-8416-E42E113C5064}" destId="{3A4852E5-398F-4828-8EC1-ABC44E0B0D75}" srcOrd="0" destOrd="0" presId="urn:microsoft.com/office/officeart/2005/8/layout/chevron1"/>
    <dgm:cxn modelId="{AD741DA7-EBC0-49EA-9C84-E12FC09A80B8}" type="presParOf" srcId="{CECCBE03-DB60-410F-B9BF-EE0A8AAAD682}" destId="{F0E6B4AE-1ED9-4784-B7E0-E5AB53C1139C}" srcOrd="0" destOrd="0" presId="urn:microsoft.com/office/officeart/2005/8/layout/chevron1"/>
    <dgm:cxn modelId="{EB823983-5B1A-494A-B9B3-63B2137F2806}" type="presParOf" srcId="{CECCBE03-DB60-410F-B9BF-EE0A8AAAD682}" destId="{E51ED375-74FC-4A0E-B6E1-FF9DDB14AB2F}" srcOrd="1" destOrd="0" presId="urn:microsoft.com/office/officeart/2005/8/layout/chevron1"/>
    <dgm:cxn modelId="{1289A995-D05D-4D58-BFA8-0E06E1A48214}" type="presParOf" srcId="{CECCBE03-DB60-410F-B9BF-EE0A8AAAD682}" destId="{D7B8EC04-A56F-453B-BD97-6DA9AF174569}" srcOrd="2" destOrd="0" presId="urn:microsoft.com/office/officeart/2005/8/layout/chevron1"/>
    <dgm:cxn modelId="{ECD10CEB-8EC1-4D9F-80A2-A4117689FBD4}" type="presParOf" srcId="{CECCBE03-DB60-410F-B9BF-EE0A8AAAD682}" destId="{738BB747-6513-4808-BDAB-270CFE2FE938}" srcOrd="3" destOrd="0" presId="urn:microsoft.com/office/officeart/2005/8/layout/chevron1"/>
    <dgm:cxn modelId="{43EB17BF-D972-4464-B072-F0132E7E0735}" type="presParOf" srcId="{CECCBE03-DB60-410F-B9BF-EE0A8AAAD682}" destId="{3A4852E5-398F-4828-8EC1-ABC44E0B0D75}" srcOrd="4" destOrd="0" presId="urn:microsoft.com/office/officeart/2005/8/layout/chevron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D031FD-BE75-4E1C-9189-88649E0EA74C}">
      <dsp:nvSpPr>
        <dsp:cNvPr id="0" name=""/>
        <dsp:cNvSpPr/>
      </dsp:nvSpPr>
      <dsp:spPr>
        <a:xfrm>
          <a:off x="1544324" y="2230"/>
          <a:ext cx="2435851" cy="121792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R="0" lvl="0" algn="just" defTabSz="533400" rtl="0">
            <a:lnSpc>
              <a:spcPct val="90000"/>
            </a:lnSpc>
            <a:spcBef>
              <a:spcPct val="0"/>
            </a:spcBef>
            <a:spcAft>
              <a:spcPct val="35000"/>
            </a:spcAft>
          </a:pPr>
          <a:r>
            <a:rPr lang="es-ES" sz="1200" b="1" kern="1200" baseline="0" smtClean="0">
              <a:solidFill>
                <a:schemeClr val="tx1"/>
              </a:solidFill>
              <a:latin typeface="Times New Roman" panose="02020603050405020304" pitchFamily="18" charset="0"/>
              <a:cs typeface="Times New Roman" panose="02020603050405020304" pitchFamily="18" charset="0"/>
            </a:rPr>
            <a:t>Objetivos a incluir un primer año en la PGA y reflejarlo en el Plan de Atención a la Diversidad como enfoques de intervención:</a:t>
          </a:r>
          <a:endParaRPr lang="es-ES" sz="1200" kern="1200">
            <a:solidFill>
              <a:schemeClr val="tx1"/>
            </a:solidFill>
            <a:latin typeface="Times New Roman" panose="02020603050405020304" pitchFamily="18" charset="0"/>
            <a:cs typeface="Times New Roman" panose="02020603050405020304" pitchFamily="18" charset="0"/>
          </a:endParaRPr>
        </a:p>
      </dsp:txBody>
      <dsp:txXfrm>
        <a:off x="1544324" y="2230"/>
        <a:ext cx="2435851" cy="1217925"/>
      </dsp:txXfrm>
    </dsp:sp>
    <dsp:sp modelId="{1D554D7F-B39E-4743-9EC1-198CF3AD6A98}">
      <dsp:nvSpPr>
        <dsp:cNvPr id="0" name=""/>
        <dsp:cNvSpPr/>
      </dsp:nvSpPr>
      <dsp:spPr>
        <a:xfrm>
          <a:off x="1787909" y="1220155"/>
          <a:ext cx="243585" cy="913444"/>
        </a:xfrm>
        <a:custGeom>
          <a:avLst/>
          <a:gdLst/>
          <a:ahLst/>
          <a:cxnLst/>
          <a:rect l="0" t="0" r="0" b="0"/>
          <a:pathLst>
            <a:path>
              <a:moveTo>
                <a:pt x="0" y="0"/>
              </a:moveTo>
              <a:lnTo>
                <a:pt x="0" y="913444"/>
              </a:lnTo>
              <a:lnTo>
                <a:pt x="243585" y="913444"/>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31FE734-AA83-4503-A23A-1203D5F6C416}">
      <dsp:nvSpPr>
        <dsp:cNvPr id="0" name=""/>
        <dsp:cNvSpPr/>
      </dsp:nvSpPr>
      <dsp:spPr>
        <a:xfrm>
          <a:off x="2031494" y="1524637"/>
          <a:ext cx="1948681" cy="121792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R="0" lvl="0" algn="just" defTabSz="400050" rtl="0">
            <a:lnSpc>
              <a:spcPct val="90000"/>
            </a:lnSpc>
            <a:spcBef>
              <a:spcPct val="0"/>
            </a:spcBef>
            <a:spcAft>
              <a:spcPct val="35000"/>
            </a:spcAft>
          </a:pPr>
          <a:r>
            <a:rPr lang="es-ES" sz="900" b="1" kern="1200" baseline="0" smtClean="0">
              <a:latin typeface="Times New Roman"/>
            </a:rPr>
            <a:t>1- Conseguir que la intervención con el alumnado con alteraciones del lenguaje se desarrolle en el propio contexto natural, facilitando la generalización de los aprendizajes en el ámbito familiar y de aula, primando aspectos pragmáticos y funcionales del lenguaje.</a:t>
          </a:r>
          <a:endParaRPr lang="es-ES" sz="900" b="1" kern="1200"/>
        </a:p>
      </dsp:txBody>
      <dsp:txXfrm>
        <a:off x="2031494" y="1524637"/>
        <a:ext cx="1948681" cy="1217925"/>
      </dsp:txXfrm>
    </dsp:sp>
    <dsp:sp modelId="{60C80C45-0AD0-4DC2-AE3D-679980031456}">
      <dsp:nvSpPr>
        <dsp:cNvPr id="0" name=""/>
        <dsp:cNvSpPr/>
      </dsp:nvSpPr>
      <dsp:spPr>
        <a:xfrm>
          <a:off x="1787909" y="1220155"/>
          <a:ext cx="243585" cy="2435851"/>
        </a:xfrm>
        <a:custGeom>
          <a:avLst/>
          <a:gdLst/>
          <a:ahLst/>
          <a:cxnLst/>
          <a:rect l="0" t="0" r="0" b="0"/>
          <a:pathLst>
            <a:path>
              <a:moveTo>
                <a:pt x="0" y="0"/>
              </a:moveTo>
              <a:lnTo>
                <a:pt x="0" y="2435851"/>
              </a:lnTo>
              <a:lnTo>
                <a:pt x="243585" y="2435851"/>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3D0083F-BBC9-4D09-BEC4-C00DDABFFAB0}">
      <dsp:nvSpPr>
        <dsp:cNvPr id="0" name=""/>
        <dsp:cNvSpPr/>
      </dsp:nvSpPr>
      <dsp:spPr>
        <a:xfrm>
          <a:off x="2031494" y="3047044"/>
          <a:ext cx="1948681" cy="121792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R="0" lvl="0" algn="just" defTabSz="400050" rtl="0">
            <a:lnSpc>
              <a:spcPct val="90000"/>
            </a:lnSpc>
            <a:spcBef>
              <a:spcPct val="0"/>
            </a:spcBef>
            <a:spcAft>
              <a:spcPct val="35000"/>
            </a:spcAft>
          </a:pPr>
          <a:r>
            <a:rPr lang="es-ES" sz="900" b="1" kern="1200" baseline="0" smtClean="0">
              <a:latin typeface="Times New Roman"/>
            </a:rPr>
            <a:t>2-Implantar el modelo de intervención colaborativa con los tutores, realizando planificaciones conjuntas, seguimiento más directo del alumnado y desarrollando actuaciones en el propio aula de forma unificada.</a:t>
          </a:r>
          <a:endParaRPr lang="es-ES" sz="900" b="1" kern="1200"/>
        </a:p>
      </dsp:txBody>
      <dsp:txXfrm>
        <a:off x="2031494" y="3047044"/>
        <a:ext cx="1948681" cy="121792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E6B4AE-1ED9-4784-B7E0-E5AB53C1139C}">
      <dsp:nvSpPr>
        <dsp:cNvPr id="0" name=""/>
        <dsp:cNvSpPr/>
      </dsp:nvSpPr>
      <dsp:spPr>
        <a:xfrm>
          <a:off x="1417" y="364193"/>
          <a:ext cx="1727094" cy="690837"/>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s-ES" sz="1400" kern="1200"/>
            <a:t>Planificación conjunta</a:t>
          </a:r>
        </a:p>
      </dsp:txBody>
      <dsp:txXfrm>
        <a:off x="1417" y="364193"/>
        <a:ext cx="1727094" cy="690837"/>
      </dsp:txXfrm>
    </dsp:sp>
    <dsp:sp modelId="{D7B8EC04-A56F-453B-BD97-6DA9AF174569}">
      <dsp:nvSpPr>
        <dsp:cNvPr id="0" name=""/>
        <dsp:cNvSpPr/>
      </dsp:nvSpPr>
      <dsp:spPr>
        <a:xfrm>
          <a:off x="1555802" y="364193"/>
          <a:ext cx="1727094" cy="690837"/>
        </a:xfrm>
        <a:prstGeom prst="chevron">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s-ES" sz="1400" kern="1200"/>
            <a:t>Seguimiento</a:t>
          </a:r>
        </a:p>
      </dsp:txBody>
      <dsp:txXfrm>
        <a:off x="1555802" y="364193"/>
        <a:ext cx="1727094" cy="690837"/>
      </dsp:txXfrm>
    </dsp:sp>
    <dsp:sp modelId="{3A4852E5-398F-4828-8EC1-ABC44E0B0D75}">
      <dsp:nvSpPr>
        <dsp:cNvPr id="0" name=""/>
        <dsp:cNvSpPr/>
      </dsp:nvSpPr>
      <dsp:spPr>
        <a:xfrm>
          <a:off x="3110187" y="364193"/>
          <a:ext cx="1727094" cy="690837"/>
        </a:xfrm>
        <a:prstGeom prst="chevr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es-ES" sz="1400" kern="1200"/>
            <a:t>Evaluación</a:t>
          </a:r>
        </a:p>
      </dsp:txBody>
      <dsp:txXfrm>
        <a:off x="3110187" y="364193"/>
        <a:ext cx="1727094" cy="6908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1B2D3-0300-43D3-8862-5570EC5A4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4335</Words>
  <Characters>23843</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28122</CharactersWithSpaces>
  <SharedDoc>false</SharedDoc>
  <HLinks>
    <vt:vector size="12" baseType="variant">
      <vt:variant>
        <vt:i4>4063244</vt:i4>
      </vt:variant>
      <vt:variant>
        <vt:i4>-1</vt:i4>
      </vt:variant>
      <vt:variant>
        <vt:i4>1026</vt:i4>
      </vt:variant>
      <vt:variant>
        <vt:i4>1</vt:i4>
      </vt:variant>
      <vt:variant>
        <vt:lpwstr>http://3.bp.blogspot.com/-pu-veU9w7I8/T1Tdvnf8OiI/AAAAAAAAA2A/kHWwCSRFDpY/s1600/DSC_0605.JPG</vt:lpwstr>
      </vt:variant>
      <vt:variant>
        <vt:lpwstr/>
      </vt:variant>
      <vt:variant>
        <vt:i4>131130</vt:i4>
      </vt:variant>
      <vt:variant>
        <vt:i4>-1</vt:i4>
      </vt:variant>
      <vt:variant>
        <vt:i4>1027</vt:i4>
      </vt:variant>
      <vt:variant>
        <vt:i4>1</vt:i4>
      </vt:variant>
      <vt:variant>
        <vt:lpwstr>http://www.editorialyalde.com/curso/imagenes/agt/ciervo_agt.gif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dc:creator>
  <cp:lastModifiedBy>pmarques</cp:lastModifiedBy>
  <cp:revision>2</cp:revision>
  <cp:lastPrinted>2013-06-02T10:56:00Z</cp:lastPrinted>
  <dcterms:created xsi:type="dcterms:W3CDTF">2013-12-01T18:40:00Z</dcterms:created>
  <dcterms:modified xsi:type="dcterms:W3CDTF">2013-12-01T18:40:00Z</dcterms:modified>
</cp:coreProperties>
</file>