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4B" w:rsidRPr="0041584B" w:rsidRDefault="00A94489" w:rsidP="00420E13">
      <w:pPr>
        <w:spacing w:line="360" w:lineRule="auto"/>
        <w:rPr>
          <w:rFonts w:ascii="Verdana" w:hAnsi="Verdana"/>
          <w:b/>
          <w:sz w:val="22"/>
        </w:rPr>
      </w:pPr>
      <w:proofErr w:type="spellStart"/>
      <w:r>
        <w:rPr>
          <w:rFonts w:ascii="Verdana" w:hAnsi="Verdana"/>
          <w:b/>
          <w:sz w:val="22"/>
        </w:rPr>
        <w:t>eScholarium</w:t>
      </w:r>
      <w:proofErr w:type="spellEnd"/>
      <w:r>
        <w:rPr>
          <w:rFonts w:ascii="Verdana" w:hAnsi="Verdana"/>
          <w:b/>
          <w:sz w:val="22"/>
        </w:rPr>
        <w:t>: E</w:t>
      </w:r>
      <w:r w:rsidR="0041584B" w:rsidRPr="0041584B">
        <w:rPr>
          <w:rFonts w:ascii="Verdana" w:hAnsi="Verdana"/>
          <w:b/>
          <w:sz w:val="22"/>
        </w:rPr>
        <w:t>l paso definitivo hacia la educación digital.</w:t>
      </w:r>
    </w:p>
    <w:p w:rsidR="00A94489" w:rsidRPr="0099599B" w:rsidRDefault="00A94489" w:rsidP="00420E13">
      <w:pPr>
        <w:spacing w:line="360" w:lineRule="auto"/>
        <w:rPr>
          <w:rFonts w:ascii="Verdana" w:hAnsi="Verdana"/>
          <w:sz w:val="22"/>
        </w:rPr>
      </w:pPr>
      <w:r w:rsidRPr="0099599B">
        <w:rPr>
          <w:rFonts w:ascii="Verdana" w:hAnsi="Verdana"/>
          <w:sz w:val="22"/>
        </w:rPr>
        <w:t xml:space="preserve">Promovido por la Consejería de Educación y Cultura del Gobierno de Extremadura, el proyecto </w:t>
      </w:r>
      <w:proofErr w:type="spellStart"/>
      <w:r w:rsidRPr="0099599B">
        <w:rPr>
          <w:rFonts w:ascii="Verdana" w:hAnsi="Verdana"/>
          <w:sz w:val="22"/>
        </w:rPr>
        <w:t>eScholarium</w:t>
      </w:r>
      <w:proofErr w:type="spellEnd"/>
      <w:r w:rsidRPr="0099599B">
        <w:rPr>
          <w:rFonts w:ascii="Verdana" w:hAnsi="Verdana"/>
          <w:sz w:val="22"/>
        </w:rPr>
        <w:t xml:space="preserve"> es una iniciativa educativa cuyo objetivo es el desarrollo de una herramienta potenciadora d</w:t>
      </w:r>
      <w:r w:rsidR="00FF1C85">
        <w:rPr>
          <w:rFonts w:ascii="Verdana" w:hAnsi="Verdana"/>
          <w:sz w:val="22"/>
        </w:rPr>
        <w:t xml:space="preserve">el uso de la tecnología </w:t>
      </w:r>
      <w:r w:rsidRPr="0099599B">
        <w:rPr>
          <w:rFonts w:ascii="Verdana" w:hAnsi="Verdana"/>
          <w:sz w:val="22"/>
        </w:rPr>
        <w:t>en las aulas  de modo decisivo y definitivo.</w:t>
      </w:r>
    </w:p>
    <w:p w:rsidR="00A94489" w:rsidRPr="0099599B" w:rsidRDefault="00A94489" w:rsidP="00420E13">
      <w:pPr>
        <w:spacing w:line="360" w:lineRule="auto"/>
        <w:rPr>
          <w:rFonts w:ascii="Verdana" w:hAnsi="Verdana"/>
          <w:sz w:val="22"/>
        </w:rPr>
      </w:pPr>
      <w:r w:rsidRPr="0099599B">
        <w:rPr>
          <w:rFonts w:ascii="Verdana" w:hAnsi="Verdana"/>
          <w:sz w:val="22"/>
        </w:rPr>
        <w:t xml:space="preserve">Desde el año 2003, la Comunidad </w:t>
      </w:r>
      <w:r w:rsidR="000A0AF1" w:rsidRPr="0099599B">
        <w:rPr>
          <w:rFonts w:ascii="Verdana" w:hAnsi="Verdana"/>
          <w:sz w:val="22"/>
        </w:rPr>
        <w:t>Autónoma</w:t>
      </w:r>
      <w:r w:rsidRPr="0099599B">
        <w:rPr>
          <w:rFonts w:ascii="Verdana" w:hAnsi="Verdana"/>
          <w:sz w:val="22"/>
        </w:rPr>
        <w:t xml:space="preserve"> de Extremadura ha venido madurando su modelo educativo implantando distintos planes para facilitar</w:t>
      </w:r>
      <w:r w:rsidR="00FF1C85">
        <w:rPr>
          <w:rFonts w:ascii="Verdana" w:hAnsi="Verdana"/>
          <w:sz w:val="22"/>
        </w:rPr>
        <w:t xml:space="preserve"> el uso de las </w:t>
      </w:r>
      <w:proofErr w:type="spellStart"/>
      <w:r w:rsidR="00FF1C85">
        <w:rPr>
          <w:rFonts w:ascii="Verdana" w:hAnsi="Verdana"/>
          <w:sz w:val="22"/>
        </w:rPr>
        <w:t>TICs</w:t>
      </w:r>
      <w:proofErr w:type="spellEnd"/>
      <w:r w:rsidR="00FF1C85">
        <w:rPr>
          <w:rFonts w:ascii="Verdana" w:hAnsi="Verdana"/>
          <w:sz w:val="22"/>
        </w:rPr>
        <w:t xml:space="preserve"> </w:t>
      </w:r>
      <w:r w:rsidRPr="0099599B">
        <w:rPr>
          <w:rFonts w:ascii="Verdana" w:hAnsi="Verdana"/>
          <w:sz w:val="22"/>
        </w:rPr>
        <w:t>en las escuelas: dotando a los centros de equipamiento hardware, suscribiendo importantes acuerdos para la mejora de la conectividad de los mismos, desarrollando un sistema operativo centralizado (</w:t>
      </w:r>
      <w:proofErr w:type="spellStart"/>
      <w:r w:rsidRPr="0099599B">
        <w:rPr>
          <w:rFonts w:ascii="Verdana" w:hAnsi="Verdana"/>
          <w:sz w:val="22"/>
        </w:rPr>
        <w:t>gnuLinex</w:t>
      </w:r>
      <w:proofErr w:type="spellEnd"/>
      <w:r w:rsidRPr="0099599B">
        <w:rPr>
          <w:rFonts w:ascii="Verdana" w:hAnsi="Verdana"/>
          <w:sz w:val="22"/>
        </w:rPr>
        <w:t xml:space="preserve">), poniendo a disposición de los docentes distintos portales de recursos educativos digitales (como </w:t>
      </w:r>
      <w:proofErr w:type="spellStart"/>
      <w:r w:rsidRPr="0099599B">
        <w:rPr>
          <w:rFonts w:ascii="Verdana" w:hAnsi="Verdana"/>
          <w:sz w:val="22"/>
        </w:rPr>
        <w:t>Educarex</w:t>
      </w:r>
      <w:proofErr w:type="spellEnd"/>
      <w:r w:rsidRPr="0099599B">
        <w:rPr>
          <w:rFonts w:ascii="Verdana" w:hAnsi="Verdana"/>
          <w:sz w:val="22"/>
        </w:rPr>
        <w:t xml:space="preserve"> 2.0, Mercurio o Conteni2) o implementando un gestor académico/administrativo (Rayuela) para toda la comunidad educativa regional. Este último, cuenta entre sus muchas funciones la de permitir a los padres extremeños conocer en tiempo real cualquier dato del expediente escolar de sus hijos.</w:t>
      </w:r>
    </w:p>
    <w:p w:rsidR="00A94489" w:rsidRPr="0099599B" w:rsidRDefault="00A94489" w:rsidP="00A94489">
      <w:pPr>
        <w:spacing w:line="360" w:lineRule="auto"/>
        <w:rPr>
          <w:rFonts w:ascii="Verdana" w:hAnsi="Verdana"/>
          <w:sz w:val="22"/>
        </w:rPr>
      </w:pPr>
      <w:r w:rsidRPr="0099599B">
        <w:rPr>
          <w:rFonts w:ascii="Verdana" w:hAnsi="Verdana"/>
          <w:sz w:val="22"/>
        </w:rPr>
        <w:t>Hace poco más de un año, la Consejería de Educación toma conciencia de la necesidad de conectar la infraestructura tecnológica educativa hasta ese momento desarrollada, con todos los avances en materia de e-</w:t>
      </w:r>
      <w:proofErr w:type="spellStart"/>
      <w:r w:rsidRPr="0099599B">
        <w:rPr>
          <w:rFonts w:ascii="Verdana" w:hAnsi="Verdana"/>
          <w:sz w:val="22"/>
        </w:rPr>
        <w:t>Learning</w:t>
      </w:r>
      <w:proofErr w:type="spellEnd"/>
      <w:r w:rsidRPr="0099599B">
        <w:rPr>
          <w:rFonts w:ascii="Verdana" w:hAnsi="Verdana"/>
          <w:sz w:val="22"/>
        </w:rPr>
        <w:t xml:space="preserve"> que están siendo llevados a cabo en el mercado editorial. </w:t>
      </w:r>
      <w:r w:rsidR="00DA4910" w:rsidRPr="0099599B">
        <w:rPr>
          <w:rFonts w:ascii="Verdana" w:hAnsi="Verdana"/>
          <w:sz w:val="22"/>
        </w:rPr>
        <w:t>En esta línea</w:t>
      </w:r>
      <w:r w:rsidRPr="0099599B">
        <w:rPr>
          <w:rFonts w:ascii="Verdana" w:hAnsi="Verdana"/>
          <w:sz w:val="22"/>
        </w:rPr>
        <w:t xml:space="preserve"> surge el proyecto </w:t>
      </w:r>
      <w:proofErr w:type="spellStart"/>
      <w:r w:rsidRPr="0099599B">
        <w:rPr>
          <w:rFonts w:ascii="Verdana" w:hAnsi="Verdana"/>
          <w:sz w:val="22"/>
        </w:rPr>
        <w:t>eScholarium</w:t>
      </w:r>
      <w:proofErr w:type="spellEnd"/>
      <w:r w:rsidRPr="0099599B">
        <w:rPr>
          <w:rFonts w:ascii="Verdana" w:hAnsi="Verdana"/>
          <w:sz w:val="22"/>
        </w:rPr>
        <w:t>, el cual tecnológicamente consta de un</w:t>
      </w:r>
      <w:r w:rsidR="00DA4910" w:rsidRPr="0099599B">
        <w:rPr>
          <w:rFonts w:ascii="Verdana" w:hAnsi="Verdana"/>
          <w:sz w:val="22"/>
        </w:rPr>
        <w:t>a</w:t>
      </w:r>
      <w:r w:rsidRPr="0099599B">
        <w:rPr>
          <w:rFonts w:ascii="Verdana" w:hAnsi="Verdana"/>
          <w:sz w:val="22"/>
        </w:rPr>
        <w:t xml:space="preserve"> plataforma virtual de aprendizaje (LMS) y un punto neutro (aplicativo</w:t>
      </w:r>
      <w:r w:rsidR="00DA4910" w:rsidRPr="0099599B">
        <w:rPr>
          <w:rFonts w:ascii="Verdana" w:hAnsi="Verdana"/>
          <w:sz w:val="22"/>
        </w:rPr>
        <w:t xml:space="preserve"> web donde las editoriales puede</w:t>
      </w:r>
      <w:r w:rsidRPr="0099599B">
        <w:rPr>
          <w:rFonts w:ascii="Verdana" w:hAnsi="Verdana"/>
          <w:sz w:val="22"/>
        </w:rPr>
        <w:t xml:space="preserve">n conectar sus materiales educativos </w:t>
      </w:r>
      <w:r w:rsidR="00DA4910" w:rsidRPr="0099599B">
        <w:rPr>
          <w:rFonts w:ascii="Verdana" w:hAnsi="Verdana"/>
          <w:sz w:val="22"/>
        </w:rPr>
        <w:t>para que estos</w:t>
      </w:r>
      <w:r w:rsidRPr="0099599B">
        <w:rPr>
          <w:rFonts w:ascii="Verdana" w:hAnsi="Verdana"/>
          <w:sz w:val="22"/>
        </w:rPr>
        <w:t xml:space="preserve"> puedan ser utilizados en el centro virtual), así como</w:t>
      </w:r>
      <w:r w:rsidR="00DA4910" w:rsidRPr="0099599B">
        <w:rPr>
          <w:rFonts w:ascii="Verdana" w:hAnsi="Verdana"/>
          <w:sz w:val="22"/>
        </w:rPr>
        <w:t xml:space="preserve"> de</w:t>
      </w:r>
      <w:r w:rsidRPr="0099599B">
        <w:rPr>
          <w:rFonts w:ascii="Verdana" w:hAnsi="Verdana"/>
          <w:sz w:val="22"/>
        </w:rPr>
        <w:t xml:space="preserve"> todas las adaptaciones e integraciones tecnológicas necesarias </w:t>
      </w:r>
      <w:r w:rsidR="00DA4910" w:rsidRPr="0099599B">
        <w:rPr>
          <w:rFonts w:ascii="Verdana" w:hAnsi="Verdana"/>
          <w:sz w:val="22"/>
        </w:rPr>
        <w:t>para el funcionamiento de</w:t>
      </w:r>
      <w:r w:rsidRPr="0099599B">
        <w:rPr>
          <w:rFonts w:ascii="Verdana" w:hAnsi="Verdana"/>
          <w:sz w:val="22"/>
        </w:rPr>
        <w:t xml:space="preserve"> las herramientas educativas ya </w:t>
      </w:r>
      <w:r w:rsidR="00DA4910" w:rsidRPr="0099599B">
        <w:rPr>
          <w:rFonts w:ascii="Verdana" w:hAnsi="Verdana"/>
          <w:sz w:val="22"/>
        </w:rPr>
        <w:t>implantadas</w:t>
      </w:r>
      <w:r w:rsidRPr="0099599B">
        <w:rPr>
          <w:rFonts w:ascii="Verdana" w:hAnsi="Verdana"/>
          <w:sz w:val="22"/>
        </w:rPr>
        <w:t xml:space="preserve"> en Extremadura. </w:t>
      </w:r>
      <w:r w:rsidR="00DA4910" w:rsidRPr="0099599B">
        <w:rPr>
          <w:rFonts w:ascii="Verdana" w:hAnsi="Verdana"/>
          <w:sz w:val="22"/>
        </w:rPr>
        <w:t>Adicionalmente</w:t>
      </w:r>
      <w:r w:rsidRPr="0099599B">
        <w:rPr>
          <w:rFonts w:ascii="Verdana" w:hAnsi="Verdana"/>
          <w:sz w:val="22"/>
        </w:rPr>
        <w:t>, la Consejería de Educación pone a disposición de la comunidad educativa</w:t>
      </w:r>
      <w:r w:rsidRPr="0099599B">
        <w:rPr>
          <w:rFonts w:ascii="Verdana" w:hAnsi="Verdana" w:cs="Verdana"/>
          <w:sz w:val="22"/>
          <w:szCs w:val="22"/>
        </w:rPr>
        <w:t xml:space="preserve"> un equipo específico de Gestión del Cambio, cuya función prioritaria es </w:t>
      </w:r>
      <w:r w:rsidR="00DA4910" w:rsidRPr="0099599B">
        <w:rPr>
          <w:rFonts w:ascii="Verdana" w:hAnsi="Verdana" w:cs="Verdana"/>
          <w:sz w:val="22"/>
          <w:szCs w:val="22"/>
        </w:rPr>
        <w:t>facilitar el correcto uso de</w:t>
      </w:r>
      <w:r w:rsidRPr="0099599B">
        <w:rPr>
          <w:rFonts w:ascii="Verdana" w:hAnsi="Verdana" w:cs="Verdana"/>
          <w:sz w:val="22"/>
          <w:szCs w:val="22"/>
        </w:rPr>
        <w:t xml:space="preserve"> la plataforma </w:t>
      </w:r>
      <w:proofErr w:type="spellStart"/>
      <w:r w:rsidRPr="0099599B">
        <w:rPr>
          <w:rFonts w:ascii="Verdana" w:hAnsi="Verdana" w:cs="Verdana"/>
          <w:sz w:val="22"/>
          <w:szCs w:val="22"/>
        </w:rPr>
        <w:t>eScholarium</w:t>
      </w:r>
      <w:proofErr w:type="spellEnd"/>
      <w:r w:rsidRPr="0099599B">
        <w:rPr>
          <w:rFonts w:ascii="Verdana" w:hAnsi="Verdana" w:cs="Verdana"/>
          <w:sz w:val="22"/>
          <w:szCs w:val="22"/>
        </w:rPr>
        <w:t xml:space="preserve"> por tod</w:t>
      </w:r>
      <w:r w:rsidR="00DA4910" w:rsidRPr="0099599B">
        <w:rPr>
          <w:rFonts w:ascii="Verdana" w:hAnsi="Verdana" w:cs="Verdana"/>
          <w:sz w:val="22"/>
          <w:szCs w:val="22"/>
        </w:rPr>
        <w:t>os los perfiles implicados</w:t>
      </w:r>
      <w:r w:rsidRPr="0099599B">
        <w:rPr>
          <w:rFonts w:ascii="Helvetica" w:hAnsi="Helvetica" w:cs="Helvetica"/>
        </w:rPr>
        <w:t xml:space="preserve">:  </w:t>
      </w:r>
      <w:r w:rsidR="00F7102E">
        <w:rPr>
          <w:rFonts w:ascii="Verdana" w:hAnsi="Verdana"/>
          <w:sz w:val="22"/>
        </w:rPr>
        <w:t xml:space="preserve">alumnado, profesorado, padres y </w:t>
      </w:r>
      <w:r w:rsidRPr="0099599B">
        <w:rPr>
          <w:rFonts w:ascii="Verdana" w:hAnsi="Verdana"/>
          <w:sz w:val="22"/>
        </w:rPr>
        <w:t>madres</w:t>
      </w:r>
      <w:r w:rsidR="00F7102E">
        <w:rPr>
          <w:rFonts w:ascii="Verdana" w:hAnsi="Verdana"/>
          <w:sz w:val="22"/>
        </w:rPr>
        <w:t>, así como las editoriales parte del proyecto y</w:t>
      </w:r>
      <w:r w:rsidRPr="0099599B">
        <w:rPr>
          <w:rFonts w:ascii="Verdana" w:hAnsi="Verdana"/>
          <w:sz w:val="22"/>
        </w:rPr>
        <w:t xml:space="preserve"> la propia administración.</w:t>
      </w:r>
    </w:p>
    <w:p w:rsidR="00DA4910" w:rsidRPr="0099599B" w:rsidRDefault="00DA4910" w:rsidP="00DA4910">
      <w:pPr>
        <w:spacing w:line="360" w:lineRule="auto"/>
        <w:rPr>
          <w:rFonts w:ascii="Verdana" w:hAnsi="Verdana"/>
          <w:sz w:val="22"/>
        </w:rPr>
      </w:pPr>
      <w:r w:rsidRPr="0099599B">
        <w:rPr>
          <w:rFonts w:ascii="Verdana" w:hAnsi="Verdana"/>
          <w:sz w:val="22"/>
        </w:rPr>
        <w:t xml:space="preserve">A través de concurso público, el desarrollo de este proyecto le fue asignado a 3 empresas: La compañía </w:t>
      </w:r>
      <w:proofErr w:type="spellStart"/>
      <w:r w:rsidRPr="0099599B">
        <w:rPr>
          <w:rFonts w:ascii="Verdana" w:hAnsi="Verdana"/>
          <w:i/>
          <w:sz w:val="22"/>
        </w:rPr>
        <w:t>Blink</w:t>
      </w:r>
      <w:proofErr w:type="spellEnd"/>
      <w:r w:rsidRPr="0099599B">
        <w:rPr>
          <w:rFonts w:ascii="Verdana" w:hAnsi="Verdana"/>
          <w:i/>
          <w:sz w:val="22"/>
        </w:rPr>
        <w:t xml:space="preserve"> </w:t>
      </w:r>
      <w:proofErr w:type="spellStart"/>
      <w:r w:rsidRPr="0099599B">
        <w:rPr>
          <w:rFonts w:ascii="Verdana" w:hAnsi="Verdana"/>
          <w:i/>
          <w:sz w:val="22"/>
        </w:rPr>
        <w:t>Learning</w:t>
      </w:r>
      <w:proofErr w:type="spellEnd"/>
      <w:r w:rsidRPr="0099599B">
        <w:rPr>
          <w:rFonts w:ascii="Verdana" w:hAnsi="Verdana"/>
          <w:sz w:val="22"/>
        </w:rPr>
        <w:t xml:space="preserve"> aporta el centro virtual </w:t>
      </w:r>
      <w:r w:rsidR="00C21AD1" w:rsidRPr="0099599B">
        <w:rPr>
          <w:rFonts w:ascii="Verdana" w:hAnsi="Verdana"/>
          <w:sz w:val="22"/>
        </w:rPr>
        <w:t xml:space="preserve">y el </w:t>
      </w:r>
      <w:r w:rsidRPr="0099599B">
        <w:rPr>
          <w:rFonts w:ascii="Verdana" w:hAnsi="Verdana"/>
          <w:sz w:val="22"/>
        </w:rPr>
        <w:t xml:space="preserve">soporte tecnológico, lo que permite a </w:t>
      </w:r>
      <w:proofErr w:type="spellStart"/>
      <w:r w:rsidRPr="0099599B">
        <w:rPr>
          <w:rFonts w:ascii="Verdana" w:hAnsi="Verdana"/>
          <w:sz w:val="22"/>
        </w:rPr>
        <w:t>eScholarium</w:t>
      </w:r>
      <w:proofErr w:type="spellEnd"/>
      <w:r w:rsidRPr="0099599B">
        <w:rPr>
          <w:rFonts w:ascii="Verdana" w:hAnsi="Verdana"/>
          <w:sz w:val="22"/>
        </w:rPr>
        <w:t xml:space="preserve"> ser utilizado tanto en dispositivos fijos </w:t>
      </w:r>
      <w:r w:rsidRPr="0099599B">
        <w:rPr>
          <w:rFonts w:ascii="Verdana" w:hAnsi="Verdana"/>
          <w:sz w:val="22"/>
        </w:rPr>
        <w:lastRenderedPageBreak/>
        <w:t xml:space="preserve">como en móviles (para los que ya existe versión Windows </w:t>
      </w:r>
      <w:proofErr w:type="spellStart"/>
      <w:r w:rsidRPr="0099599B">
        <w:rPr>
          <w:rFonts w:ascii="Verdana" w:hAnsi="Verdana"/>
          <w:sz w:val="22"/>
        </w:rPr>
        <w:t>Phone</w:t>
      </w:r>
      <w:proofErr w:type="spellEnd"/>
      <w:r w:rsidRPr="0099599B">
        <w:rPr>
          <w:rFonts w:ascii="Verdana" w:hAnsi="Verdana"/>
          <w:sz w:val="22"/>
        </w:rPr>
        <w:t xml:space="preserve">, </w:t>
      </w:r>
      <w:proofErr w:type="spellStart"/>
      <w:r w:rsidRPr="0099599B">
        <w:rPr>
          <w:rFonts w:ascii="Verdana" w:hAnsi="Verdana"/>
          <w:sz w:val="22"/>
        </w:rPr>
        <w:t>iOS</w:t>
      </w:r>
      <w:proofErr w:type="spellEnd"/>
      <w:r w:rsidRPr="0099599B">
        <w:rPr>
          <w:rFonts w:ascii="Verdana" w:hAnsi="Verdana"/>
          <w:sz w:val="22"/>
        </w:rPr>
        <w:t xml:space="preserve"> y </w:t>
      </w:r>
      <w:proofErr w:type="spellStart"/>
      <w:r w:rsidRPr="0099599B">
        <w:rPr>
          <w:rFonts w:ascii="Verdana" w:hAnsi="Verdana"/>
          <w:sz w:val="22"/>
        </w:rPr>
        <w:t>Android</w:t>
      </w:r>
      <w:proofErr w:type="spellEnd"/>
      <w:r w:rsidRPr="0099599B">
        <w:rPr>
          <w:rFonts w:ascii="Verdana" w:hAnsi="Verdana"/>
          <w:sz w:val="22"/>
        </w:rPr>
        <w:t xml:space="preserve">) o incluso funcionar sin conexión </w:t>
      </w:r>
      <w:r w:rsidR="000A0AF1" w:rsidRPr="0099599B">
        <w:rPr>
          <w:rFonts w:ascii="Verdana" w:hAnsi="Verdana"/>
          <w:sz w:val="22"/>
        </w:rPr>
        <w:t>a Internet</w:t>
      </w:r>
      <w:r w:rsidR="00C21AD1" w:rsidRPr="0099599B">
        <w:rPr>
          <w:rFonts w:ascii="Verdana" w:hAnsi="Verdana"/>
          <w:sz w:val="22"/>
        </w:rPr>
        <w:t xml:space="preserve"> </w:t>
      </w:r>
      <w:r w:rsidRPr="0099599B">
        <w:rPr>
          <w:rFonts w:ascii="Verdana" w:hAnsi="Verdana"/>
          <w:sz w:val="22"/>
        </w:rPr>
        <w:t xml:space="preserve">a través de un novedoso mecanismo de sincronización. La multinacional editorial </w:t>
      </w:r>
      <w:r w:rsidRPr="0099599B">
        <w:rPr>
          <w:rFonts w:ascii="Verdana" w:hAnsi="Verdana"/>
          <w:i/>
          <w:sz w:val="22"/>
        </w:rPr>
        <w:t>Pearson</w:t>
      </w:r>
      <w:r w:rsidRPr="0099599B">
        <w:rPr>
          <w:rFonts w:ascii="Verdana" w:hAnsi="Verdana"/>
          <w:sz w:val="22"/>
        </w:rPr>
        <w:t xml:space="preserve"> es la encargada de las labores de Gestión del Cambio, actuando siempre de una forma neutral y aportando toda su experiencia en la implantación de modelos educativos digitales en todo el mundo. </w:t>
      </w:r>
      <w:r w:rsidR="00C21AD1" w:rsidRPr="0099599B">
        <w:rPr>
          <w:rFonts w:ascii="Verdana" w:hAnsi="Verdana"/>
          <w:sz w:val="22"/>
        </w:rPr>
        <w:t>Por último, l</w:t>
      </w:r>
      <w:r w:rsidRPr="0099599B">
        <w:rPr>
          <w:rFonts w:ascii="Verdana" w:hAnsi="Verdana"/>
          <w:sz w:val="22"/>
        </w:rPr>
        <w:t xml:space="preserve">a consultora tecnológica </w:t>
      </w:r>
      <w:proofErr w:type="spellStart"/>
      <w:r w:rsidRPr="0099599B">
        <w:rPr>
          <w:rFonts w:ascii="Verdana" w:hAnsi="Verdana"/>
          <w:i/>
          <w:sz w:val="22"/>
        </w:rPr>
        <w:t>Common</w:t>
      </w:r>
      <w:proofErr w:type="spellEnd"/>
      <w:r w:rsidRPr="0099599B">
        <w:rPr>
          <w:rFonts w:ascii="Verdana" w:hAnsi="Verdana"/>
          <w:i/>
          <w:sz w:val="22"/>
        </w:rPr>
        <w:t xml:space="preserve"> MS</w:t>
      </w:r>
      <w:r w:rsidRPr="0099599B">
        <w:rPr>
          <w:rFonts w:ascii="Verdana" w:hAnsi="Verdana"/>
          <w:sz w:val="22"/>
        </w:rPr>
        <w:t xml:space="preserve"> es la encargada de la</w:t>
      </w:r>
      <w:r w:rsidR="00C21AD1" w:rsidRPr="0099599B">
        <w:rPr>
          <w:rFonts w:ascii="Verdana" w:hAnsi="Verdana"/>
          <w:sz w:val="22"/>
        </w:rPr>
        <w:t xml:space="preserve"> integración con</w:t>
      </w:r>
      <w:r w:rsidRPr="0099599B">
        <w:rPr>
          <w:rFonts w:ascii="Verdana" w:hAnsi="Verdana"/>
          <w:sz w:val="22"/>
        </w:rPr>
        <w:t xml:space="preserve"> las herramientas ya en funcionamiento en la Consejería. </w:t>
      </w:r>
      <w:r w:rsidR="00C21AD1" w:rsidRPr="0099599B">
        <w:rPr>
          <w:rFonts w:ascii="Verdana" w:hAnsi="Verdana"/>
          <w:sz w:val="22"/>
        </w:rPr>
        <w:t xml:space="preserve">Así, estas </w:t>
      </w:r>
      <w:r w:rsidRPr="0099599B">
        <w:rPr>
          <w:rFonts w:ascii="Verdana" w:hAnsi="Verdana"/>
          <w:sz w:val="22"/>
        </w:rPr>
        <w:t xml:space="preserve">3 empresas actúan como una sola </w:t>
      </w:r>
      <w:r w:rsidR="00C21AD1" w:rsidRPr="0099599B">
        <w:rPr>
          <w:rFonts w:ascii="Verdana" w:hAnsi="Verdana"/>
          <w:sz w:val="22"/>
        </w:rPr>
        <w:t xml:space="preserve">confiriendo el </w:t>
      </w:r>
      <w:r w:rsidRPr="0099599B">
        <w:rPr>
          <w:rFonts w:ascii="Verdana" w:hAnsi="Verdana"/>
          <w:sz w:val="22"/>
        </w:rPr>
        <w:t>equilibrio entre educación, tecnología y experiencia.</w:t>
      </w:r>
    </w:p>
    <w:p w:rsidR="00DA4910" w:rsidRPr="0099599B" w:rsidRDefault="00DA4910" w:rsidP="00DA4910">
      <w:pPr>
        <w:spacing w:line="360" w:lineRule="auto"/>
        <w:rPr>
          <w:rFonts w:ascii="Verdana" w:hAnsi="Verdana"/>
          <w:sz w:val="22"/>
        </w:rPr>
      </w:pPr>
      <w:r w:rsidRPr="0099599B">
        <w:rPr>
          <w:rFonts w:ascii="Verdana" w:hAnsi="Verdana"/>
          <w:sz w:val="22"/>
        </w:rPr>
        <w:t xml:space="preserve">A punto de cerrar el primer curso educativo con </w:t>
      </w:r>
      <w:proofErr w:type="spellStart"/>
      <w:r w:rsidRPr="0099599B">
        <w:rPr>
          <w:rFonts w:ascii="Verdana" w:hAnsi="Verdana"/>
          <w:sz w:val="22"/>
        </w:rPr>
        <w:t>eScholarium</w:t>
      </w:r>
      <w:proofErr w:type="spellEnd"/>
      <w:r w:rsidRPr="0099599B">
        <w:rPr>
          <w:rFonts w:ascii="Verdana" w:hAnsi="Verdana"/>
          <w:sz w:val="22"/>
        </w:rPr>
        <w:t xml:space="preserve"> en funcionamiento, las conclusiones están </w:t>
      </w:r>
      <w:r w:rsidR="00C21AD1" w:rsidRPr="0099599B">
        <w:rPr>
          <w:rFonts w:ascii="Verdana" w:hAnsi="Verdana"/>
          <w:sz w:val="22"/>
        </w:rPr>
        <w:t>resultando</w:t>
      </w:r>
      <w:r w:rsidRPr="0099599B">
        <w:rPr>
          <w:rFonts w:ascii="Verdana" w:hAnsi="Verdana"/>
          <w:sz w:val="22"/>
        </w:rPr>
        <w:t xml:space="preserve"> muy positivas. Durante el curso 2013-2014, </w:t>
      </w:r>
      <w:r w:rsidR="00C21AD1" w:rsidRPr="0099599B">
        <w:rPr>
          <w:rFonts w:ascii="Verdana" w:hAnsi="Verdana"/>
          <w:sz w:val="22"/>
        </w:rPr>
        <w:t xml:space="preserve">cerca de </w:t>
      </w:r>
      <w:r w:rsidRPr="0099599B">
        <w:rPr>
          <w:rFonts w:ascii="Verdana" w:hAnsi="Verdana"/>
          <w:sz w:val="22"/>
        </w:rPr>
        <w:t xml:space="preserve">media centena de centros (involucrando a </w:t>
      </w:r>
      <w:r w:rsidR="00C21AD1" w:rsidRPr="0099599B">
        <w:rPr>
          <w:rFonts w:ascii="Verdana" w:hAnsi="Verdana"/>
          <w:sz w:val="22"/>
        </w:rPr>
        <w:t xml:space="preserve">más </w:t>
      </w:r>
      <w:r w:rsidRPr="0099599B">
        <w:rPr>
          <w:rFonts w:ascii="Verdana" w:hAnsi="Verdana"/>
          <w:sz w:val="22"/>
        </w:rPr>
        <w:t xml:space="preserve">500 profesores y 8.000 alumnos, con </w:t>
      </w:r>
      <w:r w:rsidR="00C21AD1" w:rsidRPr="0099599B">
        <w:rPr>
          <w:rFonts w:ascii="Verdana" w:hAnsi="Verdana"/>
          <w:sz w:val="22"/>
        </w:rPr>
        <w:t>alrededor de</w:t>
      </w:r>
      <w:r w:rsidRPr="0099599B">
        <w:rPr>
          <w:rFonts w:ascii="Verdana" w:hAnsi="Verdana"/>
          <w:sz w:val="22"/>
        </w:rPr>
        <w:t xml:space="preserve"> 20.000 libros digitales) han sido parte de este proyecto y </w:t>
      </w:r>
      <w:r w:rsidR="00C21AD1" w:rsidRPr="0099599B">
        <w:rPr>
          <w:rFonts w:ascii="Verdana" w:hAnsi="Verdana"/>
          <w:sz w:val="22"/>
        </w:rPr>
        <w:t xml:space="preserve">se </w:t>
      </w:r>
      <w:r w:rsidRPr="0099599B">
        <w:rPr>
          <w:rFonts w:ascii="Verdana" w:hAnsi="Verdana"/>
          <w:sz w:val="22"/>
        </w:rPr>
        <w:t xml:space="preserve">les ha permitido paulatinamente adaptar su modelo educativo </w:t>
      </w:r>
      <w:r w:rsidR="00C21AD1" w:rsidRPr="0099599B">
        <w:rPr>
          <w:rFonts w:ascii="Verdana" w:hAnsi="Verdana"/>
          <w:sz w:val="22"/>
        </w:rPr>
        <w:t>a</w:t>
      </w:r>
      <w:r w:rsidRPr="0099599B">
        <w:rPr>
          <w:rFonts w:ascii="Verdana" w:hAnsi="Verdana"/>
          <w:sz w:val="22"/>
        </w:rPr>
        <w:t xml:space="preserve"> una nueva realidad digital. Consiguiendo despertar el debate educativo hacia un punto donde todos los problemas propios de llevar a cabo un salto tan </w:t>
      </w:r>
      <w:r w:rsidR="00C21AD1" w:rsidRPr="0099599B">
        <w:rPr>
          <w:rFonts w:ascii="Verdana" w:hAnsi="Verdana"/>
          <w:sz w:val="22"/>
        </w:rPr>
        <w:t>sustancial</w:t>
      </w:r>
      <w:r w:rsidRPr="0099599B">
        <w:rPr>
          <w:rFonts w:ascii="Verdana" w:hAnsi="Verdana"/>
          <w:sz w:val="22"/>
        </w:rPr>
        <w:t xml:space="preserve">, han sumado un importante valor a la solución, utilizándose como base para la toma de decisiones, no como lastres que impidan el avance educativo. </w:t>
      </w:r>
    </w:p>
    <w:p w:rsidR="00B27470" w:rsidRDefault="00C21AD1" w:rsidP="00E42903">
      <w:pPr>
        <w:spacing w:line="360" w:lineRule="auto"/>
        <w:rPr>
          <w:rFonts w:ascii="Verdana" w:hAnsi="Verdana"/>
          <w:sz w:val="22"/>
        </w:rPr>
      </w:pPr>
      <w:r w:rsidRPr="0099599B">
        <w:rPr>
          <w:rFonts w:ascii="Verdana" w:hAnsi="Verdana"/>
          <w:sz w:val="22"/>
        </w:rPr>
        <w:t xml:space="preserve">El plan contempla una implantación progresiva </w:t>
      </w:r>
      <w:r w:rsidR="00D50FFB" w:rsidRPr="0099599B">
        <w:rPr>
          <w:rFonts w:ascii="Verdana" w:hAnsi="Verdana"/>
          <w:sz w:val="22"/>
        </w:rPr>
        <w:t xml:space="preserve">de </w:t>
      </w:r>
      <w:proofErr w:type="spellStart"/>
      <w:r w:rsidR="00D50FFB" w:rsidRPr="0099599B">
        <w:rPr>
          <w:rFonts w:ascii="Verdana" w:hAnsi="Verdana"/>
          <w:sz w:val="22"/>
        </w:rPr>
        <w:t>eScholarium</w:t>
      </w:r>
      <w:proofErr w:type="spellEnd"/>
      <w:r w:rsidR="00D50FFB" w:rsidRPr="0099599B">
        <w:rPr>
          <w:rFonts w:ascii="Verdana" w:hAnsi="Verdana"/>
          <w:sz w:val="22"/>
        </w:rPr>
        <w:t xml:space="preserve"> </w:t>
      </w:r>
      <w:r w:rsidRPr="0099599B">
        <w:rPr>
          <w:rFonts w:ascii="Verdana" w:hAnsi="Verdana"/>
          <w:sz w:val="22"/>
        </w:rPr>
        <w:t>con la que se busca mejorar la motivac</w:t>
      </w:r>
      <w:r w:rsidR="00D50FFB" w:rsidRPr="0099599B">
        <w:rPr>
          <w:rFonts w:ascii="Verdana" w:hAnsi="Verdana"/>
          <w:sz w:val="22"/>
        </w:rPr>
        <w:t xml:space="preserve">ión de los alumnos, implicación </w:t>
      </w:r>
      <w:r w:rsidRPr="0099599B">
        <w:rPr>
          <w:rFonts w:ascii="Verdana" w:hAnsi="Verdana"/>
          <w:sz w:val="22"/>
        </w:rPr>
        <w:t xml:space="preserve">de los padres y </w:t>
      </w:r>
      <w:r w:rsidR="00D50FFB" w:rsidRPr="0099599B">
        <w:rPr>
          <w:rFonts w:ascii="Verdana" w:hAnsi="Verdana"/>
          <w:sz w:val="22"/>
        </w:rPr>
        <w:t xml:space="preserve">asistir </w:t>
      </w:r>
      <w:r w:rsidRPr="0099599B">
        <w:rPr>
          <w:rFonts w:ascii="Verdana" w:hAnsi="Verdana"/>
          <w:sz w:val="22"/>
        </w:rPr>
        <w:t xml:space="preserve">a los profesores a personalizar la educación para </w:t>
      </w:r>
      <w:r w:rsidR="00465142">
        <w:rPr>
          <w:rFonts w:ascii="Verdana" w:hAnsi="Verdana"/>
          <w:sz w:val="22"/>
        </w:rPr>
        <w:t>obtener los mejores resultados; a</w:t>
      </w:r>
      <w:r w:rsidR="00AA5100">
        <w:rPr>
          <w:rFonts w:ascii="Verdana" w:hAnsi="Verdana"/>
          <w:sz w:val="22"/>
        </w:rPr>
        <w:t xml:space="preserve">sí como un asesoramiento constante a las editoriales que deseen ser parte del proyecto. </w:t>
      </w:r>
      <w:r w:rsidRPr="0099599B">
        <w:rPr>
          <w:rFonts w:ascii="Verdana" w:hAnsi="Verdana"/>
          <w:sz w:val="22"/>
        </w:rPr>
        <w:t xml:space="preserve">Para el próximo curso 2014-2015 </w:t>
      </w:r>
      <w:r w:rsidR="00D50FFB" w:rsidRPr="0099599B">
        <w:rPr>
          <w:rFonts w:ascii="Verdana" w:hAnsi="Verdana"/>
          <w:sz w:val="22"/>
        </w:rPr>
        <w:t xml:space="preserve">ha quedado </w:t>
      </w:r>
      <w:r w:rsidRPr="0099599B">
        <w:rPr>
          <w:rFonts w:ascii="Verdana" w:hAnsi="Verdana"/>
          <w:sz w:val="22"/>
        </w:rPr>
        <w:t>confirmado que más del d</w:t>
      </w:r>
      <w:r w:rsidR="000A0AF1" w:rsidRPr="0099599B">
        <w:rPr>
          <w:rFonts w:ascii="Verdana" w:hAnsi="Verdana"/>
          <w:sz w:val="22"/>
        </w:rPr>
        <w:t xml:space="preserve">oble de centros serán parte de </w:t>
      </w:r>
      <w:proofErr w:type="spellStart"/>
      <w:r w:rsidR="000A0AF1" w:rsidRPr="0099599B">
        <w:rPr>
          <w:rFonts w:ascii="Verdana" w:hAnsi="Verdana"/>
          <w:sz w:val="22"/>
        </w:rPr>
        <w:t>eScholarium</w:t>
      </w:r>
      <w:proofErr w:type="spellEnd"/>
      <w:r w:rsidR="000A0AF1" w:rsidRPr="0099599B">
        <w:rPr>
          <w:rFonts w:ascii="Verdana" w:hAnsi="Verdana"/>
          <w:sz w:val="22"/>
        </w:rPr>
        <w:t xml:space="preserve"> </w:t>
      </w:r>
      <w:r w:rsidRPr="0099599B">
        <w:rPr>
          <w:rFonts w:ascii="Verdana" w:hAnsi="Verdana"/>
          <w:sz w:val="22"/>
        </w:rPr>
        <w:t xml:space="preserve">(concretamente 120) </w:t>
      </w:r>
      <w:r w:rsidR="00D50FFB" w:rsidRPr="0099599B">
        <w:rPr>
          <w:rFonts w:ascii="Verdana" w:hAnsi="Verdana"/>
          <w:sz w:val="22"/>
        </w:rPr>
        <w:t>y que, a</w:t>
      </w:r>
      <w:r w:rsidRPr="0099599B">
        <w:rPr>
          <w:rFonts w:ascii="Verdana" w:hAnsi="Verdana"/>
          <w:sz w:val="22"/>
        </w:rPr>
        <w:t xml:space="preserve"> lo largo de</w:t>
      </w:r>
      <w:r w:rsidR="00D50FFB" w:rsidRPr="0099599B">
        <w:rPr>
          <w:rFonts w:ascii="Verdana" w:hAnsi="Verdana"/>
          <w:sz w:val="22"/>
        </w:rPr>
        <w:t xml:space="preserve"> los próximos tres años y medio</w:t>
      </w:r>
      <w:r w:rsidRPr="0099599B">
        <w:rPr>
          <w:rFonts w:ascii="Verdana" w:hAnsi="Verdana"/>
          <w:sz w:val="22"/>
        </w:rPr>
        <w:t xml:space="preserve"> </w:t>
      </w:r>
      <w:r w:rsidR="00D50FFB" w:rsidRPr="0099599B">
        <w:rPr>
          <w:rFonts w:ascii="Verdana" w:hAnsi="Verdana"/>
          <w:sz w:val="22"/>
        </w:rPr>
        <w:t xml:space="preserve">de duración de </w:t>
      </w:r>
      <w:r w:rsidRPr="0099599B">
        <w:rPr>
          <w:rFonts w:ascii="Verdana" w:hAnsi="Verdana"/>
          <w:sz w:val="22"/>
        </w:rPr>
        <w:t xml:space="preserve">este proyecto de digitalización de las aulas extremeñas, el número de centros </w:t>
      </w:r>
      <w:r w:rsidR="00D50FFB" w:rsidRPr="0099599B">
        <w:rPr>
          <w:rFonts w:ascii="Verdana" w:hAnsi="Verdana"/>
          <w:sz w:val="22"/>
        </w:rPr>
        <w:t>alcanzará los</w:t>
      </w:r>
      <w:r w:rsidRPr="0099599B">
        <w:rPr>
          <w:rFonts w:ascii="Verdana" w:hAnsi="Verdana"/>
          <w:sz w:val="22"/>
        </w:rPr>
        <w:t xml:space="preserve"> 900 y </w:t>
      </w:r>
      <w:r w:rsidR="00D50FFB" w:rsidRPr="0099599B">
        <w:rPr>
          <w:rFonts w:ascii="Verdana" w:hAnsi="Verdana"/>
          <w:sz w:val="22"/>
        </w:rPr>
        <w:t xml:space="preserve">la cifra usuarios crecerá hasta 530.000: </w:t>
      </w:r>
      <w:r w:rsidRPr="0099599B">
        <w:rPr>
          <w:rFonts w:ascii="Verdana" w:hAnsi="Verdana"/>
          <w:sz w:val="22"/>
        </w:rPr>
        <w:t>repartidos entre profesores (20.000), alumnos (190.000) y padres/madres (320.000)</w:t>
      </w:r>
      <w:r w:rsidR="00D50FFB" w:rsidRPr="0099599B">
        <w:rPr>
          <w:rFonts w:ascii="Verdana" w:hAnsi="Verdana"/>
          <w:sz w:val="22"/>
        </w:rPr>
        <w:t>. Todo esto hace de</w:t>
      </w:r>
      <w:r w:rsidRPr="0099599B">
        <w:rPr>
          <w:rFonts w:ascii="Verdana" w:hAnsi="Verdana"/>
          <w:sz w:val="22"/>
        </w:rPr>
        <w:t xml:space="preserve"> </w:t>
      </w:r>
      <w:proofErr w:type="spellStart"/>
      <w:r w:rsidR="00D50FFB" w:rsidRPr="0099599B">
        <w:rPr>
          <w:rFonts w:ascii="Verdana" w:hAnsi="Verdana"/>
          <w:sz w:val="22"/>
        </w:rPr>
        <w:t>eScholarium</w:t>
      </w:r>
      <w:proofErr w:type="spellEnd"/>
      <w:r w:rsidR="00D50FFB" w:rsidRPr="0099599B">
        <w:rPr>
          <w:rFonts w:ascii="Verdana" w:hAnsi="Verdana"/>
          <w:sz w:val="22"/>
        </w:rPr>
        <w:t xml:space="preserve"> </w:t>
      </w:r>
      <w:r w:rsidRPr="0099599B">
        <w:rPr>
          <w:rFonts w:ascii="Verdana" w:hAnsi="Verdana"/>
          <w:sz w:val="22"/>
        </w:rPr>
        <w:t xml:space="preserve">el mayor programa de digitalización educativa jamás llevado a cabo </w:t>
      </w:r>
      <w:bookmarkStart w:id="0" w:name="_GoBack"/>
      <w:bookmarkEnd w:id="0"/>
      <w:r w:rsidRPr="0099599B">
        <w:rPr>
          <w:rFonts w:ascii="Verdana" w:hAnsi="Verdana"/>
          <w:sz w:val="22"/>
        </w:rPr>
        <w:t xml:space="preserve">en España </w:t>
      </w:r>
      <w:r w:rsidR="00AD62F8" w:rsidRPr="0099599B">
        <w:rPr>
          <w:rFonts w:ascii="Verdana" w:hAnsi="Verdana"/>
          <w:sz w:val="22"/>
        </w:rPr>
        <w:t>y uno de los más importantes del</w:t>
      </w:r>
      <w:r w:rsidRPr="0099599B">
        <w:rPr>
          <w:rFonts w:ascii="Verdana" w:hAnsi="Verdana"/>
          <w:sz w:val="22"/>
        </w:rPr>
        <w:t xml:space="preserve"> sector educativo </w:t>
      </w:r>
      <w:r w:rsidR="00D50FFB" w:rsidRPr="0099599B">
        <w:rPr>
          <w:rFonts w:ascii="Verdana" w:hAnsi="Verdana"/>
          <w:sz w:val="22"/>
        </w:rPr>
        <w:t xml:space="preserve">a nivel </w:t>
      </w:r>
      <w:r w:rsidRPr="0099599B">
        <w:rPr>
          <w:rFonts w:ascii="Verdana" w:hAnsi="Verdana"/>
          <w:sz w:val="22"/>
        </w:rPr>
        <w:t>mundial.</w:t>
      </w:r>
    </w:p>
    <w:p w:rsidR="00B27470" w:rsidRDefault="00B27470" w:rsidP="00B27470">
      <w:pPr>
        <w:spacing w:after="0" w:line="360" w:lineRule="auto"/>
        <w:rPr>
          <w:rFonts w:ascii="Verdana" w:hAnsi="Verdana"/>
          <w:sz w:val="22"/>
        </w:rPr>
      </w:pPr>
      <w:r>
        <w:rPr>
          <w:rFonts w:ascii="Verdana" w:hAnsi="Verdana"/>
          <w:sz w:val="22"/>
        </w:rPr>
        <w:t>Ángel González Serrano</w:t>
      </w:r>
    </w:p>
    <w:p w:rsidR="00C21AD1" w:rsidRPr="00B27470" w:rsidRDefault="00B27470" w:rsidP="00B27470">
      <w:pPr>
        <w:spacing w:after="0" w:line="360" w:lineRule="auto"/>
        <w:rPr>
          <w:rFonts w:ascii="Verdana" w:hAnsi="Verdana"/>
          <w:i/>
          <w:sz w:val="22"/>
        </w:rPr>
      </w:pPr>
      <w:r w:rsidRPr="00B27470">
        <w:rPr>
          <w:rFonts w:ascii="Verdana" w:hAnsi="Verdana"/>
          <w:i/>
          <w:sz w:val="22"/>
        </w:rPr>
        <w:t xml:space="preserve">Jefe de Equipo de Gestión del Cambio </w:t>
      </w:r>
      <w:proofErr w:type="spellStart"/>
      <w:r w:rsidRPr="00B27470">
        <w:rPr>
          <w:rFonts w:ascii="Verdana" w:hAnsi="Verdana"/>
          <w:i/>
          <w:sz w:val="22"/>
        </w:rPr>
        <w:t>eScholarium</w:t>
      </w:r>
      <w:proofErr w:type="spellEnd"/>
    </w:p>
    <w:p w:rsidR="001F4E43" w:rsidRPr="00420E13" w:rsidRDefault="00AC798A" w:rsidP="00420E13">
      <w:pPr>
        <w:spacing w:line="360" w:lineRule="auto"/>
        <w:rPr>
          <w:rFonts w:ascii="Verdana" w:hAnsi="Verdana"/>
          <w:sz w:val="22"/>
        </w:rPr>
      </w:pPr>
      <w:r>
        <w:rPr>
          <w:rFonts w:ascii="Verdana" w:hAnsi="Verdana"/>
          <w:sz w:val="22"/>
        </w:rPr>
        <w:t xml:space="preserve">Más información: </w:t>
      </w:r>
      <w:hyperlink r:id="rId4" w:history="1">
        <w:r w:rsidR="00D2409D" w:rsidRPr="00F04956">
          <w:rPr>
            <w:rStyle w:val="Hipervnculo"/>
            <w:rFonts w:ascii="Verdana" w:hAnsi="Verdana"/>
            <w:sz w:val="22"/>
          </w:rPr>
          <w:t>http://escholarium.educarex.es</w:t>
        </w:r>
      </w:hyperlink>
      <w:r w:rsidR="00D2409D">
        <w:rPr>
          <w:rFonts w:ascii="Verdana" w:hAnsi="Verdana"/>
          <w:sz w:val="22"/>
        </w:rPr>
        <w:t xml:space="preserve"> </w:t>
      </w:r>
      <w:r w:rsidR="00EB6CC5">
        <w:rPr>
          <w:rFonts w:ascii="Verdana" w:hAnsi="Verdana"/>
          <w:sz w:val="22"/>
        </w:rPr>
        <w:t xml:space="preserve">| </w:t>
      </w:r>
      <w:hyperlink r:id="rId5" w:history="1">
        <w:r w:rsidR="00EB6CC5" w:rsidRPr="00F04956">
          <w:rPr>
            <w:rStyle w:val="Hipervnculo"/>
            <w:rFonts w:ascii="Verdana" w:hAnsi="Verdana"/>
            <w:sz w:val="22"/>
          </w:rPr>
          <w:t>eschocau@edu.gobex.es</w:t>
        </w:r>
      </w:hyperlink>
      <w:r w:rsidR="00EB6CC5">
        <w:rPr>
          <w:rFonts w:ascii="Verdana" w:hAnsi="Verdana"/>
          <w:sz w:val="22"/>
        </w:rPr>
        <w:t xml:space="preserve"> </w:t>
      </w:r>
    </w:p>
    <w:sectPr w:rsidR="001F4E43" w:rsidRPr="00420E13" w:rsidSect="00A57FB8">
      <w:pgSz w:w="11900" w:h="16840"/>
      <w:pgMar w:top="1417" w:right="1410" w:bottom="1417"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420E13"/>
    <w:rsid w:val="00043C75"/>
    <w:rsid w:val="00071037"/>
    <w:rsid w:val="00080A58"/>
    <w:rsid w:val="000838AD"/>
    <w:rsid w:val="000A0AF1"/>
    <w:rsid w:val="000D3595"/>
    <w:rsid w:val="001151AD"/>
    <w:rsid w:val="0018003C"/>
    <w:rsid w:val="001F4E43"/>
    <w:rsid w:val="00285E29"/>
    <w:rsid w:val="002C0A0F"/>
    <w:rsid w:val="002F376D"/>
    <w:rsid w:val="00316B27"/>
    <w:rsid w:val="00347582"/>
    <w:rsid w:val="003D1437"/>
    <w:rsid w:val="0041584B"/>
    <w:rsid w:val="00420E13"/>
    <w:rsid w:val="00465142"/>
    <w:rsid w:val="00471807"/>
    <w:rsid w:val="004B19A4"/>
    <w:rsid w:val="004D7070"/>
    <w:rsid w:val="005135AE"/>
    <w:rsid w:val="005164BB"/>
    <w:rsid w:val="00537D64"/>
    <w:rsid w:val="00554F05"/>
    <w:rsid w:val="005962C0"/>
    <w:rsid w:val="006235B4"/>
    <w:rsid w:val="006E2076"/>
    <w:rsid w:val="006E7EB1"/>
    <w:rsid w:val="006F2CA2"/>
    <w:rsid w:val="006F6EBC"/>
    <w:rsid w:val="00701D14"/>
    <w:rsid w:val="00703323"/>
    <w:rsid w:val="00722DAC"/>
    <w:rsid w:val="0076769F"/>
    <w:rsid w:val="0077455C"/>
    <w:rsid w:val="00790A23"/>
    <w:rsid w:val="00806DC6"/>
    <w:rsid w:val="008215EE"/>
    <w:rsid w:val="0083212F"/>
    <w:rsid w:val="008E7858"/>
    <w:rsid w:val="00917E95"/>
    <w:rsid w:val="009258CF"/>
    <w:rsid w:val="0097598C"/>
    <w:rsid w:val="00976795"/>
    <w:rsid w:val="0099599B"/>
    <w:rsid w:val="009F63EA"/>
    <w:rsid w:val="00A40D2C"/>
    <w:rsid w:val="00A51C9C"/>
    <w:rsid w:val="00A57FB8"/>
    <w:rsid w:val="00A94489"/>
    <w:rsid w:val="00AA154A"/>
    <w:rsid w:val="00AA5100"/>
    <w:rsid w:val="00AC6BD4"/>
    <w:rsid w:val="00AC798A"/>
    <w:rsid w:val="00AD62F8"/>
    <w:rsid w:val="00B27470"/>
    <w:rsid w:val="00B766AE"/>
    <w:rsid w:val="00B947E8"/>
    <w:rsid w:val="00BD46CB"/>
    <w:rsid w:val="00C21AD1"/>
    <w:rsid w:val="00C32A3A"/>
    <w:rsid w:val="00C460FC"/>
    <w:rsid w:val="00C877C4"/>
    <w:rsid w:val="00CE611D"/>
    <w:rsid w:val="00D2409D"/>
    <w:rsid w:val="00D42BF9"/>
    <w:rsid w:val="00D50FFB"/>
    <w:rsid w:val="00D57592"/>
    <w:rsid w:val="00D67984"/>
    <w:rsid w:val="00D83D66"/>
    <w:rsid w:val="00DA4910"/>
    <w:rsid w:val="00DB448D"/>
    <w:rsid w:val="00E417CA"/>
    <w:rsid w:val="00E42903"/>
    <w:rsid w:val="00E578DC"/>
    <w:rsid w:val="00E70221"/>
    <w:rsid w:val="00E81C26"/>
    <w:rsid w:val="00E85CD7"/>
    <w:rsid w:val="00EB6CC5"/>
    <w:rsid w:val="00EC0D60"/>
    <w:rsid w:val="00ED7866"/>
    <w:rsid w:val="00F02568"/>
    <w:rsid w:val="00F7102E"/>
    <w:rsid w:val="00F81435"/>
    <w:rsid w:val="00F86018"/>
    <w:rsid w:val="00F9332C"/>
    <w:rsid w:val="00FF1C85"/>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7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7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003703">
      <w:bodyDiv w:val="1"/>
      <w:marLeft w:val="0"/>
      <w:marRight w:val="0"/>
      <w:marTop w:val="0"/>
      <w:marBottom w:val="0"/>
      <w:divBdr>
        <w:top w:val="none" w:sz="0" w:space="0" w:color="auto"/>
        <w:left w:val="none" w:sz="0" w:space="0" w:color="auto"/>
        <w:bottom w:val="none" w:sz="0" w:space="0" w:color="auto"/>
        <w:right w:val="none" w:sz="0" w:space="0" w:color="auto"/>
      </w:divBdr>
    </w:div>
    <w:div w:id="1347517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hocau@edu.gobex.es" TargetMode="External"/><Relationship Id="rId4" Type="http://schemas.openxmlformats.org/officeDocument/2006/relationships/hyperlink" Target="http://escholarium.educar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4154</Characters>
  <Application>Microsoft Office Word</Application>
  <DocSecurity>0</DocSecurity>
  <Lines>34</Lines>
  <Paragraphs>9</Paragraphs>
  <ScaleCrop>false</ScaleCrop>
  <Company>LAMENOR</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Luis González Serrano</dc:creator>
  <cp:lastModifiedBy>pmarques</cp:lastModifiedBy>
  <cp:revision>2</cp:revision>
  <dcterms:created xsi:type="dcterms:W3CDTF">2014-05-13T20:19:00Z</dcterms:created>
  <dcterms:modified xsi:type="dcterms:W3CDTF">2014-05-13T20:19:00Z</dcterms:modified>
</cp:coreProperties>
</file>