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23" w:rsidRPr="00351523" w:rsidRDefault="00351523" w:rsidP="00351523">
      <w:pPr>
        <w:spacing w:after="0" w:line="24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351523" w:rsidRPr="00351523" w:rsidRDefault="00351523" w:rsidP="00351523">
      <w:pPr>
        <w:spacing w:after="0" w:line="240" w:lineRule="auto"/>
        <w:jc w:val="center"/>
        <w:textAlignment w:val="baseline"/>
        <w:rPr>
          <w:rFonts w:ascii="Arial" w:eastAsia="Times New Roman" w:hAnsi="Arial" w:cs="Arial"/>
          <w:b/>
          <w:color w:val="000000"/>
          <w:szCs w:val="20"/>
          <w:lang w:eastAsia="es-MX"/>
        </w:rPr>
      </w:pPr>
      <w:r w:rsidRPr="005F2E58">
        <w:rPr>
          <w:rFonts w:ascii="Arial" w:eastAsia="Times New Roman" w:hAnsi="Arial" w:cs="Arial"/>
          <w:b/>
          <w:color w:val="000000"/>
          <w:szCs w:val="20"/>
          <w:lang w:eastAsia="es-MX"/>
        </w:rPr>
        <w:t>Comparativo sobre las diferencias entre aprendizaje a distancia y estilos de aprendizaje </w:t>
      </w:r>
    </w:p>
    <w:p w:rsidR="00351523" w:rsidRPr="00386168" w:rsidRDefault="00351523" w:rsidP="00386168">
      <w:pPr>
        <w:spacing w:after="0" w:line="240" w:lineRule="auto"/>
        <w:jc w:val="center"/>
        <w:textAlignment w:val="baseline"/>
        <w:rPr>
          <w:rFonts w:ascii="Arial" w:eastAsia="Times New Roman" w:hAnsi="Arial" w:cs="Arial"/>
          <w:b/>
          <w:color w:val="000000"/>
          <w:sz w:val="20"/>
          <w:szCs w:val="20"/>
          <w:lang w:eastAsia="es-MX"/>
        </w:rPr>
      </w:pPr>
      <w:r w:rsidRPr="005F2E58">
        <w:rPr>
          <w:rFonts w:ascii="Arial" w:eastAsia="Times New Roman" w:hAnsi="Arial" w:cs="Arial"/>
          <w:b/>
          <w:color w:val="000000"/>
          <w:sz w:val="20"/>
          <w:szCs w:val="20"/>
          <w:lang w:eastAsia="es-MX"/>
        </w:rPr>
        <w:t> </w:t>
      </w:r>
    </w:p>
    <w:p w:rsidR="00386168" w:rsidRDefault="00351523" w:rsidP="00351523">
      <w:pPr>
        <w:spacing w:after="0" w:line="240" w:lineRule="auto"/>
        <w:jc w:val="center"/>
        <w:textAlignment w:val="baseline"/>
        <w:rPr>
          <w:rFonts w:ascii="Arial" w:eastAsia="Times New Roman" w:hAnsi="Arial" w:cs="Arial"/>
          <w:sz w:val="20"/>
          <w:szCs w:val="20"/>
          <w:lang w:eastAsia="es-MX"/>
        </w:rPr>
      </w:pPr>
      <w:r w:rsidRPr="005F2E58">
        <w:rPr>
          <w:rFonts w:ascii="Arial" w:eastAsia="Times New Roman" w:hAnsi="Arial" w:cs="Arial"/>
          <w:sz w:val="20"/>
          <w:szCs w:val="20"/>
          <w:lang w:eastAsia="es-MX"/>
        </w:rPr>
        <w:t>Gema María del Soc</w:t>
      </w:r>
      <w:r w:rsidR="005F2E58">
        <w:rPr>
          <w:rFonts w:ascii="Arial" w:eastAsia="Times New Roman" w:hAnsi="Arial" w:cs="Arial"/>
          <w:sz w:val="20"/>
          <w:szCs w:val="20"/>
          <w:lang w:eastAsia="es-MX"/>
        </w:rPr>
        <w:t xml:space="preserve">orro Gutiérrez </w:t>
      </w:r>
      <w:proofErr w:type="spellStart"/>
      <w:r w:rsidR="005F2E58">
        <w:rPr>
          <w:rFonts w:ascii="Arial" w:eastAsia="Times New Roman" w:hAnsi="Arial" w:cs="Arial"/>
          <w:sz w:val="20"/>
          <w:szCs w:val="20"/>
          <w:lang w:eastAsia="es-MX"/>
        </w:rPr>
        <w:t>Berumen</w:t>
      </w:r>
      <w:proofErr w:type="spellEnd"/>
    </w:p>
    <w:p w:rsidR="00351523" w:rsidRPr="00351523" w:rsidRDefault="005F2E58" w:rsidP="00351523">
      <w:pPr>
        <w:spacing w:after="0" w:line="240" w:lineRule="auto"/>
        <w:jc w:val="center"/>
        <w:textAlignment w:val="baseline"/>
        <w:rPr>
          <w:rFonts w:ascii="Arial" w:eastAsia="Times New Roman" w:hAnsi="Arial" w:cs="Arial"/>
          <w:color w:val="000000"/>
          <w:sz w:val="20"/>
          <w:szCs w:val="20"/>
          <w:lang w:eastAsia="es-MX"/>
        </w:rPr>
      </w:pPr>
      <w:r>
        <w:rPr>
          <w:rFonts w:ascii="Arial" w:eastAsia="Times New Roman" w:hAnsi="Arial" w:cs="Arial"/>
          <w:sz w:val="20"/>
          <w:szCs w:val="20"/>
          <w:lang w:eastAsia="es-MX"/>
        </w:rPr>
        <w:t>gema.gb@outlook.com</w:t>
      </w:r>
      <w:r w:rsidR="00351523" w:rsidRPr="005F2E58">
        <w:rPr>
          <w:rFonts w:ascii="Arial" w:eastAsia="Times New Roman" w:hAnsi="Arial" w:cs="Arial"/>
          <w:color w:val="000000"/>
          <w:sz w:val="20"/>
          <w:szCs w:val="20"/>
          <w:lang w:eastAsia="es-MX"/>
        </w:rPr>
        <w:t> </w:t>
      </w:r>
    </w:p>
    <w:p w:rsidR="00386168" w:rsidRDefault="00386168" w:rsidP="00351523">
      <w:pPr>
        <w:spacing w:after="0" w:line="240" w:lineRule="auto"/>
        <w:jc w:val="center"/>
        <w:textAlignment w:val="baseline"/>
        <w:rPr>
          <w:rFonts w:ascii="Arial" w:eastAsia="Times New Roman" w:hAnsi="Arial" w:cs="Arial"/>
          <w:sz w:val="20"/>
          <w:szCs w:val="20"/>
          <w:lang w:eastAsia="es-MX"/>
        </w:rPr>
      </w:pPr>
    </w:p>
    <w:p w:rsidR="00386168" w:rsidRDefault="00351523" w:rsidP="00351523">
      <w:pPr>
        <w:spacing w:after="0" w:line="240" w:lineRule="auto"/>
        <w:jc w:val="center"/>
        <w:textAlignment w:val="baseline"/>
        <w:rPr>
          <w:rFonts w:ascii="Arial" w:eastAsia="Times New Roman" w:hAnsi="Arial" w:cs="Arial"/>
          <w:sz w:val="20"/>
          <w:szCs w:val="20"/>
          <w:lang w:eastAsia="es-MX"/>
        </w:rPr>
      </w:pPr>
      <w:r w:rsidRPr="005F2E58">
        <w:rPr>
          <w:rFonts w:ascii="Arial" w:eastAsia="Times New Roman" w:hAnsi="Arial" w:cs="Arial"/>
          <w:sz w:val="20"/>
          <w:szCs w:val="20"/>
          <w:lang w:eastAsia="es-MX"/>
        </w:rPr>
        <w:t xml:space="preserve">Alma Diana Gutiérrez González </w:t>
      </w:r>
    </w:p>
    <w:p w:rsidR="00351523" w:rsidRPr="00351523" w:rsidRDefault="00351523" w:rsidP="00351523">
      <w:pPr>
        <w:spacing w:after="0" w:line="240" w:lineRule="auto"/>
        <w:jc w:val="center"/>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A01308278</w:t>
      </w:r>
      <w:r w:rsidR="005F2E58">
        <w:rPr>
          <w:rFonts w:ascii="Arial" w:eastAsia="Times New Roman" w:hAnsi="Arial" w:cs="Arial"/>
          <w:sz w:val="20"/>
          <w:szCs w:val="20"/>
          <w:lang w:eastAsia="es-MX"/>
        </w:rPr>
        <w:t>@</w:t>
      </w:r>
      <w:r w:rsidR="00386168">
        <w:rPr>
          <w:rFonts w:ascii="Arial" w:eastAsia="Times New Roman" w:hAnsi="Arial" w:cs="Arial"/>
          <w:sz w:val="20"/>
          <w:szCs w:val="20"/>
          <w:lang w:eastAsia="es-MX"/>
        </w:rPr>
        <w:t>tecvirtual.mx</w:t>
      </w:r>
      <w:r w:rsidRPr="005F2E58">
        <w:rPr>
          <w:rFonts w:ascii="Arial" w:eastAsia="Times New Roman" w:hAnsi="Arial" w:cs="Arial"/>
          <w:color w:val="000000"/>
          <w:sz w:val="20"/>
          <w:szCs w:val="20"/>
          <w:lang w:eastAsia="es-MX"/>
        </w:rPr>
        <w:t> </w:t>
      </w:r>
    </w:p>
    <w:p w:rsidR="00386168" w:rsidRDefault="00386168" w:rsidP="00351523">
      <w:pPr>
        <w:spacing w:after="0" w:line="240" w:lineRule="auto"/>
        <w:jc w:val="center"/>
        <w:textAlignment w:val="baseline"/>
        <w:rPr>
          <w:rFonts w:ascii="Arial" w:eastAsia="Times New Roman" w:hAnsi="Arial" w:cs="Arial"/>
          <w:sz w:val="20"/>
          <w:szCs w:val="20"/>
          <w:lang w:eastAsia="es-MX"/>
        </w:rPr>
      </w:pPr>
    </w:p>
    <w:p w:rsidR="00386168" w:rsidRDefault="00351523" w:rsidP="00351523">
      <w:pPr>
        <w:spacing w:after="0" w:line="240" w:lineRule="auto"/>
        <w:jc w:val="center"/>
        <w:textAlignment w:val="baseline"/>
        <w:rPr>
          <w:rFonts w:ascii="Arial" w:eastAsia="Times New Roman" w:hAnsi="Arial" w:cs="Arial"/>
          <w:sz w:val="20"/>
          <w:szCs w:val="20"/>
          <w:lang w:eastAsia="es-MX"/>
        </w:rPr>
      </w:pPr>
      <w:r w:rsidRPr="005F2E58">
        <w:rPr>
          <w:rFonts w:ascii="Arial" w:eastAsia="Times New Roman" w:hAnsi="Arial" w:cs="Arial"/>
          <w:sz w:val="20"/>
          <w:szCs w:val="20"/>
          <w:lang w:eastAsia="es-MX"/>
        </w:rPr>
        <w:t xml:space="preserve">Ana Luisa Hernández Ángeles   </w:t>
      </w:r>
    </w:p>
    <w:p w:rsidR="00351523" w:rsidRPr="00351523" w:rsidRDefault="00351523" w:rsidP="00351523">
      <w:pPr>
        <w:spacing w:after="0" w:line="240" w:lineRule="auto"/>
        <w:jc w:val="center"/>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A01303121</w:t>
      </w:r>
      <w:r w:rsidR="00386168">
        <w:rPr>
          <w:rFonts w:ascii="Arial" w:eastAsia="Times New Roman" w:hAnsi="Arial" w:cs="Arial"/>
          <w:sz w:val="20"/>
          <w:szCs w:val="20"/>
          <w:lang w:eastAsia="es-MX"/>
        </w:rPr>
        <w:t>@tecvirtual.mx</w:t>
      </w:r>
      <w:r w:rsidR="00386168" w:rsidRPr="005F2E58">
        <w:rPr>
          <w:rFonts w:ascii="Arial" w:eastAsia="Times New Roman" w:hAnsi="Arial" w:cs="Arial"/>
          <w:color w:val="000000"/>
          <w:sz w:val="20"/>
          <w:szCs w:val="20"/>
          <w:lang w:eastAsia="es-MX"/>
        </w:rPr>
        <w:t> </w:t>
      </w:r>
      <w:r w:rsidRPr="005F2E58">
        <w:rPr>
          <w:rFonts w:ascii="Arial" w:eastAsia="Times New Roman" w:hAnsi="Arial" w:cs="Arial"/>
          <w:color w:val="000000"/>
          <w:sz w:val="20"/>
          <w:szCs w:val="20"/>
          <w:lang w:eastAsia="es-MX"/>
        </w:rPr>
        <w:t> </w:t>
      </w:r>
    </w:p>
    <w:p w:rsidR="00386168" w:rsidRDefault="00386168" w:rsidP="00351523">
      <w:pPr>
        <w:spacing w:after="0" w:line="240" w:lineRule="auto"/>
        <w:jc w:val="center"/>
        <w:textAlignment w:val="baseline"/>
        <w:rPr>
          <w:rFonts w:ascii="Arial" w:eastAsia="Times New Roman" w:hAnsi="Arial" w:cs="Arial"/>
          <w:sz w:val="20"/>
          <w:szCs w:val="20"/>
          <w:lang w:eastAsia="es-MX"/>
        </w:rPr>
      </w:pPr>
    </w:p>
    <w:p w:rsidR="00386168" w:rsidRDefault="00351523" w:rsidP="00351523">
      <w:pPr>
        <w:spacing w:after="0" w:line="240" w:lineRule="auto"/>
        <w:jc w:val="center"/>
        <w:textAlignment w:val="baseline"/>
        <w:rPr>
          <w:rFonts w:ascii="Arial" w:eastAsia="Times New Roman" w:hAnsi="Arial" w:cs="Arial"/>
          <w:sz w:val="20"/>
          <w:szCs w:val="20"/>
          <w:lang w:eastAsia="es-MX"/>
        </w:rPr>
      </w:pPr>
      <w:r w:rsidRPr="005F2E58">
        <w:rPr>
          <w:rFonts w:ascii="Arial" w:eastAsia="Times New Roman" w:hAnsi="Arial" w:cs="Arial"/>
          <w:sz w:val="20"/>
          <w:szCs w:val="20"/>
          <w:lang w:eastAsia="es-MX"/>
        </w:rPr>
        <w:t xml:space="preserve">Aurora Guerrero Reséndiz  </w:t>
      </w:r>
    </w:p>
    <w:p w:rsidR="00351523" w:rsidRPr="00351523" w:rsidRDefault="00351523" w:rsidP="00351523">
      <w:pPr>
        <w:spacing w:after="0" w:line="240" w:lineRule="auto"/>
        <w:jc w:val="center"/>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A00470886</w:t>
      </w:r>
      <w:r w:rsidR="00386168">
        <w:rPr>
          <w:rFonts w:ascii="Arial" w:eastAsia="Times New Roman" w:hAnsi="Arial" w:cs="Arial"/>
          <w:color w:val="000000"/>
          <w:sz w:val="20"/>
          <w:szCs w:val="20"/>
          <w:lang w:eastAsia="es-MX"/>
        </w:rPr>
        <w:t>@</w:t>
      </w:r>
      <w:r w:rsidR="00386168">
        <w:rPr>
          <w:rFonts w:ascii="Arial" w:eastAsia="Times New Roman" w:hAnsi="Arial" w:cs="Arial"/>
          <w:sz w:val="20"/>
          <w:szCs w:val="20"/>
          <w:lang w:eastAsia="es-MX"/>
        </w:rPr>
        <w:t>tecvirtual.mx</w:t>
      </w:r>
      <w:r w:rsidR="00386168" w:rsidRPr="005F2E58">
        <w:rPr>
          <w:rFonts w:ascii="Arial" w:eastAsia="Times New Roman" w:hAnsi="Arial" w:cs="Arial"/>
          <w:color w:val="000000"/>
          <w:sz w:val="20"/>
          <w:szCs w:val="20"/>
          <w:lang w:eastAsia="es-MX"/>
        </w:rPr>
        <w:t> </w:t>
      </w:r>
    </w:p>
    <w:p w:rsidR="00351523" w:rsidRPr="00351523" w:rsidRDefault="00351523" w:rsidP="00351523">
      <w:pPr>
        <w:spacing w:after="0" w:line="24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351523" w:rsidRPr="005F2E58" w:rsidRDefault="00351523" w:rsidP="00351523">
      <w:pPr>
        <w:spacing w:after="0" w:line="24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5F2E58" w:rsidRDefault="005F2E58" w:rsidP="00351523">
      <w:pPr>
        <w:spacing w:after="0" w:line="240" w:lineRule="auto"/>
        <w:textAlignment w:val="baseline"/>
        <w:rPr>
          <w:rFonts w:ascii="Arial" w:eastAsia="Times New Roman" w:hAnsi="Arial" w:cs="Arial"/>
          <w:b/>
          <w:color w:val="000000"/>
          <w:sz w:val="20"/>
          <w:szCs w:val="20"/>
          <w:lang w:eastAsia="es-MX"/>
        </w:rPr>
      </w:pPr>
      <w:r w:rsidRPr="00C54CE1">
        <w:rPr>
          <w:rFonts w:ascii="Arial" w:eastAsia="Times New Roman" w:hAnsi="Arial" w:cs="Arial"/>
          <w:b/>
          <w:color w:val="000000"/>
          <w:sz w:val="20"/>
          <w:szCs w:val="20"/>
          <w:lang w:eastAsia="es-MX"/>
        </w:rPr>
        <w:t>Resumen</w:t>
      </w:r>
    </w:p>
    <w:p w:rsidR="00C54CE1" w:rsidRDefault="00C54CE1" w:rsidP="00351523">
      <w:pPr>
        <w:spacing w:after="0" w:line="240" w:lineRule="auto"/>
        <w:textAlignment w:val="baseline"/>
        <w:rPr>
          <w:rFonts w:ascii="Arial" w:eastAsia="Times New Roman" w:hAnsi="Arial" w:cs="Arial"/>
          <w:b/>
          <w:color w:val="000000"/>
          <w:sz w:val="20"/>
          <w:szCs w:val="20"/>
          <w:lang w:eastAsia="es-MX"/>
        </w:rPr>
      </w:pPr>
    </w:p>
    <w:p w:rsidR="00CA232B" w:rsidRDefault="00C54CE1" w:rsidP="000330C5">
      <w:pPr>
        <w:spacing w:after="0" w:line="360" w:lineRule="auto"/>
        <w:textAlignment w:val="baseline"/>
        <w:rPr>
          <w:rFonts w:ascii="Arial" w:eastAsia="Times New Roman" w:hAnsi="Arial" w:cs="Arial"/>
          <w:sz w:val="20"/>
          <w:szCs w:val="20"/>
          <w:lang w:eastAsia="es-MX"/>
        </w:rPr>
      </w:pPr>
      <w:r w:rsidRPr="00CA232B">
        <w:rPr>
          <w:rFonts w:ascii="Arial" w:eastAsia="Times New Roman" w:hAnsi="Arial" w:cs="Arial"/>
          <w:color w:val="000000"/>
          <w:sz w:val="20"/>
          <w:szCs w:val="20"/>
          <w:lang w:eastAsia="es-MX"/>
        </w:rPr>
        <w:t xml:space="preserve">En el presente trabajo </w:t>
      </w:r>
      <w:r w:rsidR="00A275EF">
        <w:rPr>
          <w:rFonts w:ascii="Arial" w:eastAsia="Times New Roman" w:hAnsi="Arial" w:cs="Arial"/>
          <w:color w:val="000000"/>
          <w:sz w:val="20"/>
          <w:szCs w:val="20"/>
          <w:lang w:eastAsia="es-MX"/>
        </w:rPr>
        <w:t xml:space="preserve">se exponen 4 estilos cognitivos y su relación con la educación a distancia como supuesto de que las </w:t>
      </w:r>
      <w:r w:rsidR="00CA232B" w:rsidRPr="005F2E58">
        <w:rPr>
          <w:rFonts w:ascii="Arial" w:eastAsia="Times New Roman" w:hAnsi="Arial" w:cs="Arial"/>
          <w:sz w:val="20"/>
          <w:szCs w:val="20"/>
          <w:lang w:eastAsia="es-MX"/>
        </w:rPr>
        <w:t>características individuales del alumno</w:t>
      </w:r>
      <w:r w:rsidR="00CA232B">
        <w:rPr>
          <w:rFonts w:ascii="Arial" w:eastAsia="Times New Roman" w:hAnsi="Arial" w:cs="Arial"/>
          <w:sz w:val="20"/>
          <w:szCs w:val="20"/>
          <w:lang w:eastAsia="es-MX"/>
        </w:rPr>
        <w:t xml:space="preserve"> pueden ser un </w:t>
      </w:r>
      <w:r w:rsidR="00CA232B" w:rsidRPr="005F2E58">
        <w:rPr>
          <w:rFonts w:ascii="Arial" w:eastAsia="Times New Roman" w:hAnsi="Arial" w:cs="Arial"/>
          <w:sz w:val="20"/>
          <w:szCs w:val="20"/>
          <w:lang w:eastAsia="es-MX"/>
        </w:rPr>
        <w:t>f</w:t>
      </w:r>
      <w:r w:rsidR="00A275EF">
        <w:rPr>
          <w:rFonts w:ascii="Arial" w:eastAsia="Times New Roman" w:hAnsi="Arial" w:cs="Arial"/>
          <w:sz w:val="20"/>
          <w:szCs w:val="20"/>
          <w:lang w:eastAsia="es-MX"/>
        </w:rPr>
        <w:t>actor determinante tanto para su</w:t>
      </w:r>
      <w:r w:rsidR="00CA232B" w:rsidRPr="005F2E58">
        <w:rPr>
          <w:rFonts w:ascii="Arial" w:eastAsia="Times New Roman" w:hAnsi="Arial" w:cs="Arial"/>
          <w:sz w:val="20"/>
          <w:szCs w:val="20"/>
          <w:lang w:eastAsia="es-MX"/>
        </w:rPr>
        <w:t xml:space="preserve"> aprendizaje como para su permanencia en esta modalidad</w:t>
      </w:r>
      <w:r w:rsidR="00A275EF">
        <w:rPr>
          <w:rFonts w:ascii="Arial" w:eastAsia="Times New Roman" w:hAnsi="Arial" w:cs="Arial"/>
          <w:sz w:val="20"/>
          <w:szCs w:val="20"/>
          <w:lang w:eastAsia="es-MX"/>
        </w:rPr>
        <w:t>.</w:t>
      </w:r>
    </w:p>
    <w:p w:rsidR="00CA232B" w:rsidRPr="00CA232B" w:rsidRDefault="00A275EF" w:rsidP="000330C5">
      <w:pPr>
        <w:spacing w:after="0" w:line="360" w:lineRule="auto"/>
        <w:textAlignment w:val="baseline"/>
        <w:rPr>
          <w:rFonts w:ascii="Arial" w:eastAsia="Times New Roman" w:hAnsi="Arial" w:cs="Arial"/>
          <w:color w:val="000000"/>
          <w:sz w:val="20"/>
          <w:szCs w:val="20"/>
          <w:lang w:eastAsia="es-MX"/>
        </w:rPr>
      </w:pPr>
      <w:r>
        <w:rPr>
          <w:rFonts w:ascii="Arial" w:eastAsia="Times New Roman" w:hAnsi="Arial" w:cs="Arial"/>
          <w:color w:val="000000"/>
          <w:sz w:val="20"/>
          <w:szCs w:val="20"/>
          <w:lang w:eastAsia="es-MX"/>
        </w:rPr>
        <w:t>S</w:t>
      </w:r>
      <w:r w:rsidR="00CA232B" w:rsidRPr="005F2E58">
        <w:rPr>
          <w:rFonts w:ascii="Arial" w:eastAsia="Times New Roman" w:hAnsi="Arial" w:cs="Arial"/>
          <w:color w:val="000000"/>
          <w:sz w:val="20"/>
          <w:szCs w:val="20"/>
          <w:lang w:eastAsia="es-MX"/>
        </w:rPr>
        <w:t>e realiza una </w:t>
      </w:r>
      <w:r w:rsidR="00CA232B" w:rsidRPr="005F2E58">
        <w:rPr>
          <w:rFonts w:ascii="Arial" w:eastAsia="Times New Roman" w:hAnsi="Arial" w:cs="Arial"/>
          <w:sz w:val="20"/>
          <w:szCs w:val="20"/>
          <w:lang w:eastAsia="es-MX"/>
        </w:rPr>
        <w:t>comparativa entre estos estilos cognitivos y el aprendizaje a distancia </w:t>
      </w:r>
      <w:r w:rsidR="00CA232B" w:rsidRPr="005F2E58">
        <w:rPr>
          <w:rFonts w:ascii="Arial" w:eastAsia="Times New Roman" w:hAnsi="Arial" w:cs="Arial"/>
          <w:b/>
          <w:bCs/>
          <w:sz w:val="20"/>
          <w:szCs w:val="20"/>
          <w:lang w:eastAsia="es-MX"/>
        </w:rPr>
        <w:t>-</w:t>
      </w:r>
      <w:r w:rsidR="00CA232B" w:rsidRPr="005F2E58">
        <w:rPr>
          <w:rFonts w:ascii="Arial" w:eastAsia="Times New Roman" w:hAnsi="Arial" w:cs="Arial"/>
          <w:sz w:val="20"/>
          <w:szCs w:val="20"/>
          <w:lang w:eastAsia="es-MX"/>
        </w:rPr>
        <w:t>específicamente el aprendizaje virtual</w:t>
      </w:r>
      <w:r w:rsidR="00CA232B" w:rsidRPr="005F2E58">
        <w:rPr>
          <w:rFonts w:ascii="Arial" w:eastAsia="Times New Roman" w:hAnsi="Arial" w:cs="Arial"/>
          <w:b/>
          <w:bCs/>
          <w:sz w:val="20"/>
          <w:szCs w:val="20"/>
          <w:lang w:eastAsia="es-MX"/>
        </w:rPr>
        <w:t>-</w:t>
      </w:r>
      <w:r w:rsidR="00CA232B" w:rsidRPr="005F2E58">
        <w:rPr>
          <w:rFonts w:ascii="Arial" w:eastAsia="Times New Roman" w:hAnsi="Arial" w:cs="Arial"/>
          <w:sz w:val="20"/>
          <w:szCs w:val="20"/>
          <w:lang w:eastAsia="es-MX"/>
        </w:rPr>
        <w:t> con el objeto de identificar las áreas de oportunidad y compatibilidad con el mismo</w:t>
      </w:r>
      <w:r>
        <w:rPr>
          <w:rFonts w:ascii="Arial" w:eastAsia="Times New Roman" w:hAnsi="Arial" w:cs="Arial"/>
          <w:sz w:val="20"/>
          <w:szCs w:val="20"/>
          <w:lang w:eastAsia="es-MX"/>
        </w:rPr>
        <w:t>.</w:t>
      </w:r>
    </w:p>
    <w:p w:rsidR="00C54CE1" w:rsidRDefault="00C54CE1" w:rsidP="00351523">
      <w:pPr>
        <w:spacing w:after="0" w:line="240" w:lineRule="auto"/>
        <w:textAlignment w:val="baseline"/>
        <w:rPr>
          <w:rFonts w:ascii="Arial" w:eastAsia="Times New Roman" w:hAnsi="Arial" w:cs="Arial"/>
          <w:b/>
          <w:color w:val="000000"/>
          <w:sz w:val="20"/>
          <w:szCs w:val="20"/>
          <w:lang w:eastAsia="es-MX"/>
        </w:rPr>
      </w:pPr>
    </w:p>
    <w:p w:rsidR="00C54CE1" w:rsidRDefault="00C54CE1" w:rsidP="00351523">
      <w:pPr>
        <w:spacing w:after="0" w:line="240" w:lineRule="auto"/>
        <w:textAlignment w:val="baseline"/>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Palabras clave</w:t>
      </w:r>
    </w:p>
    <w:p w:rsidR="000330C5" w:rsidRDefault="000330C5" w:rsidP="00351523">
      <w:pPr>
        <w:spacing w:after="0" w:line="240" w:lineRule="auto"/>
        <w:textAlignment w:val="baseline"/>
        <w:rPr>
          <w:rFonts w:ascii="Arial" w:eastAsia="Times New Roman" w:hAnsi="Arial" w:cs="Arial"/>
          <w:color w:val="000000"/>
          <w:sz w:val="20"/>
          <w:szCs w:val="20"/>
          <w:lang w:eastAsia="es-MX"/>
        </w:rPr>
      </w:pPr>
    </w:p>
    <w:p w:rsidR="00A275EF" w:rsidRPr="00A275EF" w:rsidRDefault="00A275EF" w:rsidP="00351523">
      <w:pPr>
        <w:spacing w:after="0" w:line="240" w:lineRule="auto"/>
        <w:textAlignment w:val="baseline"/>
        <w:rPr>
          <w:rFonts w:ascii="Arial" w:eastAsia="Times New Roman" w:hAnsi="Arial" w:cs="Arial"/>
          <w:color w:val="000000"/>
          <w:sz w:val="20"/>
          <w:szCs w:val="20"/>
          <w:lang w:eastAsia="es-MX"/>
        </w:rPr>
      </w:pPr>
      <w:r w:rsidRPr="00A275EF">
        <w:rPr>
          <w:rFonts w:ascii="Arial" w:eastAsia="Times New Roman" w:hAnsi="Arial" w:cs="Arial"/>
          <w:color w:val="000000"/>
          <w:sz w:val="20"/>
          <w:szCs w:val="20"/>
          <w:lang w:eastAsia="es-MX"/>
        </w:rPr>
        <w:t>Estilos de aprendizaje, educación a distancia, comparativo</w:t>
      </w:r>
      <w:r w:rsidR="00EC577C">
        <w:rPr>
          <w:rFonts w:ascii="Arial" w:eastAsia="Times New Roman" w:hAnsi="Arial" w:cs="Arial"/>
          <w:color w:val="000000"/>
          <w:sz w:val="20"/>
          <w:szCs w:val="20"/>
          <w:lang w:eastAsia="es-MX"/>
        </w:rPr>
        <w:t>, activo, pragmático, teórico, reflexivo</w:t>
      </w:r>
    </w:p>
    <w:p w:rsidR="005F2E58" w:rsidRPr="00C54CE1" w:rsidRDefault="005F2E58" w:rsidP="00351523">
      <w:pPr>
        <w:spacing w:after="0" w:line="240" w:lineRule="auto"/>
        <w:textAlignment w:val="baseline"/>
        <w:rPr>
          <w:rFonts w:ascii="Arial" w:eastAsia="Times New Roman" w:hAnsi="Arial" w:cs="Arial"/>
          <w:b/>
          <w:color w:val="000000"/>
          <w:sz w:val="20"/>
          <w:szCs w:val="20"/>
          <w:lang w:eastAsia="es-MX"/>
        </w:rPr>
      </w:pPr>
    </w:p>
    <w:p w:rsidR="000330C5" w:rsidRDefault="000330C5" w:rsidP="00351523">
      <w:pPr>
        <w:spacing w:after="0" w:line="240" w:lineRule="auto"/>
        <w:textAlignment w:val="baseline"/>
        <w:rPr>
          <w:rFonts w:ascii="Arial" w:eastAsia="Times New Roman" w:hAnsi="Arial" w:cs="Arial"/>
          <w:b/>
          <w:color w:val="000000"/>
          <w:sz w:val="20"/>
          <w:szCs w:val="20"/>
          <w:lang w:eastAsia="es-MX"/>
        </w:rPr>
      </w:pPr>
    </w:p>
    <w:p w:rsidR="005F2E58" w:rsidRDefault="005F2E58" w:rsidP="00351523">
      <w:pPr>
        <w:spacing w:after="0" w:line="240" w:lineRule="auto"/>
        <w:textAlignment w:val="baseline"/>
        <w:rPr>
          <w:rFonts w:ascii="Arial" w:eastAsia="Times New Roman" w:hAnsi="Arial" w:cs="Arial"/>
          <w:b/>
          <w:color w:val="000000"/>
          <w:sz w:val="20"/>
          <w:szCs w:val="20"/>
          <w:lang w:eastAsia="es-MX"/>
        </w:rPr>
      </w:pPr>
      <w:proofErr w:type="spellStart"/>
      <w:r w:rsidRPr="00C54CE1">
        <w:rPr>
          <w:rFonts w:ascii="Arial" w:eastAsia="Times New Roman" w:hAnsi="Arial" w:cs="Arial"/>
          <w:b/>
          <w:color w:val="000000"/>
          <w:sz w:val="20"/>
          <w:szCs w:val="20"/>
          <w:lang w:eastAsia="es-MX"/>
        </w:rPr>
        <w:t>Abstract</w:t>
      </w:r>
      <w:proofErr w:type="spellEnd"/>
    </w:p>
    <w:p w:rsidR="00A275EF" w:rsidRDefault="00A275EF" w:rsidP="00351523">
      <w:pPr>
        <w:spacing w:after="0" w:line="240" w:lineRule="auto"/>
        <w:textAlignment w:val="baseline"/>
        <w:rPr>
          <w:rFonts w:ascii="Arial" w:eastAsia="Times New Roman" w:hAnsi="Arial" w:cs="Arial"/>
          <w:b/>
          <w:color w:val="000000"/>
          <w:sz w:val="20"/>
          <w:szCs w:val="20"/>
          <w:lang w:eastAsia="es-MX"/>
        </w:rPr>
      </w:pPr>
    </w:p>
    <w:p w:rsidR="00A275EF" w:rsidRPr="00184C0E" w:rsidRDefault="00A275EF" w:rsidP="000330C5">
      <w:pPr>
        <w:spacing w:after="0" w:line="360" w:lineRule="auto"/>
        <w:textAlignment w:val="baseline"/>
        <w:rPr>
          <w:rFonts w:ascii="Arial" w:eastAsia="Times New Roman" w:hAnsi="Arial" w:cs="Arial"/>
          <w:color w:val="000000"/>
          <w:sz w:val="20"/>
          <w:szCs w:val="20"/>
          <w:lang w:val="en-US" w:eastAsia="es-MX"/>
        </w:rPr>
      </w:pPr>
      <w:r w:rsidRPr="00184C0E">
        <w:rPr>
          <w:rFonts w:ascii="Arial" w:eastAsia="Times New Roman" w:hAnsi="Arial" w:cs="Arial"/>
          <w:color w:val="000000"/>
          <w:sz w:val="20"/>
          <w:szCs w:val="20"/>
          <w:lang w:val="en-US" w:eastAsia="es-MX"/>
        </w:rPr>
        <w:t>This article discusses four of the cognitive styles and their relation to distance –virtual- education as an assumption that the student’s individual characteristics can be a determining factor for both the learning and the student’s permanence in this educational modality.</w:t>
      </w:r>
    </w:p>
    <w:p w:rsidR="00A275EF" w:rsidRPr="00184C0E" w:rsidRDefault="00A275EF" w:rsidP="000330C5">
      <w:pPr>
        <w:spacing w:after="0" w:line="360" w:lineRule="auto"/>
        <w:textAlignment w:val="baseline"/>
        <w:rPr>
          <w:rFonts w:ascii="Arial" w:eastAsia="Times New Roman" w:hAnsi="Arial" w:cs="Arial"/>
          <w:color w:val="000000"/>
          <w:sz w:val="20"/>
          <w:szCs w:val="20"/>
          <w:lang w:val="en-US" w:eastAsia="es-MX"/>
        </w:rPr>
      </w:pPr>
      <w:r w:rsidRPr="00184C0E">
        <w:rPr>
          <w:rFonts w:ascii="Arial" w:eastAsia="Times New Roman" w:hAnsi="Arial" w:cs="Arial"/>
          <w:color w:val="000000"/>
          <w:sz w:val="20"/>
          <w:szCs w:val="20"/>
          <w:lang w:val="en-US" w:eastAsia="es-MX"/>
        </w:rPr>
        <w:t xml:space="preserve">A comparison </w:t>
      </w:r>
      <w:r w:rsidR="00B66B0B" w:rsidRPr="00184C0E">
        <w:rPr>
          <w:rFonts w:ascii="Arial" w:eastAsia="Times New Roman" w:hAnsi="Arial" w:cs="Arial"/>
          <w:color w:val="000000"/>
          <w:sz w:val="20"/>
          <w:szCs w:val="20"/>
          <w:lang w:val="en-US" w:eastAsia="es-MX"/>
        </w:rPr>
        <w:t xml:space="preserve">is made </w:t>
      </w:r>
      <w:r w:rsidRPr="00184C0E">
        <w:rPr>
          <w:rFonts w:ascii="Arial" w:eastAsia="Times New Roman" w:hAnsi="Arial" w:cs="Arial"/>
          <w:color w:val="000000"/>
          <w:sz w:val="20"/>
          <w:szCs w:val="20"/>
          <w:lang w:val="en-US" w:eastAsia="es-MX"/>
        </w:rPr>
        <w:t xml:space="preserve">between these cognitive styles and </w:t>
      </w:r>
      <w:r w:rsidR="00B66B0B" w:rsidRPr="00184C0E">
        <w:rPr>
          <w:rFonts w:ascii="Arial" w:eastAsia="Times New Roman" w:hAnsi="Arial" w:cs="Arial"/>
          <w:color w:val="000000"/>
          <w:sz w:val="20"/>
          <w:szCs w:val="20"/>
          <w:lang w:val="en-US" w:eastAsia="es-MX"/>
        </w:rPr>
        <w:t xml:space="preserve">distance </w:t>
      </w:r>
      <w:r w:rsidRPr="00184C0E">
        <w:rPr>
          <w:rFonts w:ascii="Arial" w:eastAsia="Times New Roman" w:hAnsi="Arial" w:cs="Arial"/>
          <w:color w:val="000000"/>
          <w:sz w:val="20"/>
          <w:szCs w:val="20"/>
          <w:lang w:val="en-US" w:eastAsia="es-MX"/>
        </w:rPr>
        <w:t>learning in order to identify areas of op</w:t>
      </w:r>
      <w:r w:rsidR="00B66B0B" w:rsidRPr="00184C0E">
        <w:rPr>
          <w:rFonts w:ascii="Arial" w:eastAsia="Times New Roman" w:hAnsi="Arial" w:cs="Arial"/>
          <w:color w:val="000000"/>
          <w:sz w:val="20"/>
          <w:szCs w:val="20"/>
          <w:lang w:val="en-US" w:eastAsia="es-MX"/>
        </w:rPr>
        <w:t>portunity</w:t>
      </w:r>
      <w:r w:rsidRPr="00184C0E">
        <w:rPr>
          <w:rFonts w:ascii="Arial" w:eastAsia="Times New Roman" w:hAnsi="Arial" w:cs="Arial"/>
          <w:color w:val="000000"/>
          <w:sz w:val="20"/>
          <w:szCs w:val="20"/>
          <w:lang w:val="en-US" w:eastAsia="es-MX"/>
        </w:rPr>
        <w:t>.</w:t>
      </w:r>
    </w:p>
    <w:p w:rsidR="00C54CE1" w:rsidRPr="00A275EF" w:rsidRDefault="00C54CE1" w:rsidP="000330C5">
      <w:pPr>
        <w:spacing w:after="0" w:line="360" w:lineRule="auto"/>
        <w:textAlignment w:val="baseline"/>
        <w:rPr>
          <w:rFonts w:ascii="Arial" w:eastAsia="Times New Roman" w:hAnsi="Arial" w:cs="Arial"/>
          <w:b/>
          <w:color w:val="000000"/>
          <w:sz w:val="20"/>
          <w:szCs w:val="20"/>
          <w:lang w:val="en-US" w:eastAsia="es-MX"/>
        </w:rPr>
      </w:pPr>
    </w:p>
    <w:p w:rsidR="00C54CE1" w:rsidRPr="00C54CE1" w:rsidRDefault="00C54CE1" w:rsidP="00351523">
      <w:pPr>
        <w:spacing w:after="0" w:line="240" w:lineRule="auto"/>
        <w:textAlignment w:val="baseline"/>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 xml:space="preserve">Key </w:t>
      </w:r>
      <w:proofErr w:type="spellStart"/>
      <w:r>
        <w:rPr>
          <w:rFonts w:ascii="Arial" w:eastAsia="Times New Roman" w:hAnsi="Arial" w:cs="Arial"/>
          <w:b/>
          <w:color w:val="000000"/>
          <w:sz w:val="20"/>
          <w:szCs w:val="20"/>
          <w:lang w:eastAsia="es-MX"/>
        </w:rPr>
        <w:t>words</w:t>
      </w:r>
      <w:proofErr w:type="spellEnd"/>
    </w:p>
    <w:p w:rsidR="00184C0E" w:rsidRDefault="00184C0E" w:rsidP="00351523">
      <w:pPr>
        <w:spacing w:after="0" w:line="240" w:lineRule="auto"/>
        <w:textAlignment w:val="baseline"/>
        <w:rPr>
          <w:rFonts w:ascii="Arial" w:eastAsia="Times New Roman" w:hAnsi="Arial" w:cs="Arial"/>
          <w:color w:val="000000"/>
          <w:sz w:val="20"/>
          <w:szCs w:val="20"/>
          <w:lang w:eastAsia="es-MX"/>
        </w:rPr>
      </w:pPr>
    </w:p>
    <w:p w:rsidR="00351523" w:rsidRPr="00184C0E" w:rsidRDefault="00184C0E" w:rsidP="00351523">
      <w:pPr>
        <w:spacing w:after="0" w:line="240" w:lineRule="auto"/>
        <w:textAlignment w:val="baseline"/>
        <w:rPr>
          <w:rFonts w:ascii="Arial" w:eastAsia="Times New Roman" w:hAnsi="Arial" w:cs="Arial"/>
          <w:color w:val="000000"/>
          <w:sz w:val="20"/>
          <w:szCs w:val="20"/>
          <w:lang w:val="en-US" w:eastAsia="es-MX"/>
        </w:rPr>
      </w:pPr>
      <w:r w:rsidRPr="00184C0E">
        <w:rPr>
          <w:rFonts w:ascii="Arial" w:eastAsia="Times New Roman" w:hAnsi="Arial" w:cs="Arial"/>
          <w:color w:val="000000"/>
          <w:sz w:val="20"/>
          <w:szCs w:val="20"/>
          <w:lang w:val="en-US" w:eastAsia="es-MX"/>
        </w:rPr>
        <w:t xml:space="preserve">Learning styles, distance education, </w:t>
      </w:r>
      <w:proofErr w:type="spellStart"/>
      <w:r w:rsidRPr="00184C0E">
        <w:rPr>
          <w:rFonts w:ascii="Arial" w:eastAsia="Times New Roman" w:hAnsi="Arial" w:cs="Arial"/>
          <w:color w:val="000000"/>
          <w:sz w:val="20"/>
          <w:szCs w:val="20"/>
          <w:lang w:val="en-US" w:eastAsia="es-MX"/>
        </w:rPr>
        <w:t>comparisson</w:t>
      </w:r>
      <w:proofErr w:type="spellEnd"/>
      <w:r w:rsidRPr="00184C0E">
        <w:rPr>
          <w:rFonts w:ascii="Arial" w:eastAsia="Times New Roman" w:hAnsi="Arial" w:cs="Arial"/>
          <w:color w:val="000000"/>
          <w:sz w:val="20"/>
          <w:szCs w:val="20"/>
          <w:lang w:val="en-US" w:eastAsia="es-MX"/>
        </w:rPr>
        <w:t xml:space="preserve">, active, pragmatic, </w:t>
      </w:r>
      <w:proofErr w:type="spellStart"/>
      <w:r w:rsidRPr="00184C0E">
        <w:rPr>
          <w:rFonts w:ascii="Arial" w:eastAsia="Times New Roman" w:hAnsi="Arial" w:cs="Arial"/>
          <w:color w:val="000000"/>
          <w:sz w:val="20"/>
          <w:szCs w:val="20"/>
          <w:lang w:val="en-US" w:eastAsia="es-MX"/>
        </w:rPr>
        <w:t>theoric</w:t>
      </w:r>
      <w:proofErr w:type="spellEnd"/>
      <w:r w:rsidRPr="00184C0E">
        <w:rPr>
          <w:rFonts w:ascii="Arial" w:eastAsia="Times New Roman" w:hAnsi="Arial" w:cs="Arial"/>
          <w:color w:val="000000"/>
          <w:sz w:val="20"/>
          <w:szCs w:val="20"/>
          <w:lang w:val="en-US" w:eastAsia="es-MX"/>
        </w:rPr>
        <w:t>, reflexive</w:t>
      </w:r>
      <w:r w:rsidR="00351523" w:rsidRPr="00184C0E">
        <w:rPr>
          <w:rFonts w:ascii="Arial" w:eastAsia="Times New Roman" w:hAnsi="Arial" w:cs="Arial"/>
          <w:color w:val="000000"/>
          <w:sz w:val="20"/>
          <w:szCs w:val="20"/>
          <w:lang w:val="en-US" w:eastAsia="es-MX"/>
        </w:rPr>
        <w:t> </w:t>
      </w:r>
    </w:p>
    <w:p w:rsidR="00184C0E" w:rsidRPr="00184C0E" w:rsidRDefault="00184C0E" w:rsidP="00351523">
      <w:pPr>
        <w:spacing w:after="0" w:line="240" w:lineRule="auto"/>
        <w:textAlignment w:val="baseline"/>
        <w:rPr>
          <w:rFonts w:ascii="Arial" w:eastAsia="Times New Roman" w:hAnsi="Arial" w:cs="Arial"/>
          <w:color w:val="000000"/>
          <w:sz w:val="20"/>
          <w:szCs w:val="20"/>
          <w:lang w:val="en-US" w:eastAsia="es-MX"/>
        </w:rPr>
      </w:pPr>
    </w:p>
    <w:p w:rsidR="000330C5" w:rsidRDefault="000330C5">
      <w:pPr>
        <w:rPr>
          <w:rFonts w:ascii="Arial" w:eastAsia="Times New Roman" w:hAnsi="Arial" w:cs="Arial"/>
          <w:sz w:val="20"/>
          <w:szCs w:val="20"/>
          <w:lang w:eastAsia="es-MX"/>
        </w:rPr>
      </w:pPr>
      <w:r>
        <w:rPr>
          <w:rFonts w:ascii="Arial" w:eastAsia="Times New Roman" w:hAnsi="Arial" w:cs="Arial"/>
          <w:sz w:val="20"/>
          <w:szCs w:val="20"/>
          <w:lang w:eastAsia="es-MX"/>
        </w:rPr>
        <w:br w:type="page"/>
      </w:r>
    </w:p>
    <w:p w:rsidR="000330C5" w:rsidRPr="000330C5" w:rsidRDefault="000330C5" w:rsidP="000330C5">
      <w:pPr>
        <w:spacing w:after="0" w:line="240" w:lineRule="auto"/>
        <w:textAlignment w:val="baseline"/>
        <w:rPr>
          <w:rFonts w:ascii="Arial" w:eastAsia="Times New Roman" w:hAnsi="Arial" w:cs="Arial"/>
          <w:b/>
          <w:sz w:val="20"/>
          <w:szCs w:val="20"/>
          <w:lang w:eastAsia="es-MX"/>
        </w:rPr>
      </w:pPr>
      <w:r w:rsidRPr="000330C5">
        <w:rPr>
          <w:rFonts w:ascii="Arial" w:eastAsia="Times New Roman" w:hAnsi="Arial" w:cs="Arial"/>
          <w:b/>
          <w:sz w:val="20"/>
          <w:szCs w:val="20"/>
          <w:lang w:eastAsia="es-MX"/>
        </w:rPr>
        <w:lastRenderedPageBreak/>
        <w:t>Introducción</w:t>
      </w:r>
    </w:p>
    <w:p w:rsidR="000330C5" w:rsidRDefault="000330C5" w:rsidP="000330C5">
      <w:pPr>
        <w:spacing w:after="0" w:line="240" w:lineRule="auto"/>
        <w:textAlignment w:val="baseline"/>
        <w:rPr>
          <w:rFonts w:ascii="Arial" w:eastAsia="Times New Roman" w:hAnsi="Arial" w:cs="Arial"/>
          <w:sz w:val="20"/>
          <w:szCs w:val="20"/>
          <w:lang w:eastAsia="es-MX"/>
        </w:rPr>
      </w:pPr>
    </w:p>
    <w:p w:rsid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Ante una sociedad inclusiva, el conocimiento de las características individuales del alumno es indispensable en el proceso de enseñanza y aprendizaje en cualquier modalidad educativa (presencial, híbrida o a distancia). Sin embargo, en el aprendizaje a distancia puede convertirse en un factor determinante tanto para el aprendizaje del alumno como para su permanencia en esta modalidad. En el presente trabajo, se exponen los cuatro estilos cognitivos retomados por </w:t>
      </w:r>
      <w:proofErr w:type="spellStart"/>
      <w:r w:rsidRPr="005F2E58">
        <w:rPr>
          <w:rFonts w:ascii="Arial" w:eastAsia="Times New Roman" w:hAnsi="Arial" w:cs="Arial"/>
          <w:color w:val="000000"/>
          <w:sz w:val="20"/>
          <w:szCs w:val="20"/>
          <w:lang w:eastAsia="es-MX"/>
        </w:rPr>
        <w:t>Honey</w:t>
      </w:r>
      <w:proofErr w:type="spellEnd"/>
      <w:r w:rsidRPr="005F2E58">
        <w:rPr>
          <w:rFonts w:ascii="Arial" w:eastAsia="Times New Roman" w:hAnsi="Arial" w:cs="Arial"/>
          <w:color w:val="000000"/>
          <w:sz w:val="20"/>
          <w:szCs w:val="20"/>
          <w:lang w:eastAsia="es-MX"/>
        </w:rPr>
        <w:t> y </w:t>
      </w:r>
      <w:proofErr w:type="spellStart"/>
      <w:r w:rsidRPr="005F2E58">
        <w:rPr>
          <w:rFonts w:ascii="Arial" w:eastAsia="Times New Roman" w:hAnsi="Arial" w:cs="Arial"/>
          <w:color w:val="000000"/>
          <w:sz w:val="20"/>
          <w:szCs w:val="20"/>
          <w:lang w:eastAsia="es-MX"/>
        </w:rPr>
        <w:t>Mumford</w:t>
      </w:r>
      <w:proofErr w:type="spellEnd"/>
      <w:r w:rsidRPr="005F2E58">
        <w:rPr>
          <w:rFonts w:ascii="Arial" w:eastAsia="Times New Roman" w:hAnsi="Arial" w:cs="Arial"/>
          <w:color w:val="000000"/>
          <w:sz w:val="20"/>
          <w:szCs w:val="20"/>
          <w:lang w:eastAsia="es-MX"/>
        </w:rPr>
        <w:t> (1986): activo, reflexivo, teórico y práctico, que describen cómo el estudiante procesa la información ante </w:t>
      </w:r>
      <w:r w:rsidRPr="005F2E58">
        <w:rPr>
          <w:rFonts w:ascii="Arial" w:eastAsia="Times New Roman" w:hAnsi="Arial" w:cs="Arial"/>
          <w:sz w:val="20"/>
          <w:szCs w:val="20"/>
          <w:lang w:eastAsia="es-MX"/>
        </w:rPr>
        <w:t>el aprendizaje, el cual </w:t>
      </w:r>
      <w:r w:rsidRPr="005F2E58">
        <w:rPr>
          <w:rFonts w:ascii="Arial" w:eastAsia="Times New Roman" w:hAnsi="Arial" w:cs="Arial"/>
          <w:color w:val="000000"/>
          <w:sz w:val="20"/>
          <w:szCs w:val="20"/>
          <w:lang w:eastAsia="es-MX"/>
        </w:rPr>
        <w:t>toma como referencia el modelo propuesto por </w:t>
      </w:r>
      <w:proofErr w:type="spellStart"/>
      <w:r w:rsidRPr="005F2E58">
        <w:rPr>
          <w:rFonts w:ascii="Arial" w:eastAsia="Times New Roman" w:hAnsi="Arial" w:cs="Arial"/>
          <w:color w:val="000000"/>
          <w:sz w:val="20"/>
          <w:szCs w:val="20"/>
          <w:lang w:eastAsia="es-MX"/>
        </w:rPr>
        <w:t>Kolb</w:t>
      </w:r>
      <w:proofErr w:type="spellEnd"/>
      <w:r w:rsidRPr="005F2E58">
        <w:rPr>
          <w:rFonts w:ascii="Arial" w:eastAsia="Times New Roman" w:hAnsi="Arial" w:cs="Arial"/>
          <w:color w:val="000000"/>
          <w:sz w:val="20"/>
          <w:szCs w:val="20"/>
          <w:lang w:eastAsia="es-MX"/>
        </w:rPr>
        <w:t> (1984) que refiere al proceso cíclico del aprendizaje. Es así como se realiza una </w:t>
      </w:r>
      <w:r w:rsidRPr="005F2E58">
        <w:rPr>
          <w:rFonts w:ascii="Arial" w:eastAsia="Times New Roman" w:hAnsi="Arial" w:cs="Arial"/>
          <w:sz w:val="20"/>
          <w:szCs w:val="20"/>
          <w:lang w:eastAsia="es-MX"/>
        </w:rPr>
        <w:t>comparativa entre estos estilos cognitivos y el aprendizaje a distancia </w:t>
      </w:r>
      <w:r w:rsidRPr="005F2E58">
        <w:rPr>
          <w:rFonts w:ascii="Arial" w:eastAsia="Times New Roman" w:hAnsi="Arial" w:cs="Arial"/>
          <w:b/>
          <w:bCs/>
          <w:sz w:val="20"/>
          <w:szCs w:val="20"/>
          <w:lang w:eastAsia="es-MX"/>
        </w:rPr>
        <w:t>-</w:t>
      </w:r>
      <w:r w:rsidRPr="005F2E58">
        <w:rPr>
          <w:rFonts w:ascii="Arial" w:eastAsia="Times New Roman" w:hAnsi="Arial" w:cs="Arial"/>
          <w:sz w:val="20"/>
          <w:szCs w:val="20"/>
          <w:lang w:eastAsia="es-MX"/>
        </w:rPr>
        <w:t>específicamente el aprendizaje virtual</w:t>
      </w:r>
      <w:r w:rsidRPr="005F2E58">
        <w:rPr>
          <w:rFonts w:ascii="Arial" w:eastAsia="Times New Roman" w:hAnsi="Arial" w:cs="Arial"/>
          <w:b/>
          <w:bCs/>
          <w:sz w:val="20"/>
          <w:szCs w:val="20"/>
          <w:lang w:eastAsia="es-MX"/>
        </w:rPr>
        <w:t>-</w:t>
      </w:r>
      <w:r w:rsidRPr="005F2E58">
        <w:rPr>
          <w:rFonts w:ascii="Arial" w:eastAsia="Times New Roman" w:hAnsi="Arial" w:cs="Arial"/>
          <w:sz w:val="20"/>
          <w:szCs w:val="20"/>
          <w:lang w:eastAsia="es-MX"/>
        </w:rPr>
        <w:t> con el objeto de identificar las áreas de oportunidad y compatibilidad con el mismo, considerando como premisa que el </w:t>
      </w:r>
      <w:r w:rsidRPr="005F2E58">
        <w:rPr>
          <w:rFonts w:ascii="Arial" w:eastAsia="Times New Roman" w:hAnsi="Arial" w:cs="Arial"/>
          <w:i/>
          <w:iCs/>
          <w:sz w:val="20"/>
          <w:szCs w:val="20"/>
          <w:lang w:eastAsia="es-MX"/>
        </w:rPr>
        <w:t>e-</w:t>
      </w:r>
      <w:proofErr w:type="spellStart"/>
      <w:r w:rsidRPr="005F2E58">
        <w:rPr>
          <w:rFonts w:ascii="Arial" w:eastAsia="Times New Roman" w:hAnsi="Arial" w:cs="Arial"/>
          <w:i/>
          <w:iCs/>
          <w:sz w:val="20"/>
          <w:szCs w:val="20"/>
          <w:lang w:eastAsia="es-MX"/>
        </w:rPr>
        <w:t>learning</w:t>
      </w:r>
      <w:proofErr w:type="spellEnd"/>
      <w:r w:rsidRPr="005F2E58">
        <w:rPr>
          <w:rFonts w:ascii="Arial" w:eastAsia="Times New Roman" w:hAnsi="Arial" w:cs="Arial"/>
          <w:sz w:val="20"/>
          <w:szCs w:val="20"/>
          <w:lang w:eastAsia="es-MX"/>
        </w:rPr>
        <w:t> favorece contenidos adaptados a diferentes estilos de aprendizaje (Gallego y Martínez, 2003).</w:t>
      </w:r>
      <w:r w:rsidRPr="005F2E58">
        <w:rPr>
          <w:rFonts w:ascii="Arial" w:eastAsia="Times New Roman" w:hAnsi="Arial" w:cs="Arial"/>
          <w:color w:val="000000"/>
          <w:sz w:val="20"/>
          <w:szCs w:val="20"/>
          <w:lang w:eastAsia="es-MX"/>
        </w:rPr>
        <w:t> </w:t>
      </w:r>
    </w:p>
    <w:p w:rsidR="000330C5" w:rsidRDefault="000330C5" w:rsidP="000330C5">
      <w:pPr>
        <w:spacing w:after="0" w:line="360" w:lineRule="auto"/>
        <w:textAlignment w:val="baseline"/>
        <w:rPr>
          <w:rFonts w:ascii="Arial" w:eastAsia="Times New Roman" w:hAnsi="Arial" w:cs="Arial"/>
          <w:color w:val="000000"/>
          <w:sz w:val="20"/>
          <w:szCs w:val="20"/>
          <w:lang w:eastAsia="es-MX"/>
        </w:rPr>
      </w:pPr>
    </w:p>
    <w:p w:rsidR="000330C5" w:rsidRPr="000330C5" w:rsidRDefault="000330C5" w:rsidP="000330C5">
      <w:pPr>
        <w:spacing w:after="0" w:line="240" w:lineRule="auto"/>
        <w:textAlignment w:val="baseline"/>
        <w:rPr>
          <w:rFonts w:ascii="Arial" w:eastAsia="Times New Roman" w:hAnsi="Arial" w:cs="Arial"/>
          <w:b/>
          <w:color w:val="000000"/>
          <w:sz w:val="20"/>
          <w:szCs w:val="20"/>
          <w:lang w:eastAsia="es-MX"/>
        </w:rPr>
      </w:pPr>
      <w:r w:rsidRPr="000330C5">
        <w:rPr>
          <w:rFonts w:ascii="Arial" w:eastAsia="Times New Roman" w:hAnsi="Arial" w:cs="Arial"/>
          <w:b/>
          <w:color w:val="000000"/>
          <w:sz w:val="20"/>
          <w:szCs w:val="20"/>
          <w:lang w:eastAsia="es-MX"/>
        </w:rPr>
        <w:t>Estilos de aprendizaje y educación a distancia</w:t>
      </w:r>
    </w:p>
    <w:p w:rsidR="000330C5" w:rsidRPr="00351523" w:rsidRDefault="000330C5" w:rsidP="000330C5">
      <w:pPr>
        <w:spacing w:after="0" w:line="240" w:lineRule="auto"/>
        <w:textAlignment w:val="baseline"/>
        <w:rPr>
          <w:rFonts w:ascii="Arial" w:eastAsia="Times New Roman" w:hAnsi="Arial" w:cs="Arial"/>
          <w:color w:val="000000"/>
          <w:sz w:val="20"/>
          <w:szCs w:val="20"/>
          <w:lang w:eastAsia="es-MX"/>
        </w:rPr>
      </w:pP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Los estilos de aprendizaje se entienden como la manera en que el estudiante aprende más fácilmente. Categorías existen muchas, tal vez una de ellas se adaptaría mejor en el contexto del aprendizaje a distancia en relación a la participación del estudiante. Y es que Romero, Salinas y Mortera (2010) explican el modelo de </w:t>
      </w:r>
      <w:proofErr w:type="spellStart"/>
      <w:r w:rsidRPr="005F2E58">
        <w:rPr>
          <w:rFonts w:ascii="Arial" w:eastAsia="Times New Roman" w:hAnsi="Arial" w:cs="Arial"/>
          <w:sz w:val="20"/>
          <w:szCs w:val="20"/>
          <w:lang w:eastAsia="es-MX"/>
        </w:rPr>
        <w:t>Grasha</w:t>
      </w:r>
      <w:proofErr w:type="spellEnd"/>
      <w:r w:rsidRPr="005F2E58">
        <w:rPr>
          <w:rFonts w:ascii="Arial" w:eastAsia="Times New Roman" w:hAnsi="Arial" w:cs="Arial"/>
          <w:sz w:val="20"/>
          <w:szCs w:val="20"/>
          <w:lang w:eastAsia="es-MX"/>
        </w:rPr>
        <w:t> y </w:t>
      </w:r>
      <w:proofErr w:type="spellStart"/>
      <w:r w:rsidRPr="005F2E58">
        <w:rPr>
          <w:rFonts w:ascii="Arial" w:eastAsia="Times New Roman" w:hAnsi="Arial" w:cs="Arial"/>
          <w:sz w:val="20"/>
          <w:szCs w:val="20"/>
          <w:lang w:eastAsia="es-MX"/>
        </w:rPr>
        <w:t>Hruska-Riechmann</w:t>
      </w:r>
      <w:proofErr w:type="spellEnd"/>
      <w:r w:rsidRPr="005F2E58">
        <w:rPr>
          <w:rFonts w:ascii="Arial" w:eastAsia="Times New Roman" w:hAnsi="Arial" w:cs="Arial"/>
          <w:sz w:val="20"/>
          <w:szCs w:val="20"/>
          <w:lang w:eastAsia="es-MX"/>
        </w:rPr>
        <w:t> sobre los estilos de aprendizaje, dicho modelo defiende la existencia de varios tipos de estudiante como: el independiente, el dependiente, el competitivo, el colaborativo, el reticente y el participativo.</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ind w:right="15"/>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Ante la práctica heterogénea del currículo, los estilos de aprendizaje representan la variable que condiciona el aprendizaje en la educación a distancia (</w:t>
      </w:r>
      <w:proofErr w:type="spellStart"/>
      <w:r w:rsidRPr="005F2E58">
        <w:rPr>
          <w:rFonts w:ascii="Arial" w:eastAsia="Times New Roman" w:hAnsi="Arial" w:cs="Arial"/>
          <w:sz w:val="20"/>
          <w:szCs w:val="20"/>
          <w:lang w:eastAsia="es-MX"/>
        </w:rPr>
        <w:t>EaD</w:t>
      </w:r>
      <w:proofErr w:type="spellEnd"/>
      <w:r w:rsidRPr="005F2E58">
        <w:rPr>
          <w:rFonts w:ascii="Arial" w:eastAsia="Times New Roman" w:hAnsi="Arial" w:cs="Arial"/>
          <w:sz w:val="20"/>
          <w:szCs w:val="20"/>
          <w:lang w:eastAsia="es-MX"/>
        </w:rPr>
        <w:t>). </w:t>
      </w:r>
      <w:proofErr w:type="spellStart"/>
      <w:r w:rsidRPr="005F2E58">
        <w:rPr>
          <w:rFonts w:ascii="Arial" w:eastAsia="Times New Roman" w:hAnsi="Arial" w:cs="Arial"/>
          <w:sz w:val="20"/>
          <w:szCs w:val="20"/>
          <w:lang w:eastAsia="es-MX"/>
        </w:rPr>
        <w:t>Keegan</w:t>
      </w:r>
      <w:proofErr w:type="spellEnd"/>
      <w:r w:rsidRPr="005F2E58">
        <w:rPr>
          <w:rFonts w:ascii="Arial" w:eastAsia="Times New Roman" w:hAnsi="Arial" w:cs="Arial"/>
          <w:sz w:val="20"/>
          <w:szCs w:val="20"/>
          <w:lang w:eastAsia="es-MX"/>
        </w:rPr>
        <w:t> (1996)</w:t>
      </w:r>
      <w:r w:rsidRPr="005F2E58">
        <w:rPr>
          <w:rFonts w:ascii="Arial" w:eastAsia="Times New Roman" w:hAnsi="Arial" w:cs="Arial"/>
          <w:b/>
          <w:bCs/>
          <w:sz w:val="20"/>
          <w:szCs w:val="20"/>
          <w:lang w:eastAsia="es-MX"/>
        </w:rPr>
        <w:t> </w:t>
      </w:r>
      <w:r w:rsidRPr="005F2E58">
        <w:rPr>
          <w:rFonts w:ascii="Arial" w:eastAsia="Times New Roman" w:hAnsi="Arial" w:cs="Arial"/>
          <w:sz w:val="20"/>
          <w:szCs w:val="20"/>
          <w:lang w:eastAsia="es-MX"/>
        </w:rPr>
        <w:t>refiere que el término de aprendizaje a distancia ha tenido gran aceptación entendido como la perspectiva del estudiante en el proceso de la </w:t>
      </w:r>
      <w:proofErr w:type="spellStart"/>
      <w:r w:rsidRPr="005F2E58">
        <w:rPr>
          <w:rFonts w:ascii="Arial" w:eastAsia="Times New Roman" w:hAnsi="Arial" w:cs="Arial"/>
          <w:sz w:val="20"/>
          <w:szCs w:val="20"/>
          <w:lang w:eastAsia="es-MX"/>
        </w:rPr>
        <w:t>EaD</w:t>
      </w:r>
      <w:proofErr w:type="spellEnd"/>
      <w:r w:rsidRPr="005F2E58">
        <w:rPr>
          <w:rFonts w:ascii="Arial" w:eastAsia="Times New Roman" w:hAnsi="Arial" w:cs="Arial"/>
          <w:sz w:val="20"/>
          <w:szCs w:val="20"/>
          <w:lang w:eastAsia="es-MX"/>
        </w:rPr>
        <w:t>.</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 xml:space="preserve">El aprendizaje a distancia es el rol que le corresponde desempeñar al alumno dentro del proceso de la </w:t>
      </w:r>
      <w:proofErr w:type="spellStart"/>
      <w:r w:rsidRPr="005F2E58">
        <w:rPr>
          <w:rFonts w:ascii="Arial" w:eastAsia="Times New Roman" w:hAnsi="Arial" w:cs="Arial"/>
          <w:sz w:val="20"/>
          <w:szCs w:val="20"/>
          <w:lang w:eastAsia="es-MX"/>
        </w:rPr>
        <w:t>EaD</w:t>
      </w:r>
      <w:proofErr w:type="spellEnd"/>
      <w:r w:rsidRPr="005F2E58">
        <w:rPr>
          <w:rFonts w:ascii="Arial" w:eastAsia="Times New Roman" w:hAnsi="Arial" w:cs="Arial"/>
          <w:sz w:val="20"/>
          <w:szCs w:val="20"/>
          <w:lang w:eastAsia="es-MX"/>
        </w:rPr>
        <w:t>. El aprendizaje virtual, que es en el que nos centraremos, promueve en el alumno una actitud independiente y autónoma para aprender significativamente gracias a factores como:</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El diseño de cursos apoyado en diferentes estrategias didácticas como el aprendizaje basado en problemas y el aprendizaje basado en proyectos que permiten la puesta en práctica de los aprendizajes construidos en situaciones colaborativas, contextuales y de relevancia personal y social. Para el desarrollo de estas estrategias es indispensable contar con un repositorio de materiales y recursos didácticos variados, como materiales impresos (sugeridos), libros digitales, videos, </w:t>
      </w:r>
      <w:r w:rsidRPr="005F2E58">
        <w:rPr>
          <w:rFonts w:ascii="Arial" w:eastAsia="Times New Roman" w:hAnsi="Arial" w:cs="Arial"/>
          <w:i/>
          <w:iCs/>
          <w:sz w:val="20"/>
          <w:szCs w:val="20"/>
          <w:lang w:eastAsia="es-MX"/>
        </w:rPr>
        <w:t>podcast</w:t>
      </w:r>
      <w:r w:rsidRPr="005F2E58">
        <w:rPr>
          <w:rFonts w:ascii="Arial" w:eastAsia="Times New Roman" w:hAnsi="Arial" w:cs="Arial"/>
          <w:sz w:val="20"/>
          <w:szCs w:val="20"/>
          <w:lang w:eastAsia="es-MX"/>
        </w:rPr>
        <w:t>, música, presentaciones electrónicas</w:t>
      </w:r>
      <w:r w:rsidRPr="005F2E58">
        <w:rPr>
          <w:rFonts w:ascii="Arial" w:eastAsia="Times New Roman" w:hAnsi="Arial" w:cs="Arial"/>
          <w:i/>
          <w:iCs/>
          <w:sz w:val="20"/>
          <w:szCs w:val="20"/>
          <w:lang w:eastAsia="es-MX"/>
        </w:rPr>
        <w:t>, software</w:t>
      </w:r>
      <w:r w:rsidRPr="005F2E58">
        <w:rPr>
          <w:rFonts w:ascii="Arial" w:eastAsia="Times New Roman" w:hAnsi="Arial" w:cs="Arial"/>
          <w:sz w:val="20"/>
          <w:szCs w:val="20"/>
          <w:lang w:eastAsia="es-MX"/>
        </w:rPr>
        <w:t> especializado, etc., que aseguren su accesibilidad a todo el alumnado, no importando sus características individuales (García </w:t>
      </w:r>
      <w:proofErr w:type="spellStart"/>
      <w:r w:rsidRPr="005F2E58">
        <w:rPr>
          <w:rFonts w:ascii="Arial" w:eastAsia="Times New Roman" w:hAnsi="Arial" w:cs="Arial"/>
          <w:sz w:val="20"/>
          <w:szCs w:val="20"/>
          <w:lang w:eastAsia="es-MX"/>
        </w:rPr>
        <w:t>Aretio</w:t>
      </w:r>
      <w:proofErr w:type="spellEnd"/>
      <w:r w:rsidRPr="005F2E58">
        <w:rPr>
          <w:rFonts w:ascii="Arial" w:eastAsia="Times New Roman" w:hAnsi="Arial" w:cs="Arial"/>
          <w:sz w:val="20"/>
          <w:szCs w:val="20"/>
          <w:lang w:eastAsia="es-MX"/>
        </w:rPr>
        <w:t>, 2006).</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lastRenderedPageBreak/>
        <w:t xml:space="preserve">Con base en estrategias cognitivo-constructivistas, en la </w:t>
      </w:r>
      <w:proofErr w:type="spellStart"/>
      <w:r w:rsidRPr="005F2E58">
        <w:rPr>
          <w:rFonts w:ascii="Arial" w:eastAsia="Times New Roman" w:hAnsi="Arial" w:cs="Arial"/>
          <w:sz w:val="20"/>
          <w:szCs w:val="20"/>
          <w:lang w:eastAsia="es-MX"/>
        </w:rPr>
        <w:t>EaD</w:t>
      </w:r>
      <w:proofErr w:type="spellEnd"/>
      <w:r w:rsidRPr="005F2E58">
        <w:rPr>
          <w:rFonts w:ascii="Arial" w:eastAsia="Times New Roman" w:hAnsi="Arial" w:cs="Arial"/>
          <w:sz w:val="20"/>
          <w:szCs w:val="20"/>
          <w:lang w:eastAsia="es-MX"/>
        </w:rPr>
        <w:t xml:space="preserve"> se recrean ambientes de aprendizaje en los cuales impere la interactividad, donde los alumnos se sientan libres de expresar sus comentarios y dudas tanto a sus compañeros como a sus tutores de manera cordial y respetuosa ante la diversidad de ideas y culturas implícitas en los comentarios. Mismos comentarios y actividades que reciben una pronta retroalimentación por parte del tutor quien está a cargo de un determinado número de alumnos para guiarlos y orientarlos en su acción constructora de aprendizaje. De acuerdo a varios estudios (Santo, 2006;</w:t>
      </w:r>
      <w:hyperlink r:id="rId4" w:history="1">
        <w:r w:rsidRPr="005F2E58">
          <w:rPr>
            <w:rFonts w:ascii="Arial" w:eastAsia="Times New Roman" w:hAnsi="Arial" w:cs="Arial"/>
            <w:sz w:val="20"/>
            <w:szCs w:val="20"/>
            <w:lang w:eastAsia="es-MX"/>
          </w:rPr>
          <w:t> </w:t>
        </w:r>
        <w:proofErr w:type="spellStart"/>
      </w:hyperlink>
      <w:hyperlink r:id="rId5" w:history="1">
        <w:r w:rsidRPr="005F2E58">
          <w:rPr>
            <w:rFonts w:ascii="Arial" w:eastAsia="Times New Roman" w:hAnsi="Arial" w:cs="Arial"/>
            <w:sz w:val="20"/>
            <w:szCs w:val="20"/>
            <w:lang w:eastAsia="es-MX"/>
          </w:rPr>
          <w:t>Manochehri</w:t>
        </w:r>
        <w:proofErr w:type="spellEnd"/>
      </w:hyperlink>
      <w:hyperlink r:id="rId6" w:history="1">
        <w:r w:rsidRPr="005F2E58">
          <w:rPr>
            <w:rFonts w:ascii="Arial" w:eastAsia="Times New Roman" w:hAnsi="Arial" w:cs="Arial"/>
            <w:sz w:val="20"/>
            <w:szCs w:val="20"/>
            <w:lang w:eastAsia="es-MX"/>
          </w:rPr>
          <w:t> y </w:t>
        </w:r>
      </w:hyperlink>
      <w:hyperlink r:id="rId7" w:history="1">
        <w:r w:rsidRPr="005F2E58">
          <w:rPr>
            <w:rFonts w:ascii="Arial" w:eastAsia="Times New Roman" w:hAnsi="Arial" w:cs="Arial"/>
            <w:sz w:val="20"/>
            <w:szCs w:val="20"/>
            <w:lang w:eastAsia="es-MX"/>
          </w:rPr>
          <w:t>Young</w:t>
        </w:r>
      </w:hyperlink>
      <w:hyperlink r:id="rId8" w:history="1">
        <w:r w:rsidRPr="005F2E58">
          <w:rPr>
            <w:rFonts w:ascii="Arial" w:eastAsia="Times New Roman" w:hAnsi="Arial" w:cs="Arial"/>
            <w:sz w:val="20"/>
            <w:szCs w:val="20"/>
            <w:lang w:eastAsia="es-MX"/>
          </w:rPr>
          <w:t>,</w:t>
        </w:r>
      </w:hyperlink>
      <w:r w:rsidRPr="005F2E58">
        <w:rPr>
          <w:rFonts w:ascii="Arial" w:eastAsia="Times New Roman" w:hAnsi="Arial" w:cs="Arial"/>
          <w:sz w:val="20"/>
          <w:szCs w:val="20"/>
          <w:lang w:eastAsia="es-MX"/>
        </w:rPr>
        <w:t xml:space="preserve"> 2006), la importancia de considerar los estilos de aprendizaje del estudiante en la </w:t>
      </w:r>
      <w:proofErr w:type="spellStart"/>
      <w:r w:rsidRPr="005F2E58">
        <w:rPr>
          <w:rFonts w:ascii="Arial" w:eastAsia="Times New Roman" w:hAnsi="Arial" w:cs="Arial"/>
          <w:sz w:val="20"/>
          <w:szCs w:val="20"/>
          <w:lang w:eastAsia="es-MX"/>
        </w:rPr>
        <w:t>EaD</w:t>
      </w:r>
      <w:proofErr w:type="spellEnd"/>
      <w:r w:rsidRPr="005F2E58">
        <w:rPr>
          <w:rFonts w:ascii="Arial" w:eastAsia="Times New Roman" w:hAnsi="Arial" w:cs="Arial"/>
          <w:sz w:val="20"/>
          <w:szCs w:val="20"/>
          <w:lang w:eastAsia="es-MX"/>
        </w:rPr>
        <w:t xml:space="preserve"> conlleva a su desempeño exitoso en esta modalidad.</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Martínez (2003) explica que el Modelo de aprendizaje de </w:t>
      </w:r>
      <w:proofErr w:type="spellStart"/>
      <w:r w:rsidRPr="005F2E58">
        <w:rPr>
          <w:rFonts w:ascii="Arial" w:eastAsia="Times New Roman" w:hAnsi="Arial" w:cs="Arial"/>
          <w:sz w:val="20"/>
          <w:szCs w:val="20"/>
          <w:lang w:eastAsia="es-MX"/>
        </w:rPr>
        <w:t>Kolb</w:t>
      </w:r>
      <w:proofErr w:type="spellEnd"/>
      <w:r w:rsidRPr="005F2E58">
        <w:rPr>
          <w:rFonts w:ascii="Arial" w:eastAsia="Times New Roman" w:hAnsi="Arial" w:cs="Arial"/>
          <w:sz w:val="20"/>
          <w:szCs w:val="20"/>
          <w:lang w:eastAsia="es-MX"/>
        </w:rPr>
        <w:t> supone que para aprender algo se debe trabajar o procesar la información recibida. Así pues, se parte de  una experiencia directa y concreta (alumno activo), una experiencia abstracta -por ejemplo cuando hay lecturas de por medio o un diálogo con alguien- (teórico), posteriormente se realiza una reflexión de las experiencias vividas ya sean concretas o abstractas que se vuelven aprendizajes significativos (reflexivo) y finalmente la experimentación a partir de ese aprendizaje (pragmático).</w:t>
      </w:r>
      <w:r w:rsidRPr="005F2E58">
        <w:rPr>
          <w:rFonts w:ascii="Arial" w:eastAsia="Times New Roman" w:hAnsi="Arial" w:cs="Arial"/>
          <w:color w:val="000000"/>
          <w:sz w:val="20"/>
          <w:szCs w:val="20"/>
          <w:lang w:eastAsia="es-MX"/>
        </w:rPr>
        <w:t> </w:t>
      </w:r>
    </w:p>
    <w:p w:rsid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A partir de ello se exponen a continuación los cuatro estilos cognitivos</w:t>
      </w:r>
      <w:r w:rsidRPr="005F2E58">
        <w:rPr>
          <w:rFonts w:ascii="Arial" w:eastAsia="Times New Roman" w:hAnsi="Arial" w:cs="Arial"/>
          <w:color w:val="000000"/>
          <w:sz w:val="20"/>
          <w:szCs w:val="20"/>
          <w:lang w:eastAsia="es-MX"/>
        </w:rPr>
        <w:t>: Activo, teórico, reflexivo y pragmático.  </w:t>
      </w:r>
    </w:p>
    <w:p w:rsidR="000330C5" w:rsidRPr="00351523" w:rsidRDefault="000330C5" w:rsidP="000330C5">
      <w:pPr>
        <w:spacing w:after="0" w:line="360" w:lineRule="auto"/>
        <w:textAlignment w:val="baseline"/>
        <w:rPr>
          <w:rFonts w:ascii="Arial" w:eastAsia="Times New Roman" w:hAnsi="Arial" w:cs="Arial"/>
          <w:color w:val="000000"/>
          <w:sz w:val="20"/>
          <w:szCs w:val="20"/>
          <w:lang w:eastAsia="es-MX"/>
        </w:rPr>
      </w:pPr>
    </w:p>
    <w:p w:rsidR="000330C5" w:rsidRPr="000330C5" w:rsidRDefault="000330C5" w:rsidP="000330C5">
      <w:pPr>
        <w:spacing w:after="0" w:line="240" w:lineRule="auto"/>
        <w:textAlignment w:val="baseline"/>
        <w:rPr>
          <w:rFonts w:ascii="Arial" w:eastAsia="Times New Roman" w:hAnsi="Arial" w:cs="Arial"/>
          <w:b/>
          <w:sz w:val="20"/>
          <w:szCs w:val="20"/>
          <w:lang w:eastAsia="es-MX"/>
        </w:rPr>
      </w:pPr>
      <w:r w:rsidRPr="000330C5">
        <w:rPr>
          <w:rFonts w:ascii="Arial" w:eastAsia="Times New Roman" w:hAnsi="Arial" w:cs="Arial"/>
          <w:b/>
          <w:sz w:val="20"/>
          <w:szCs w:val="20"/>
          <w:lang w:eastAsia="es-MX"/>
        </w:rPr>
        <w:t>Caracterización de los estilos cognitivos</w:t>
      </w:r>
    </w:p>
    <w:p w:rsidR="000330C5" w:rsidRDefault="000330C5" w:rsidP="000330C5">
      <w:pPr>
        <w:spacing w:after="0" w:line="240" w:lineRule="auto"/>
        <w:textAlignment w:val="baseline"/>
        <w:rPr>
          <w:rFonts w:ascii="Arial" w:eastAsia="Times New Roman" w:hAnsi="Arial" w:cs="Arial"/>
          <w:sz w:val="20"/>
          <w:szCs w:val="20"/>
          <w:lang w:eastAsia="es-MX"/>
        </w:rPr>
      </w:pP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 xml:space="preserve">Los alumnos del estilo </w:t>
      </w:r>
      <w:r w:rsidRPr="00E46C5E">
        <w:rPr>
          <w:rFonts w:ascii="Arial" w:eastAsia="Times New Roman" w:hAnsi="Arial" w:cs="Arial"/>
          <w:b/>
          <w:sz w:val="20"/>
          <w:szCs w:val="20"/>
          <w:lang w:eastAsia="es-MX"/>
        </w:rPr>
        <w:t>activo</w:t>
      </w:r>
      <w:r w:rsidRPr="005F2E58">
        <w:rPr>
          <w:rFonts w:ascii="Arial" w:eastAsia="Times New Roman" w:hAnsi="Arial" w:cs="Arial"/>
          <w:sz w:val="20"/>
          <w:szCs w:val="20"/>
          <w:lang w:eastAsia="es-MX"/>
        </w:rPr>
        <w:t xml:space="preserve"> prefieren aprender haciendo, tienen gusto por las actividades manuales y el trabajo en equipo. Influyen en otros a través de la acción y toma de riesgos. Ponen énfasis en las experiencias concretas implicándose en ellas, son entusiastas y de mente abierta. Se les dificulta exponer temas en forma escrita u oral que contengan mucha carga teórica, prestar atención a los detalles, trabajar en solitario, repetir la misma actividad y ser pasivos. No les gusta escuchar conferencias o largas explicaciones, ni estar sentados durante mucho tiempo (Gutiérrez, García, Vivas, </w:t>
      </w:r>
      <w:proofErr w:type="spellStart"/>
      <w:r w:rsidRPr="005F2E58">
        <w:rPr>
          <w:rFonts w:ascii="Arial" w:eastAsia="Times New Roman" w:hAnsi="Arial" w:cs="Arial"/>
          <w:sz w:val="20"/>
          <w:szCs w:val="20"/>
          <w:lang w:eastAsia="es-MX"/>
        </w:rPr>
        <w:t>Santizo</w:t>
      </w:r>
      <w:proofErr w:type="spellEnd"/>
      <w:r w:rsidRPr="005F2E58">
        <w:rPr>
          <w:rFonts w:ascii="Arial" w:eastAsia="Times New Roman" w:hAnsi="Arial" w:cs="Arial"/>
          <w:sz w:val="20"/>
          <w:szCs w:val="20"/>
          <w:lang w:eastAsia="es-MX"/>
        </w:rPr>
        <w:t>, Alonso y Arranz de Dios, 2011).  Debido a estas características el profesor debe plantear al alumno de estilo activo, actividades que involucren la resolución de problemas de aplicación práctica y motivarlo a especular en las discusiones, preguntar y debatir ideas. Conforme se avanza en edad, los estudiantes de estilo activo van volviéndose más reflexivos de acuerdo a las experiencias y situaciones que deben enfrentar; por ello el docente debe tener cuidado de que no haya detrimento en aspectos como la creatividad, espontaneidad y apertura.</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xml:space="preserve">A los estudiantes que poseen el estilo de aprendizaje </w:t>
      </w:r>
      <w:r w:rsidRPr="00E46C5E">
        <w:rPr>
          <w:rFonts w:ascii="Arial" w:eastAsia="Times New Roman" w:hAnsi="Arial" w:cs="Arial"/>
          <w:b/>
          <w:color w:val="000000"/>
          <w:sz w:val="20"/>
          <w:szCs w:val="20"/>
          <w:lang w:eastAsia="es-MX"/>
        </w:rPr>
        <w:t>teórico</w:t>
      </w:r>
      <w:r w:rsidRPr="005F2E58">
        <w:rPr>
          <w:rFonts w:ascii="Arial" w:eastAsia="Times New Roman" w:hAnsi="Arial" w:cs="Arial"/>
          <w:color w:val="000000"/>
          <w:sz w:val="20"/>
          <w:szCs w:val="20"/>
          <w:lang w:eastAsia="es-MX"/>
        </w:rPr>
        <w:t xml:space="preserve">, les gusta estructurar y jerarquizar la información, son planificados, ordenados, perfeccionistas y sintetizan la información integrándola en teorías lógicas, coherentes y complejas (Baltazar y Guerrero, 2002). Las técnicas didácticas que le favorecen son el debate, aprender preguntando, estableciendo métodos para conceptualizar siguiendo procedimientos verticales a través de una serie de pasos lógicos, adoptando un </w:t>
      </w:r>
      <w:r w:rsidRPr="005F2E58">
        <w:rPr>
          <w:rFonts w:ascii="Arial" w:eastAsia="Times New Roman" w:hAnsi="Arial" w:cs="Arial"/>
          <w:color w:val="000000"/>
          <w:sz w:val="20"/>
          <w:szCs w:val="20"/>
          <w:lang w:eastAsia="es-MX"/>
        </w:rPr>
        <w:lastRenderedPageBreak/>
        <w:t>pensamiento racional y crítico que les permita resolver interrogantes e hipótesis de forma objetiva sobre todo si implican un reto cognitivo de tal forma que las puedan integrar a los hechos en teorías coherentes (Coloma, Manrique, Revilla y Tafur, 2007).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A partir de la información, la organizan, estructuran y jerarquizan de forma racional y objetiva, analizando y sintetizando la información. Se pueden adaptar fácilmente a la </w:t>
      </w:r>
      <w:proofErr w:type="spellStart"/>
      <w:r w:rsidRPr="005F2E58">
        <w:rPr>
          <w:rFonts w:ascii="Arial" w:eastAsia="Times New Roman" w:hAnsi="Arial" w:cs="Arial"/>
          <w:color w:val="000000"/>
          <w:sz w:val="20"/>
          <w:szCs w:val="20"/>
          <w:lang w:eastAsia="es-MX"/>
        </w:rPr>
        <w:t>EaD</w:t>
      </w:r>
      <w:proofErr w:type="spellEnd"/>
      <w:r w:rsidRPr="005F2E58">
        <w:rPr>
          <w:rFonts w:ascii="Arial" w:eastAsia="Times New Roman" w:hAnsi="Arial" w:cs="Arial"/>
          <w:color w:val="000000"/>
          <w:sz w:val="20"/>
          <w:szCs w:val="20"/>
          <w:lang w:eastAsia="es-MX"/>
        </w:rPr>
        <w:t> debido a que son disciplinados y organizados, lo que favorece la autorregulación de su aprendizaje, aunque requieren el apoyo y guía constante del profesor para apoyar su proceso de aprendizaje aportándole nuevos conocimientos que complementen su aprendizaje y le brinden una retroalimentación inmediata para esclarecer ambigüedades y dudas (</w:t>
      </w:r>
      <w:proofErr w:type="spellStart"/>
      <w:r w:rsidRPr="005F2E58">
        <w:rPr>
          <w:rFonts w:ascii="Arial" w:eastAsia="Times New Roman" w:hAnsi="Arial" w:cs="Arial"/>
          <w:color w:val="000000"/>
          <w:sz w:val="20"/>
          <w:szCs w:val="20"/>
          <w:lang w:eastAsia="es-MX"/>
        </w:rPr>
        <w:t>Bazaldúa</w:t>
      </w:r>
      <w:proofErr w:type="spellEnd"/>
      <w:r w:rsidRPr="005F2E58">
        <w:rPr>
          <w:rFonts w:ascii="Arial" w:eastAsia="Times New Roman" w:hAnsi="Arial" w:cs="Arial"/>
          <w:color w:val="000000"/>
          <w:sz w:val="20"/>
          <w:szCs w:val="20"/>
          <w:lang w:eastAsia="es-MX"/>
        </w:rPr>
        <w:t>, 2008). Los recursos didácticos que favorecen su aprendizaje son aquellos que muestran la información de forma organizada y jerarquizada de forma lógica y coherente como lo son los mapas mentales, conceptuales, cuadros sinópticos, líneas de tiempo, etc. (Baltazar y Guerrero, 2002).  Es así como se observa que fomenta el aprendizaje significativo del estudiante a través del pensamiento crítico y racional. Asimismo, participan favorablemente en el trabajo colaborativo mediante debates, sobre todo si sus compañeros poseen igual nivel conceptual, dando respuesta a preguntas que consideran interesantes y relacionándolas e integrándolas a teorías y modelos buscando su conceptualización (</w:t>
      </w:r>
      <w:proofErr w:type="spellStart"/>
      <w:r w:rsidRPr="005F2E58">
        <w:rPr>
          <w:rFonts w:ascii="Arial" w:eastAsia="Times New Roman" w:hAnsi="Arial" w:cs="Arial"/>
          <w:color w:val="000000"/>
          <w:sz w:val="20"/>
          <w:szCs w:val="20"/>
          <w:lang w:eastAsia="es-MX"/>
        </w:rPr>
        <w:t>Bazaldúa</w:t>
      </w:r>
      <w:proofErr w:type="spellEnd"/>
      <w:r w:rsidRPr="005F2E58">
        <w:rPr>
          <w:rFonts w:ascii="Arial" w:eastAsia="Times New Roman" w:hAnsi="Arial" w:cs="Arial"/>
          <w:color w:val="000000"/>
          <w:sz w:val="20"/>
          <w:szCs w:val="20"/>
          <w:lang w:eastAsia="es-MX"/>
        </w:rPr>
        <w:t>, 2008).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proofErr w:type="spellStart"/>
      <w:r w:rsidRPr="005F2E58">
        <w:rPr>
          <w:rFonts w:ascii="Arial" w:eastAsia="Times New Roman" w:hAnsi="Arial" w:cs="Arial"/>
          <w:sz w:val="20"/>
          <w:szCs w:val="20"/>
          <w:lang w:eastAsia="es-MX"/>
        </w:rPr>
        <w:t>Honey</w:t>
      </w:r>
      <w:proofErr w:type="spellEnd"/>
      <w:r w:rsidRPr="005F2E58">
        <w:rPr>
          <w:rFonts w:ascii="Arial" w:eastAsia="Times New Roman" w:hAnsi="Arial" w:cs="Arial"/>
          <w:sz w:val="20"/>
          <w:szCs w:val="20"/>
          <w:lang w:eastAsia="es-MX"/>
        </w:rPr>
        <w:t> y </w:t>
      </w:r>
      <w:proofErr w:type="spellStart"/>
      <w:r w:rsidRPr="005F2E58">
        <w:rPr>
          <w:rFonts w:ascii="Arial" w:eastAsia="Times New Roman" w:hAnsi="Arial" w:cs="Arial"/>
          <w:sz w:val="20"/>
          <w:szCs w:val="20"/>
          <w:lang w:eastAsia="es-MX"/>
        </w:rPr>
        <w:t>Mumford</w:t>
      </w:r>
      <w:proofErr w:type="spellEnd"/>
      <w:r w:rsidRPr="005F2E58">
        <w:rPr>
          <w:rFonts w:ascii="Arial" w:eastAsia="Times New Roman" w:hAnsi="Arial" w:cs="Arial"/>
          <w:sz w:val="20"/>
          <w:szCs w:val="20"/>
          <w:lang w:eastAsia="es-MX"/>
        </w:rPr>
        <w:t xml:space="preserve"> (1986) refieren que en el estilo </w:t>
      </w:r>
      <w:r w:rsidRPr="00E46C5E">
        <w:rPr>
          <w:rFonts w:ascii="Arial" w:eastAsia="Times New Roman" w:hAnsi="Arial" w:cs="Arial"/>
          <w:b/>
          <w:sz w:val="20"/>
          <w:szCs w:val="20"/>
          <w:lang w:eastAsia="es-MX"/>
        </w:rPr>
        <w:t>reflexivo</w:t>
      </w:r>
      <w:r w:rsidRPr="005F2E58">
        <w:rPr>
          <w:rFonts w:ascii="Arial" w:eastAsia="Times New Roman" w:hAnsi="Arial" w:cs="Arial"/>
          <w:sz w:val="20"/>
          <w:szCs w:val="20"/>
          <w:lang w:eastAsia="es-MX"/>
        </w:rPr>
        <w:t> los estudiantes aprenden también de las nuevas experiencias pero no les gusta estar directamente implicados en ellas. Reúnen datos, analizándolos con detenimiento antes de llegar a alguna conclusión. Disfrutan observando la actuación de los demás, escuchándoles pero no intervienen hasta que se han adueñado de la situación.</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Si ponemos atención a la práctica docente podríamos encontrar muchos aspectos que hoy caracterizan el modelo reflexivo. Es importante tener presente que un modelo sirve para aproximarnos a la realidad, pero nunca tenemos una visión exacta de ella, lo reflexivo es la respuesta crítica a la racionalidad técnica prevaleciente en muchas profesiones, hoy predomina la visión de la docencia como una realidad compleja que no puede ser entendida en toda su amplitud a través de la racionalidad técnica, y  la forma de concebir la práctica realizada por cada profesional influye en su forma de actuar (</w:t>
      </w:r>
      <w:proofErr w:type="spellStart"/>
      <w:r w:rsidRPr="005F2E58">
        <w:rPr>
          <w:rFonts w:ascii="Arial" w:eastAsia="Times New Roman" w:hAnsi="Arial" w:cs="Arial"/>
          <w:sz w:val="20"/>
          <w:szCs w:val="20"/>
          <w:lang w:eastAsia="es-MX"/>
        </w:rPr>
        <w:t>Schön</w:t>
      </w:r>
      <w:proofErr w:type="spellEnd"/>
      <w:r w:rsidRPr="005F2E58">
        <w:rPr>
          <w:rFonts w:ascii="Arial" w:eastAsia="Times New Roman" w:hAnsi="Arial" w:cs="Arial"/>
          <w:sz w:val="20"/>
          <w:szCs w:val="20"/>
          <w:lang w:eastAsia="es-MX"/>
        </w:rPr>
        <w:t>, 1998).</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El alumno de estilo reflexivo aprende mejor cuando puede observar, reflexionar sobre actividades, intercambiar opiniones con otras personas con previo acuerdo, tomar decisiones a su ritmo, trabajar sin presiones ni plazos obligatorios, revisar lo aprendido, lo sucedido, investigar detenidamente y reunir información. También, sondean para llegar al fondo de la cuestión; es decir, pensar antes de actuar, asimilar antes de comentar, escuchar, hacer análisis detallados, ver con atención una película o video, observar un grupo mientras trabaja, tener posibilidad de leer o preparar algo proporcionándole de antemano los datos. </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 xml:space="preserve">En el estilo pragmático, el alumno tiende a la aplicación práctica de las ideas, descubre el aspecto positivo de las nuevas ideas y las aprovecha en la primera oportunidad para experimentarlas. </w:t>
      </w:r>
      <w:r w:rsidRPr="005F2E58">
        <w:rPr>
          <w:rFonts w:ascii="Arial" w:eastAsia="Times New Roman" w:hAnsi="Arial" w:cs="Arial"/>
          <w:sz w:val="20"/>
          <w:szCs w:val="20"/>
          <w:lang w:eastAsia="es-MX"/>
        </w:rPr>
        <w:lastRenderedPageBreak/>
        <w:t>Tiende a ser impaciente cuando hay personas que teorizan. Las actividades que prefiere llevar a cabo son las que implican el trabajo colaborativo y el aprendizaje basado en problemas (Secretaría de Educación Pública, 2004). En este estilo el alumno automatiza su conocimiento a través de diversas actividades que le permiten el dominio del tema y conceptos.</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En este sentido, si el programa institucional no está bien organizado, el alumno tendrá dificultad con este modelo por tener que aprender conceptos alejados de su realidad o que no sean significativos en su vida diaria. El rol del profesor es encausar al alumno, elegir actividades que estén relacionadas con su entorno, ambiente y nivel. Promover la práctica y desarrollar distintas actividades que logren la autonomía del estudiante. El estudiante debe documentarse, leer, informarse y preguntar al profesor, para que la práctica que él desarrolle vaya encausada, tenga un fin y por lo tanto sea coherente con aquello que el docente requiere que aprenda (García </w:t>
      </w:r>
      <w:proofErr w:type="spellStart"/>
      <w:r w:rsidRPr="005F2E58">
        <w:rPr>
          <w:rFonts w:ascii="Arial" w:eastAsia="Times New Roman" w:hAnsi="Arial" w:cs="Arial"/>
          <w:sz w:val="20"/>
          <w:szCs w:val="20"/>
          <w:lang w:eastAsia="es-MX"/>
        </w:rPr>
        <w:t>Aretio</w:t>
      </w:r>
      <w:proofErr w:type="spellEnd"/>
      <w:r w:rsidRPr="005F2E58">
        <w:rPr>
          <w:rFonts w:ascii="Arial" w:eastAsia="Times New Roman" w:hAnsi="Arial" w:cs="Arial"/>
          <w:sz w:val="20"/>
          <w:szCs w:val="20"/>
          <w:lang w:eastAsia="es-MX"/>
        </w:rPr>
        <w:t>, 2006).</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Aspectos que podrían afectar el desarrollo del aprendizaje del alumno </w:t>
      </w:r>
      <w:r w:rsidRPr="00E46C5E">
        <w:rPr>
          <w:rFonts w:ascii="Arial" w:eastAsia="Times New Roman" w:hAnsi="Arial" w:cs="Arial"/>
          <w:b/>
          <w:sz w:val="20"/>
          <w:szCs w:val="20"/>
          <w:lang w:eastAsia="es-MX"/>
        </w:rPr>
        <w:t>pragmático</w:t>
      </w:r>
      <w:r w:rsidRPr="005F2E58">
        <w:rPr>
          <w:rFonts w:ascii="Arial" w:eastAsia="Times New Roman" w:hAnsi="Arial" w:cs="Arial"/>
          <w:sz w:val="20"/>
          <w:szCs w:val="20"/>
          <w:lang w:eastAsia="es-MX"/>
        </w:rPr>
        <w:t xml:space="preserve"> sería la lenta retroalimentación y la poca interactividad entre profesores y alumnos así como la rectificación de errores. La ventaja es que, apoyado en las TIC, el aprendizaje a distancia promueve distintos elementos pedagógicos que facilitan el acoplamiento del estudiante como la instrucción clásica, las  prácticas, videoconferencias, </w:t>
      </w:r>
      <w:r w:rsidRPr="005F2E58">
        <w:rPr>
          <w:rFonts w:ascii="Arial" w:eastAsia="Times New Roman" w:hAnsi="Arial" w:cs="Arial"/>
          <w:i/>
          <w:iCs/>
          <w:sz w:val="20"/>
          <w:szCs w:val="20"/>
          <w:lang w:eastAsia="es-MX"/>
        </w:rPr>
        <w:t>chats</w:t>
      </w:r>
      <w:r w:rsidRPr="005F2E58">
        <w:rPr>
          <w:rFonts w:ascii="Arial" w:eastAsia="Times New Roman" w:hAnsi="Arial" w:cs="Arial"/>
          <w:sz w:val="20"/>
          <w:szCs w:val="20"/>
          <w:lang w:eastAsia="es-MX"/>
        </w:rPr>
        <w:t>, foros de debate y correos electrónicos.</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Los materiales multimedia y la interactividad hacen que el alumno de con este estilo responda ante el modelo y lo mantenga auto-motivado. El aprendizaje a distancia igualmente suscita que el estilo de cada estudiante se pueda adaptar a los contenidos, por ejemplo se ha observado que el estilo pragmático tiene más apego a esta modalidad, aunque esto no quiere decir que funcione siempre (Gallego y Martínez, 2003).</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En cuanto a la tutoría, las propuestas de actividades y el seguimiento en foros y debates es esencial para este estilo de aprendizaje, orientando la participación del estudiante y haciendo que se cumpla con los tiempos indicados. El tutor debe conocer los intereses del alumno para poderlo involucrar en actividades atrayentes para él.</w:t>
      </w:r>
      <w:r w:rsidRPr="005F2E58">
        <w:rPr>
          <w:rFonts w:ascii="Arial" w:eastAsia="Times New Roman" w:hAnsi="Arial" w:cs="Arial"/>
          <w:color w:val="000000"/>
          <w:sz w:val="20"/>
          <w:szCs w:val="20"/>
          <w:lang w:eastAsia="es-MX"/>
        </w:rPr>
        <w:t>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Sin duda el estilo pragmático del alumno encaja con la educación a distancia ya que el fin pedagógico de ella es la promoción de experiencias prácticas, situaciones y actividades relacionadas con el alumno (</w:t>
      </w:r>
      <w:proofErr w:type="spellStart"/>
      <w:r w:rsidRPr="005F2E58">
        <w:rPr>
          <w:rFonts w:ascii="Arial" w:eastAsia="Times New Roman" w:hAnsi="Arial" w:cs="Arial"/>
          <w:sz w:val="20"/>
          <w:szCs w:val="20"/>
          <w:lang w:eastAsia="es-MX"/>
        </w:rPr>
        <w:t>Cooperberg</w:t>
      </w:r>
      <w:proofErr w:type="spellEnd"/>
      <w:r w:rsidRPr="005F2E58">
        <w:rPr>
          <w:rFonts w:ascii="Arial" w:eastAsia="Times New Roman" w:hAnsi="Arial" w:cs="Arial"/>
          <w:sz w:val="20"/>
          <w:szCs w:val="20"/>
          <w:lang w:eastAsia="es-MX"/>
        </w:rPr>
        <w:t>,</w:t>
      </w:r>
      <w:r w:rsidRPr="005F2E58">
        <w:rPr>
          <w:rFonts w:ascii="Arial" w:eastAsia="Times New Roman" w:hAnsi="Arial" w:cs="Arial"/>
          <w:color w:val="000000"/>
          <w:sz w:val="20"/>
          <w:szCs w:val="20"/>
          <w:lang w:eastAsia="es-MX"/>
        </w:rPr>
        <w:t> 2005). </w:t>
      </w: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A partir de lo antes expuesto, se realiza una comparación entre los estilos de aprendizaje y los diferentes aspectos de la práctica académica en el aprendizaje a distancia  (ver Tabla 1). </w:t>
      </w:r>
      <w:r w:rsidRPr="005F2E58">
        <w:rPr>
          <w:rFonts w:ascii="Arial" w:eastAsia="Times New Roman" w:hAnsi="Arial" w:cs="Arial"/>
          <w:color w:val="000000"/>
          <w:sz w:val="20"/>
          <w:szCs w:val="20"/>
          <w:lang w:eastAsia="es-MX"/>
        </w:rPr>
        <w:t> </w:t>
      </w:r>
    </w:p>
    <w:p w:rsid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D91775" w:rsidRDefault="00D91775" w:rsidP="00C54CE1">
      <w:pPr>
        <w:spacing w:after="0" w:line="360" w:lineRule="auto"/>
        <w:textAlignment w:val="baseline"/>
        <w:rPr>
          <w:rFonts w:ascii="Arial" w:eastAsia="Times New Roman" w:hAnsi="Arial" w:cs="Arial"/>
          <w:color w:val="000000"/>
          <w:sz w:val="20"/>
          <w:szCs w:val="20"/>
          <w:lang w:eastAsia="es-MX"/>
        </w:rPr>
      </w:pPr>
    </w:p>
    <w:p w:rsidR="00D91775" w:rsidRDefault="00D91775" w:rsidP="00C54CE1">
      <w:pPr>
        <w:spacing w:after="0" w:line="360" w:lineRule="auto"/>
        <w:textAlignment w:val="baseline"/>
        <w:rPr>
          <w:rFonts w:ascii="Arial" w:eastAsia="Times New Roman" w:hAnsi="Arial" w:cs="Arial"/>
          <w:color w:val="000000"/>
          <w:sz w:val="20"/>
          <w:szCs w:val="20"/>
          <w:lang w:eastAsia="es-MX"/>
        </w:rPr>
      </w:pPr>
    </w:p>
    <w:p w:rsidR="00D91775" w:rsidRDefault="00D91775" w:rsidP="00C54CE1">
      <w:pPr>
        <w:spacing w:after="0" w:line="360" w:lineRule="auto"/>
        <w:textAlignment w:val="baseline"/>
        <w:rPr>
          <w:rFonts w:ascii="Arial" w:eastAsia="Times New Roman" w:hAnsi="Arial" w:cs="Arial"/>
          <w:color w:val="000000"/>
          <w:sz w:val="20"/>
          <w:szCs w:val="20"/>
          <w:lang w:eastAsia="es-MX"/>
        </w:rPr>
      </w:pPr>
    </w:p>
    <w:p w:rsidR="00D91775" w:rsidRDefault="00D91775" w:rsidP="00C54CE1">
      <w:pPr>
        <w:spacing w:after="0" w:line="360" w:lineRule="auto"/>
        <w:textAlignment w:val="baseline"/>
        <w:rPr>
          <w:rFonts w:ascii="Arial" w:eastAsia="Times New Roman" w:hAnsi="Arial" w:cs="Arial"/>
          <w:color w:val="000000"/>
          <w:sz w:val="20"/>
          <w:szCs w:val="20"/>
          <w:lang w:eastAsia="es-MX"/>
        </w:rPr>
      </w:pPr>
    </w:p>
    <w:p w:rsidR="00D91775" w:rsidRPr="00351523" w:rsidRDefault="00D91775" w:rsidP="00C54CE1">
      <w:pPr>
        <w:spacing w:after="0" w:line="360" w:lineRule="auto"/>
        <w:textAlignment w:val="baseline"/>
        <w:rPr>
          <w:rFonts w:ascii="Arial" w:eastAsia="Times New Roman" w:hAnsi="Arial" w:cs="Arial"/>
          <w:color w:val="000000"/>
          <w:sz w:val="20"/>
          <w:szCs w:val="20"/>
          <w:lang w:eastAsia="es-MX"/>
        </w:rPr>
      </w:pPr>
    </w:p>
    <w:p w:rsidR="00351523" w:rsidRPr="00351523" w:rsidRDefault="00351523" w:rsidP="000330C5">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lastRenderedPageBreak/>
        <w:t>Tabla 1. </w:t>
      </w:r>
      <w:r w:rsidRPr="005F2E58">
        <w:rPr>
          <w:rFonts w:ascii="Arial" w:eastAsia="Times New Roman" w:hAnsi="Arial" w:cs="Arial"/>
          <w:i/>
          <w:iCs/>
          <w:sz w:val="20"/>
          <w:szCs w:val="20"/>
          <w:lang w:eastAsia="es-MX"/>
        </w:rPr>
        <w:t>Cuadro comparativo entre los estilos de aprendizaje y el aprendizaje a distancia</w:t>
      </w:r>
      <w:r w:rsidRPr="005F2E58">
        <w:rPr>
          <w:rFonts w:ascii="Arial" w:eastAsia="Times New Roman" w:hAnsi="Arial" w:cs="Arial"/>
          <w:color w:val="000000"/>
          <w:sz w:val="20"/>
          <w:szCs w:val="20"/>
          <w:lang w:eastAsia="es-MX"/>
        </w:rPr>
        <w:t> </w:t>
      </w:r>
    </w:p>
    <w:p w:rsid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D91775" w:rsidRPr="00351523" w:rsidRDefault="00A01A46" w:rsidP="00C54CE1">
      <w:pPr>
        <w:spacing w:after="0" w:line="360" w:lineRule="auto"/>
        <w:textAlignment w:val="baseline"/>
        <w:rPr>
          <w:rFonts w:ascii="Arial" w:eastAsia="Times New Roman" w:hAnsi="Arial" w:cs="Arial"/>
          <w:color w:val="000000"/>
          <w:sz w:val="20"/>
          <w:szCs w:val="20"/>
          <w:lang w:eastAsia="es-MX"/>
        </w:rPr>
      </w:pPr>
      <w:r>
        <w:rPr>
          <w:rFonts w:ascii="Arial" w:eastAsia="Times New Roman" w:hAnsi="Arial" w:cs="Arial"/>
          <w:noProof/>
          <w:color w:val="000000"/>
          <w:sz w:val="20"/>
          <w:szCs w:val="20"/>
          <w:lang w:val="es-ES" w:eastAsia="es-ES"/>
        </w:rPr>
        <w:drawing>
          <wp:anchor distT="0" distB="0" distL="114300" distR="114300" simplePos="0" relativeHeight="251658240" behindDoc="0" locked="0" layoutInCell="1" allowOverlap="1">
            <wp:simplePos x="0" y="0"/>
            <wp:positionH relativeFrom="column">
              <wp:posOffset>39053</wp:posOffset>
            </wp:positionH>
            <wp:positionV relativeFrom="paragraph">
              <wp:posOffset>14605</wp:posOffset>
            </wp:positionV>
            <wp:extent cx="5064125" cy="7391400"/>
            <wp:effectExtent l="19050" t="0" r="3175" b="0"/>
            <wp:wrapTopAndBottom/>
            <wp:docPr id="1" name="Imagen 1" descr="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64125" cy="7391400"/>
                    </a:xfrm>
                    <a:prstGeom prst="rect">
                      <a:avLst/>
                    </a:prstGeom>
                    <a:noFill/>
                    <a:ln>
                      <a:noFill/>
                    </a:ln>
                  </pic:spPr>
                </pic:pic>
              </a:graphicData>
            </a:graphic>
          </wp:anchor>
        </w:drawing>
      </w:r>
    </w:p>
    <w:p w:rsidR="00351523" w:rsidRP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lastRenderedPageBreak/>
        <w:t> </w:t>
      </w:r>
    </w:p>
    <w:p w:rsidR="00351523" w:rsidRP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351523" w:rsidRPr="00351523" w:rsidRDefault="00351523" w:rsidP="00D91775">
      <w:pPr>
        <w:tabs>
          <w:tab w:val="left" w:pos="4140"/>
        </w:tabs>
        <w:spacing w:after="0" w:line="360" w:lineRule="auto"/>
        <w:ind w:firstLine="720"/>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r w:rsidR="00D91775">
        <w:rPr>
          <w:rFonts w:ascii="Arial" w:eastAsia="Times New Roman" w:hAnsi="Arial" w:cs="Arial"/>
          <w:color w:val="000000"/>
          <w:sz w:val="20"/>
          <w:szCs w:val="20"/>
          <w:lang w:eastAsia="es-MX"/>
        </w:rPr>
        <w:tab/>
      </w:r>
    </w:p>
    <w:p w:rsidR="00351523" w:rsidRPr="00351523" w:rsidRDefault="00351523" w:rsidP="00A01A46">
      <w:pPr>
        <w:spacing w:after="0" w:line="360" w:lineRule="auto"/>
        <w:ind w:firstLine="720"/>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A01A46" w:rsidRPr="00A01A46" w:rsidRDefault="00A01A46" w:rsidP="00A01A46">
      <w:pPr>
        <w:spacing w:after="0" w:line="240" w:lineRule="auto"/>
        <w:ind w:firstLine="720"/>
        <w:textAlignment w:val="baseline"/>
        <w:rPr>
          <w:rFonts w:ascii="Arial" w:eastAsia="Times New Roman" w:hAnsi="Arial" w:cs="Arial"/>
          <w:b/>
          <w:sz w:val="20"/>
          <w:szCs w:val="20"/>
          <w:lang w:eastAsia="es-MX"/>
        </w:rPr>
      </w:pPr>
      <w:r w:rsidRPr="00A01A46">
        <w:rPr>
          <w:rFonts w:ascii="Arial" w:eastAsia="Times New Roman" w:hAnsi="Arial" w:cs="Arial"/>
          <w:b/>
          <w:sz w:val="20"/>
          <w:szCs w:val="20"/>
          <w:lang w:eastAsia="es-MX"/>
        </w:rPr>
        <w:t>Conclusión</w:t>
      </w:r>
    </w:p>
    <w:p w:rsidR="00A01A46" w:rsidRDefault="00A01A46" w:rsidP="00A01A46">
      <w:pPr>
        <w:spacing w:after="0" w:line="240" w:lineRule="auto"/>
        <w:ind w:firstLine="720"/>
        <w:textAlignment w:val="baseline"/>
        <w:rPr>
          <w:rFonts w:ascii="Arial" w:eastAsia="Times New Roman" w:hAnsi="Arial" w:cs="Arial"/>
          <w:sz w:val="20"/>
          <w:szCs w:val="20"/>
          <w:lang w:eastAsia="es-MX"/>
        </w:rPr>
      </w:pPr>
    </w:p>
    <w:p w:rsidR="00351523" w:rsidRPr="00351523" w:rsidRDefault="00351523" w:rsidP="00A01A46">
      <w:pPr>
        <w:spacing w:after="0" w:line="360" w:lineRule="auto"/>
        <w:textAlignment w:val="baseline"/>
        <w:rPr>
          <w:rFonts w:ascii="Arial" w:eastAsia="Times New Roman" w:hAnsi="Arial" w:cs="Arial"/>
          <w:color w:val="000000"/>
          <w:sz w:val="20"/>
          <w:szCs w:val="20"/>
          <w:lang w:eastAsia="es-MX"/>
        </w:rPr>
      </w:pPr>
      <w:bookmarkStart w:id="0" w:name="_GoBack"/>
      <w:r w:rsidRPr="005F2E58">
        <w:rPr>
          <w:rFonts w:ascii="Arial" w:eastAsia="Times New Roman" w:hAnsi="Arial" w:cs="Arial"/>
          <w:sz w:val="20"/>
          <w:szCs w:val="20"/>
          <w:lang w:eastAsia="es-MX"/>
        </w:rPr>
        <w:t>En conclusión, el aprendizaje en línea definitivamente se acopla no solo a un estilo de aprendizaje sino a los cuatro de ellos. Las múltiples actividades y metodologías aplicadas por el docente contribuyen a que cada alumno encaje adecuadamente en las actividades de aprendizaje de la </w:t>
      </w:r>
      <w:proofErr w:type="spellStart"/>
      <w:r w:rsidRPr="005F2E58">
        <w:rPr>
          <w:rFonts w:ascii="Arial" w:eastAsia="Times New Roman" w:hAnsi="Arial" w:cs="Arial"/>
          <w:sz w:val="20"/>
          <w:szCs w:val="20"/>
          <w:lang w:eastAsia="es-MX"/>
        </w:rPr>
        <w:t>EaD</w:t>
      </w:r>
      <w:proofErr w:type="spellEnd"/>
      <w:r w:rsidRPr="005F2E58">
        <w:rPr>
          <w:rFonts w:ascii="Arial" w:eastAsia="Times New Roman" w:hAnsi="Arial" w:cs="Arial"/>
          <w:sz w:val="20"/>
          <w:szCs w:val="20"/>
          <w:lang w:eastAsia="es-MX"/>
        </w:rPr>
        <w:t>, de acuerdo a su estilo. Por ello es importante que el alumno conozca su estilo de aprendizaje y que el docente proponga estrategias de enseñanza alternativas a la realización de una misma tarea  considerando las características de los estilos de aprendizaje de cada alumno. Sea cual fuere el estilo del alumno, el ideal del proceso de aprendizaje en ambientes virtuales consiste en que el alumno atraviese las cuatro fases del proceso cíclico de aprendizaje que propone </w:t>
      </w:r>
      <w:proofErr w:type="spellStart"/>
      <w:r w:rsidRPr="005F2E58">
        <w:rPr>
          <w:rFonts w:ascii="Arial" w:eastAsia="Times New Roman" w:hAnsi="Arial" w:cs="Arial"/>
          <w:sz w:val="20"/>
          <w:szCs w:val="20"/>
          <w:lang w:eastAsia="es-MX"/>
        </w:rPr>
        <w:t>Kolb</w:t>
      </w:r>
      <w:proofErr w:type="spellEnd"/>
      <w:r w:rsidRPr="005F2E58">
        <w:rPr>
          <w:rFonts w:ascii="Arial" w:eastAsia="Times New Roman" w:hAnsi="Arial" w:cs="Arial"/>
          <w:sz w:val="20"/>
          <w:szCs w:val="20"/>
          <w:lang w:eastAsia="es-MX"/>
        </w:rPr>
        <w:t>, para que sea capaz de aprender en cualquier situación de aprendizaje que se le presente. Sin embargo hay que tomar en cuenta que el aprendizaje virtual  no es la panacea, es simplemente una modalidad que hoy en día se ajusta a las necesidades de este mundo globalizado y tiene la ventaja de promover el aprendizaje según el estilo de cada estudiante. Sí hay que hacer uso de ella, pero siempre tomar en cuenta que el centro del aprendizaje es el aspecto cognitivo y no la tecnología o los recursos que de ella surgen.</w:t>
      </w:r>
      <w:r w:rsidRPr="005F2E58">
        <w:rPr>
          <w:rFonts w:ascii="Arial" w:eastAsia="Times New Roman" w:hAnsi="Arial" w:cs="Arial"/>
          <w:color w:val="000000"/>
          <w:sz w:val="20"/>
          <w:szCs w:val="20"/>
          <w:lang w:eastAsia="es-MX"/>
        </w:rPr>
        <w:t> </w:t>
      </w:r>
    </w:p>
    <w:bookmarkEnd w:id="0"/>
    <w:p w:rsidR="00351523" w:rsidRP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351523" w:rsidRDefault="00351523" w:rsidP="00C54CE1">
      <w:pPr>
        <w:spacing w:after="0" w:line="360" w:lineRule="auto"/>
        <w:jc w:val="center"/>
        <w:textAlignment w:val="baseline"/>
        <w:rPr>
          <w:rFonts w:ascii="Arial" w:eastAsia="Times New Roman" w:hAnsi="Arial" w:cs="Arial"/>
          <w:b/>
          <w:color w:val="000000"/>
          <w:sz w:val="20"/>
          <w:szCs w:val="20"/>
          <w:lang w:eastAsia="es-MX"/>
        </w:rPr>
      </w:pPr>
      <w:r w:rsidRPr="000330C5">
        <w:rPr>
          <w:rFonts w:ascii="Arial" w:eastAsia="Times New Roman" w:hAnsi="Arial" w:cs="Arial"/>
          <w:b/>
          <w:sz w:val="20"/>
          <w:szCs w:val="20"/>
          <w:lang w:eastAsia="es-MX"/>
        </w:rPr>
        <w:t>Referencias</w:t>
      </w:r>
      <w:r w:rsidRPr="000330C5">
        <w:rPr>
          <w:rFonts w:ascii="Arial" w:eastAsia="Times New Roman" w:hAnsi="Arial" w:cs="Arial"/>
          <w:b/>
          <w:color w:val="000000"/>
          <w:sz w:val="20"/>
          <w:szCs w:val="20"/>
          <w:lang w:eastAsia="es-MX"/>
        </w:rPr>
        <w:t> </w:t>
      </w:r>
    </w:p>
    <w:p w:rsidR="000330C5" w:rsidRPr="000330C5" w:rsidRDefault="000330C5" w:rsidP="00C54CE1">
      <w:pPr>
        <w:spacing w:after="0" w:line="360" w:lineRule="auto"/>
        <w:jc w:val="center"/>
        <w:textAlignment w:val="baseline"/>
        <w:rPr>
          <w:rFonts w:ascii="Arial" w:eastAsia="Times New Roman" w:hAnsi="Arial" w:cs="Arial"/>
          <w:b/>
          <w:color w:val="000000"/>
          <w:sz w:val="20"/>
          <w:szCs w:val="20"/>
          <w:lang w:eastAsia="es-MX"/>
        </w:rPr>
      </w:pPr>
    </w:p>
    <w:p w:rsidR="00351523" w:rsidRPr="00351523" w:rsidRDefault="00351523" w:rsidP="00C54CE1">
      <w:pPr>
        <w:spacing w:after="0" w:line="360" w:lineRule="auto"/>
        <w:ind w:left="720" w:hanging="720"/>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 </w:t>
      </w:r>
      <w:proofErr w:type="spellStart"/>
      <w:r w:rsidRPr="005F2E58">
        <w:rPr>
          <w:rFonts w:ascii="Arial" w:eastAsia="Times New Roman" w:hAnsi="Arial" w:cs="Arial"/>
          <w:sz w:val="20"/>
          <w:szCs w:val="20"/>
          <w:lang w:eastAsia="es-MX"/>
        </w:rPr>
        <w:t>Baltazár</w:t>
      </w:r>
      <w:proofErr w:type="spellEnd"/>
      <w:r w:rsidRPr="005F2E58">
        <w:rPr>
          <w:rFonts w:ascii="Arial" w:eastAsia="Times New Roman" w:hAnsi="Arial" w:cs="Arial"/>
          <w:sz w:val="20"/>
          <w:szCs w:val="20"/>
          <w:lang w:eastAsia="es-MX"/>
        </w:rPr>
        <w:t>, J. y Guerrero, P. (2002). Cursos en línea inteligentes. [</w:t>
      </w:r>
      <w:r w:rsidRPr="005F2E58">
        <w:rPr>
          <w:rFonts w:ascii="Arial" w:eastAsia="Times New Roman" w:hAnsi="Arial" w:cs="Arial"/>
          <w:i/>
          <w:iCs/>
          <w:sz w:val="20"/>
          <w:szCs w:val="20"/>
          <w:lang w:eastAsia="es-MX"/>
        </w:rPr>
        <w:t>Versión electrónica</w:t>
      </w:r>
      <w:r w:rsidRPr="005F2E58">
        <w:rPr>
          <w:rFonts w:ascii="Arial" w:eastAsia="Times New Roman" w:hAnsi="Arial" w:cs="Arial"/>
          <w:sz w:val="20"/>
          <w:szCs w:val="20"/>
          <w:lang w:eastAsia="es-MX"/>
        </w:rPr>
        <w:t>] </w:t>
      </w:r>
      <w:r w:rsidRPr="005F2E58">
        <w:rPr>
          <w:rFonts w:ascii="Arial" w:eastAsia="Times New Roman" w:hAnsi="Arial" w:cs="Arial"/>
          <w:i/>
          <w:iCs/>
          <w:sz w:val="20"/>
          <w:szCs w:val="20"/>
          <w:lang w:eastAsia="es-MX"/>
        </w:rPr>
        <w:t>Apertura,</w:t>
      </w:r>
      <w:r w:rsidRPr="005F2E58">
        <w:rPr>
          <w:rFonts w:ascii="Arial" w:eastAsia="Times New Roman" w:hAnsi="Arial" w:cs="Arial"/>
          <w:sz w:val="20"/>
          <w:szCs w:val="20"/>
          <w:lang w:eastAsia="es-MX"/>
        </w:rPr>
        <w:t> </w:t>
      </w:r>
      <w:r w:rsidRPr="005F2E58">
        <w:rPr>
          <w:rFonts w:ascii="Arial" w:eastAsia="Times New Roman" w:hAnsi="Arial" w:cs="Arial"/>
          <w:i/>
          <w:iCs/>
          <w:sz w:val="20"/>
          <w:szCs w:val="20"/>
          <w:lang w:eastAsia="es-MX"/>
        </w:rPr>
        <w:t>1(2),</w:t>
      </w:r>
      <w:r w:rsidRPr="005F2E58">
        <w:rPr>
          <w:rFonts w:ascii="Arial" w:eastAsia="Times New Roman" w:hAnsi="Arial" w:cs="Arial"/>
          <w:sz w:val="20"/>
          <w:szCs w:val="20"/>
          <w:lang w:eastAsia="es-MX"/>
        </w:rPr>
        <w:t> 29-32. Disponible en:</w:t>
      </w:r>
      <w:hyperlink r:id="rId10" w:history="1">
        <w:r w:rsidRPr="005F2E58">
          <w:rPr>
            <w:rFonts w:ascii="Arial" w:eastAsia="Times New Roman" w:hAnsi="Arial" w:cs="Arial"/>
            <w:sz w:val="20"/>
            <w:szCs w:val="20"/>
            <w:lang w:eastAsia="es-MX"/>
          </w:rPr>
          <w:t> </w:t>
        </w:r>
      </w:hyperlink>
      <w:hyperlink r:id="rId11" w:history="1">
        <w:r w:rsidRPr="005F2E58">
          <w:rPr>
            <w:rFonts w:ascii="Arial" w:eastAsia="Times New Roman" w:hAnsi="Arial" w:cs="Arial"/>
            <w:sz w:val="20"/>
            <w:szCs w:val="20"/>
            <w:lang w:eastAsia="es-MX"/>
          </w:rPr>
          <w:t>http</w:t>
        </w:r>
      </w:hyperlink>
      <w:hyperlink r:id="rId12" w:history="1">
        <w:r w:rsidRPr="005F2E58">
          <w:rPr>
            <w:rFonts w:ascii="Arial" w:eastAsia="Times New Roman" w:hAnsi="Arial" w:cs="Arial"/>
            <w:sz w:val="20"/>
            <w:szCs w:val="20"/>
            <w:lang w:eastAsia="es-MX"/>
          </w:rPr>
          <w:t>://</w:t>
        </w:r>
      </w:hyperlink>
      <w:hyperlink r:id="rId13" w:history="1">
        <w:r w:rsidRPr="005F2E58">
          <w:rPr>
            <w:rFonts w:ascii="Arial" w:eastAsia="Times New Roman" w:hAnsi="Arial" w:cs="Arial"/>
            <w:sz w:val="20"/>
            <w:szCs w:val="20"/>
            <w:lang w:eastAsia="es-MX"/>
          </w:rPr>
          <w:t>www</w:t>
        </w:r>
      </w:hyperlink>
      <w:hyperlink r:id="rId14" w:history="1">
        <w:r w:rsidRPr="005F2E58">
          <w:rPr>
            <w:rFonts w:ascii="Arial" w:eastAsia="Times New Roman" w:hAnsi="Arial" w:cs="Arial"/>
            <w:sz w:val="20"/>
            <w:szCs w:val="20"/>
            <w:lang w:eastAsia="es-MX"/>
          </w:rPr>
          <w:t>.</w:t>
        </w:r>
      </w:hyperlink>
      <w:hyperlink r:id="rId15" w:history="1">
        <w:proofErr w:type="gramStart"/>
        <w:r w:rsidRPr="005F2E58">
          <w:rPr>
            <w:rFonts w:ascii="Arial" w:eastAsia="Times New Roman" w:hAnsi="Arial" w:cs="Arial"/>
            <w:sz w:val="20"/>
            <w:szCs w:val="20"/>
            <w:lang w:eastAsia="es-MX"/>
          </w:rPr>
          <w:t>udgvirtual</w:t>
        </w:r>
        <w:proofErr w:type="gramEnd"/>
      </w:hyperlink>
      <w:hyperlink r:id="rId16" w:history="1">
        <w:r w:rsidRPr="005F2E58">
          <w:rPr>
            <w:rFonts w:ascii="Arial" w:eastAsia="Times New Roman" w:hAnsi="Arial" w:cs="Arial"/>
            <w:sz w:val="20"/>
            <w:szCs w:val="20"/>
            <w:lang w:eastAsia="es-MX"/>
          </w:rPr>
          <w:t>.</w:t>
        </w:r>
      </w:hyperlink>
      <w:hyperlink r:id="rId17" w:history="1">
        <w:proofErr w:type="gramStart"/>
        <w:r w:rsidRPr="005F2E58">
          <w:rPr>
            <w:rFonts w:ascii="Arial" w:eastAsia="Times New Roman" w:hAnsi="Arial" w:cs="Arial"/>
            <w:sz w:val="20"/>
            <w:szCs w:val="20"/>
            <w:lang w:eastAsia="es-MX"/>
          </w:rPr>
          <w:t>udg</w:t>
        </w:r>
        <w:proofErr w:type="gramEnd"/>
      </w:hyperlink>
      <w:hyperlink r:id="rId18" w:history="1">
        <w:r w:rsidRPr="005F2E58">
          <w:rPr>
            <w:rFonts w:ascii="Arial" w:eastAsia="Times New Roman" w:hAnsi="Arial" w:cs="Arial"/>
            <w:sz w:val="20"/>
            <w:szCs w:val="20"/>
            <w:lang w:eastAsia="es-MX"/>
          </w:rPr>
          <w:t>.</w:t>
        </w:r>
      </w:hyperlink>
      <w:hyperlink r:id="rId19" w:history="1">
        <w:r w:rsidRPr="005F2E58">
          <w:rPr>
            <w:rFonts w:ascii="Arial" w:eastAsia="Times New Roman" w:hAnsi="Arial" w:cs="Arial"/>
            <w:sz w:val="20"/>
            <w:szCs w:val="20"/>
            <w:lang w:eastAsia="es-MX"/>
          </w:rPr>
          <w:t>mx</w:t>
        </w:r>
      </w:hyperlink>
      <w:hyperlink r:id="rId20" w:history="1">
        <w:r w:rsidRPr="005F2E58">
          <w:rPr>
            <w:rFonts w:ascii="Arial" w:eastAsia="Times New Roman" w:hAnsi="Arial" w:cs="Arial"/>
            <w:sz w:val="20"/>
            <w:szCs w:val="20"/>
            <w:lang w:eastAsia="es-MX"/>
          </w:rPr>
          <w:t>/</w:t>
        </w:r>
      </w:hyperlink>
      <w:hyperlink r:id="rId21" w:history="1">
        <w:r w:rsidRPr="005F2E58">
          <w:rPr>
            <w:rFonts w:ascii="Arial" w:eastAsia="Times New Roman" w:hAnsi="Arial" w:cs="Arial"/>
            <w:sz w:val="20"/>
            <w:szCs w:val="20"/>
            <w:lang w:eastAsia="es-MX"/>
          </w:rPr>
          <w:t>apertura</w:t>
        </w:r>
      </w:hyperlink>
      <w:hyperlink r:id="rId22" w:history="1">
        <w:r w:rsidRPr="005F2E58">
          <w:rPr>
            <w:rFonts w:ascii="Arial" w:eastAsia="Times New Roman" w:hAnsi="Arial" w:cs="Arial"/>
            <w:sz w:val="20"/>
            <w:szCs w:val="20"/>
            <w:lang w:eastAsia="es-MX"/>
          </w:rPr>
          <w:t>/</w:t>
        </w:r>
      </w:hyperlink>
      <w:hyperlink r:id="rId23" w:history="1">
        <w:r w:rsidRPr="005F2E58">
          <w:rPr>
            <w:rFonts w:ascii="Arial" w:eastAsia="Times New Roman" w:hAnsi="Arial" w:cs="Arial"/>
            <w:sz w:val="20"/>
            <w:szCs w:val="20"/>
            <w:lang w:eastAsia="es-MX"/>
          </w:rPr>
          <w:t>pdfs</w:t>
        </w:r>
      </w:hyperlink>
      <w:hyperlink r:id="rId24" w:history="1">
        <w:r w:rsidRPr="005F2E58">
          <w:rPr>
            <w:rFonts w:ascii="Arial" w:eastAsia="Times New Roman" w:hAnsi="Arial" w:cs="Arial"/>
            <w:sz w:val="20"/>
            <w:szCs w:val="20"/>
            <w:lang w:eastAsia="es-MX"/>
          </w:rPr>
          <w:t>/</w:t>
        </w:r>
      </w:hyperlink>
      <w:hyperlink r:id="rId25" w:history="1">
        <w:r w:rsidRPr="005F2E58">
          <w:rPr>
            <w:rFonts w:ascii="Arial" w:eastAsia="Times New Roman" w:hAnsi="Arial" w:cs="Arial"/>
            <w:sz w:val="20"/>
            <w:szCs w:val="20"/>
            <w:lang w:eastAsia="es-MX"/>
          </w:rPr>
          <w:t>epoca</w:t>
        </w:r>
      </w:hyperlink>
      <w:hyperlink r:id="rId26" w:history="1">
        <w:r w:rsidRPr="005F2E58">
          <w:rPr>
            <w:rFonts w:ascii="Arial" w:eastAsia="Times New Roman" w:hAnsi="Arial" w:cs="Arial"/>
            <w:sz w:val="20"/>
            <w:szCs w:val="20"/>
            <w:lang w:eastAsia="es-MX"/>
          </w:rPr>
          <w:t>2/</w:t>
        </w:r>
      </w:hyperlink>
      <w:hyperlink r:id="rId27" w:history="1">
        <w:r w:rsidRPr="005F2E58">
          <w:rPr>
            <w:rFonts w:ascii="Arial" w:eastAsia="Times New Roman" w:hAnsi="Arial" w:cs="Arial"/>
            <w:sz w:val="20"/>
            <w:szCs w:val="20"/>
            <w:lang w:eastAsia="es-MX"/>
          </w:rPr>
          <w:t>RevApertura</w:t>
        </w:r>
      </w:hyperlink>
      <w:hyperlink r:id="rId28" w:history="1">
        <w:r w:rsidRPr="005F2E58">
          <w:rPr>
            <w:rFonts w:ascii="Arial" w:eastAsia="Times New Roman" w:hAnsi="Arial" w:cs="Arial"/>
            <w:sz w:val="20"/>
            <w:szCs w:val="20"/>
            <w:lang w:eastAsia="es-MX"/>
          </w:rPr>
          <w:t>_</w:t>
        </w:r>
      </w:hyperlink>
      <w:hyperlink r:id="rId29" w:history="1">
        <w:r w:rsidRPr="005F2E58">
          <w:rPr>
            <w:rFonts w:ascii="Arial" w:eastAsia="Times New Roman" w:hAnsi="Arial" w:cs="Arial"/>
            <w:sz w:val="20"/>
            <w:szCs w:val="20"/>
            <w:lang w:eastAsia="es-MX"/>
          </w:rPr>
          <w:t>Dic</w:t>
        </w:r>
      </w:hyperlink>
      <w:hyperlink r:id="rId30" w:history="1">
        <w:r w:rsidRPr="005F2E58">
          <w:rPr>
            <w:rFonts w:ascii="Arial" w:eastAsia="Times New Roman" w:hAnsi="Arial" w:cs="Arial"/>
            <w:sz w:val="20"/>
            <w:szCs w:val="20"/>
            <w:lang w:eastAsia="es-MX"/>
          </w:rPr>
          <w:t>2002.</w:t>
        </w:r>
      </w:hyperlink>
      <w:hyperlink r:id="rId31" w:history="1">
        <w:proofErr w:type="gramStart"/>
        <w:r w:rsidRPr="005F2E58">
          <w:rPr>
            <w:rFonts w:ascii="Arial" w:eastAsia="Times New Roman" w:hAnsi="Arial" w:cs="Arial"/>
            <w:sz w:val="20"/>
            <w:szCs w:val="20"/>
            <w:lang w:eastAsia="es-MX"/>
          </w:rPr>
          <w:t>pdf</w:t>
        </w:r>
        <w:proofErr w:type="gramEnd"/>
      </w:hyperlink>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left="690" w:hanging="720"/>
        <w:textAlignment w:val="baseline"/>
        <w:rPr>
          <w:rFonts w:ascii="Arial" w:eastAsia="Times New Roman" w:hAnsi="Arial" w:cs="Arial"/>
          <w:color w:val="000000"/>
          <w:sz w:val="20"/>
          <w:szCs w:val="20"/>
          <w:lang w:eastAsia="es-MX"/>
        </w:rPr>
      </w:pPr>
      <w:proofErr w:type="spellStart"/>
      <w:r w:rsidRPr="005F2E58">
        <w:rPr>
          <w:rFonts w:ascii="Arial" w:eastAsia="Times New Roman" w:hAnsi="Arial" w:cs="Arial"/>
          <w:sz w:val="20"/>
          <w:szCs w:val="20"/>
          <w:lang w:eastAsia="es-MX"/>
        </w:rPr>
        <w:t>Bazaldúa</w:t>
      </w:r>
      <w:proofErr w:type="spellEnd"/>
      <w:r w:rsidRPr="005F2E58">
        <w:rPr>
          <w:rFonts w:ascii="Arial" w:eastAsia="Times New Roman" w:hAnsi="Arial" w:cs="Arial"/>
          <w:sz w:val="20"/>
          <w:szCs w:val="20"/>
          <w:lang w:eastAsia="es-MX"/>
        </w:rPr>
        <w:t>, J. (2008). Estilos de aprendizaje: ¿qué diferencia individuales se pueden encontrar en el aula?, [</w:t>
      </w:r>
      <w:r w:rsidRPr="005F2E58">
        <w:rPr>
          <w:rFonts w:ascii="Arial" w:eastAsia="Times New Roman" w:hAnsi="Arial" w:cs="Arial"/>
          <w:i/>
          <w:iCs/>
          <w:sz w:val="20"/>
          <w:szCs w:val="20"/>
          <w:lang w:eastAsia="es-MX"/>
        </w:rPr>
        <w:t>Versión electrónica</w:t>
      </w:r>
      <w:r w:rsidRPr="005F2E58">
        <w:rPr>
          <w:rFonts w:ascii="Arial" w:eastAsia="Times New Roman" w:hAnsi="Arial" w:cs="Arial"/>
          <w:sz w:val="20"/>
          <w:szCs w:val="20"/>
          <w:lang w:eastAsia="es-MX"/>
        </w:rPr>
        <w:t>], </w:t>
      </w:r>
      <w:r w:rsidRPr="005F2E58">
        <w:rPr>
          <w:rFonts w:ascii="Arial" w:eastAsia="Times New Roman" w:hAnsi="Arial" w:cs="Arial"/>
          <w:i/>
          <w:iCs/>
          <w:sz w:val="20"/>
          <w:szCs w:val="20"/>
          <w:lang w:eastAsia="es-MX"/>
        </w:rPr>
        <w:t>Revista de divulgación e investigación del Instituto de Estudios Superiores de Tamaulipas. </w:t>
      </w:r>
      <w:proofErr w:type="spellStart"/>
      <w:r w:rsidRPr="005F2E58">
        <w:rPr>
          <w:rFonts w:ascii="Arial" w:eastAsia="Times New Roman" w:hAnsi="Arial" w:cs="Arial"/>
          <w:i/>
          <w:iCs/>
          <w:sz w:val="20"/>
          <w:szCs w:val="20"/>
          <w:lang w:eastAsia="es-MX"/>
        </w:rPr>
        <w:t>Pharus</w:t>
      </w:r>
      <w:proofErr w:type="spellEnd"/>
      <w:r w:rsidRPr="005F2E58">
        <w:rPr>
          <w:rFonts w:ascii="Arial" w:eastAsia="Times New Roman" w:hAnsi="Arial" w:cs="Arial"/>
          <w:i/>
          <w:iCs/>
          <w:sz w:val="20"/>
          <w:szCs w:val="20"/>
          <w:lang w:eastAsia="es-MX"/>
        </w:rPr>
        <w:t> </w:t>
      </w:r>
      <w:proofErr w:type="spellStart"/>
      <w:r w:rsidRPr="005F2E58">
        <w:rPr>
          <w:rFonts w:ascii="Arial" w:eastAsia="Times New Roman" w:hAnsi="Arial" w:cs="Arial"/>
          <w:i/>
          <w:iCs/>
          <w:sz w:val="20"/>
          <w:szCs w:val="20"/>
          <w:lang w:eastAsia="es-MX"/>
        </w:rPr>
        <w:t>Academiae</w:t>
      </w:r>
      <w:proofErr w:type="spellEnd"/>
      <w:r w:rsidRPr="005F2E58">
        <w:rPr>
          <w:rFonts w:ascii="Arial" w:eastAsia="Times New Roman" w:hAnsi="Arial" w:cs="Arial"/>
          <w:i/>
          <w:iCs/>
          <w:sz w:val="20"/>
          <w:szCs w:val="20"/>
          <w:lang w:eastAsia="es-MX"/>
        </w:rPr>
        <w:t>, 2(3),</w:t>
      </w:r>
      <w:r w:rsidRPr="005F2E58">
        <w:rPr>
          <w:rFonts w:ascii="Arial" w:eastAsia="Times New Roman" w:hAnsi="Arial" w:cs="Arial"/>
          <w:sz w:val="20"/>
          <w:szCs w:val="20"/>
          <w:lang w:eastAsia="es-MX"/>
        </w:rPr>
        <w:t> 44-64. Disponible en: </w:t>
      </w:r>
      <w:hyperlink r:id="rId32" w:history="1">
        <w:r w:rsidRPr="005F2E58">
          <w:rPr>
            <w:rFonts w:ascii="Arial" w:eastAsia="Times New Roman" w:hAnsi="Arial" w:cs="Arial"/>
            <w:sz w:val="20"/>
            <w:szCs w:val="20"/>
            <w:lang w:eastAsia="es-MX"/>
          </w:rPr>
          <w:t>http</w:t>
        </w:r>
      </w:hyperlink>
      <w:hyperlink r:id="rId33" w:history="1">
        <w:proofErr w:type="gramStart"/>
        <w:r w:rsidRPr="005F2E58">
          <w:rPr>
            <w:rFonts w:ascii="Arial" w:eastAsia="Times New Roman" w:hAnsi="Arial" w:cs="Arial"/>
            <w:sz w:val="20"/>
            <w:szCs w:val="20"/>
            <w:lang w:eastAsia="es-MX"/>
          </w:rPr>
          <w:t>:/</w:t>
        </w:r>
        <w:proofErr w:type="gramEnd"/>
        <w:r w:rsidRPr="005F2E58">
          <w:rPr>
            <w:rFonts w:ascii="Arial" w:eastAsia="Times New Roman" w:hAnsi="Arial" w:cs="Arial"/>
            <w:sz w:val="20"/>
            <w:szCs w:val="20"/>
            <w:lang w:eastAsia="es-MX"/>
          </w:rPr>
          <w:t>/</w:t>
        </w:r>
      </w:hyperlink>
      <w:hyperlink r:id="rId34" w:history="1">
        <w:r w:rsidRPr="005F2E58">
          <w:rPr>
            <w:rFonts w:ascii="Arial" w:eastAsia="Times New Roman" w:hAnsi="Arial" w:cs="Arial"/>
            <w:sz w:val="20"/>
            <w:szCs w:val="20"/>
            <w:lang w:eastAsia="es-MX"/>
          </w:rPr>
          <w:t>www</w:t>
        </w:r>
      </w:hyperlink>
      <w:hyperlink r:id="rId35" w:history="1">
        <w:r w:rsidRPr="005F2E58">
          <w:rPr>
            <w:rFonts w:ascii="Arial" w:eastAsia="Times New Roman" w:hAnsi="Arial" w:cs="Arial"/>
            <w:sz w:val="20"/>
            <w:szCs w:val="20"/>
            <w:lang w:eastAsia="es-MX"/>
          </w:rPr>
          <w:t>.</w:t>
        </w:r>
      </w:hyperlink>
      <w:hyperlink r:id="rId36" w:history="1">
        <w:proofErr w:type="gramStart"/>
        <w:r w:rsidRPr="005F2E58">
          <w:rPr>
            <w:rFonts w:ascii="Arial" w:eastAsia="Times New Roman" w:hAnsi="Arial" w:cs="Arial"/>
            <w:sz w:val="20"/>
            <w:szCs w:val="20"/>
            <w:lang w:eastAsia="es-MX"/>
          </w:rPr>
          <w:t>iest</w:t>
        </w:r>
        <w:proofErr w:type="gramEnd"/>
      </w:hyperlink>
      <w:hyperlink r:id="rId37" w:history="1">
        <w:r w:rsidRPr="005F2E58">
          <w:rPr>
            <w:rFonts w:ascii="Arial" w:eastAsia="Times New Roman" w:hAnsi="Arial" w:cs="Arial"/>
            <w:sz w:val="20"/>
            <w:szCs w:val="20"/>
            <w:lang w:eastAsia="es-MX"/>
          </w:rPr>
          <w:t>.</w:t>
        </w:r>
      </w:hyperlink>
      <w:hyperlink r:id="rId38" w:history="1">
        <w:proofErr w:type="gramStart"/>
        <w:r w:rsidRPr="005F2E58">
          <w:rPr>
            <w:rFonts w:ascii="Arial" w:eastAsia="Times New Roman" w:hAnsi="Arial" w:cs="Arial"/>
            <w:sz w:val="20"/>
            <w:szCs w:val="20"/>
            <w:lang w:eastAsia="es-MX"/>
          </w:rPr>
          <w:t>edu</w:t>
        </w:r>
        <w:proofErr w:type="gramEnd"/>
      </w:hyperlink>
      <w:hyperlink r:id="rId39" w:history="1">
        <w:r w:rsidRPr="005F2E58">
          <w:rPr>
            <w:rFonts w:ascii="Arial" w:eastAsia="Times New Roman" w:hAnsi="Arial" w:cs="Arial"/>
            <w:sz w:val="20"/>
            <w:szCs w:val="20"/>
            <w:lang w:eastAsia="es-MX"/>
          </w:rPr>
          <w:t>.</w:t>
        </w:r>
      </w:hyperlink>
      <w:hyperlink r:id="rId40" w:history="1">
        <w:r w:rsidRPr="005F2E58">
          <w:rPr>
            <w:rFonts w:ascii="Arial" w:eastAsia="Times New Roman" w:hAnsi="Arial" w:cs="Arial"/>
            <w:sz w:val="20"/>
            <w:szCs w:val="20"/>
            <w:lang w:eastAsia="es-MX"/>
          </w:rPr>
          <w:t>mx</w:t>
        </w:r>
      </w:hyperlink>
      <w:hyperlink r:id="rId41" w:history="1">
        <w:r w:rsidRPr="005F2E58">
          <w:rPr>
            <w:rFonts w:ascii="Arial" w:eastAsia="Times New Roman" w:hAnsi="Arial" w:cs="Arial"/>
            <w:sz w:val="20"/>
            <w:szCs w:val="20"/>
            <w:lang w:eastAsia="es-MX"/>
          </w:rPr>
          <w:t>/</w:t>
        </w:r>
      </w:hyperlink>
      <w:hyperlink r:id="rId42" w:history="1">
        <w:r w:rsidRPr="005F2E58">
          <w:rPr>
            <w:rFonts w:ascii="Arial" w:eastAsia="Times New Roman" w:hAnsi="Arial" w:cs="Arial"/>
            <w:sz w:val="20"/>
            <w:szCs w:val="20"/>
            <w:lang w:eastAsia="es-MX"/>
          </w:rPr>
          <w:t>iest</w:t>
        </w:r>
      </w:hyperlink>
      <w:hyperlink r:id="rId43" w:history="1">
        <w:r w:rsidRPr="005F2E58">
          <w:rPr>
            <w:rFonts w:ascii="Arial" w:eastAsia="Times New Roman" w:hAnsi="Arial" w:cs="Arial"/>
            <w:sz w:val="20"/>
            <w:szCs w:val="20"/>
            <w:lang w:eastAsia="es-MX"/>
          </w:rPr>
          <w:t>/</w:t>
        </w:r>
      </w:hyperlink>
      <w:hyperlink r:id="rId44" w:history="1">
        <w:r w:rsidRPr="005F2E58">
          <w:rPr>
            <w:rFonts w:ascii="Arial" w:eastAsia="Times New Roman" w:hAnsi="Arial" w:cs="Arial"/>
            <w:sz w:val="20"/>
            <w:szCs w:val="20"/>
            <w:lang w:eastAsia="es-MX"/>
          </w:rPr>
          <w:t>publicaciones</w:t>
        </w:r>
      </w:hyperlink>
      <w:hyperlink r:id="rId45" w:history="1">
        <w:r w:rsidRPr="005F2E58">
          <w:rPr>
            <w:rFonts w:ascii="Arial" w:eastAsia="Times New Roman" w:hAnsi="Arial" w:cs="Arial"/>
            <w:sz w:val="20"/>
            <w:szCs w:val="20"/>
            <w:lang w:eastAsia="es-MX"/>
          </w:rPr>
          <w:t>/</w:t>
        </w:r>
      </w:hyperlink>
      <w:hyperlink r:id="rId46" w:history="1">
        <w:r w:rsidRPr="005F2E58">
          <w:rPr>
            <w:rFonts w:ascii="Arial" w:eastAsia="Times New Roman" w:hAnsi="Arial" w:cs="Arial"/>
            <w:sz w:val="20"/>
            <w:szCs w:val="20"/>
            <w:lang w:eastAsia="es-MX"/>
          </w:rPr>
          <w:t>pharus</w:t>
        </w:r>
      </w:hyperlink>
      <w:hyperlink r:id="rId47" w:history="1">
        <w:r w:rsidRPr="005F2E58">
          <w:rPr>
            <w:rFonts w:ascii="Arial" w:eastAsia="Times New Roman" w:hAnsi="Arial" w:cs="Arial"/>
            <w:sz w:val="20"/>
            <w:szCs w:val="20"/>
            <w:lang w:eastAsia="es-MX"/>
          </w:rPr>
          <w:t>/</w:t>
        </w:r>
      </w:hyperlink>
      <w:hyperlink r:id="rId48" w:history="1">
        <w:r w:rsidRPr="005F2E58">
          <w:rPr>
            <w:rFonts w:ascii="Arial" w:eastAsia="Times New Roman" w:hAnsi="Arial" w:cs="Arial"/>
            <w:sz w:val="20"/>
            <w:szCs w:val="20"/>
            <w:lang w:eastAsia="es-MX"/>
          </w:rPr>
          <w:t>descargas</w:t>
        </w:r>
      </w:hyperlink>
      <w:hyperlink r:id="rId49" w:history="1">
        <w:r w:rsidRPr="005F2E58">
          <w:rPr>
            <w:rFonts w:ascii="Arial" w:eastAsia="Times New Roman" w:hAnsi="Arial" w:cs="Arial"/>
            <w:sz w:val="20"/>
            <w:szCs w:val="20"/>
            <w:lang w:eastAsia="es-MX"/>
          </w:rPr>
          <w:t>/200810.</w:t>
        </w:r>
      </w:hyperlink>
      <w:hyperlink r:id="rId50" w:history="1">
        <w:proofErr w:type="gramStart"/>
        <w:r w:rsidRPr="005F2E58">
          <w:rPr>
            <w:rFonts w:ascii="Arial" w:eastAsia="Times New Roman" w:hAnsi="Arial" w:cs="Arial"/>
            <w:sz w:val="20"/>
            <w:szCs w:val="20"/>
            <w:lang w:eastAsia="es-MX"/>
          </w:rPr>
          <w:t>pdf</w:t>
        </w:r>
        <w:proofErr w:type="gramEnd"/>
      </w:hyperlink>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left="690" w:hanging="720"/>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Coloma, C., Manrique, L., Revilla, D. y Tafur R. (2007). Estilos de aprendizaje en los docentes con dedicación a tiempo completo y tiempo parcial convencional de la PUCP. </w:t>
      </w:r>
      <w:r w:rsidRPr="005F2E58">
        <w:rPr>
          <w:rFonts w:ascii="Arial" w:eastAsia="Times New Roman" w:hAnsi="Arial" w:cs="Arial"/>
          <w:i/>
          <w:iCs/>
          <w:sz w:val="20"/>
          <w:szCs w:val="20"/>
          <w:lang w:eastAsia="es-MX"/>
        </w:rPr>
        <w:t>Departamento de Educación de la Pontificia Universidad Católica del Perú</w:t>
      </w:r>
      <w:r w:rsidRPr="005F2E58">
        <w:rPr>
          <w:rFonts w:ascii="Arial" w:eastAsia="Times New Roman" w:hAnsi="Arial" w:cs="Arial"/>
          <w:sz w:val="20"/>
          <w:szCs w:val="20"/>
          <w:lang w:eastAsia="es-MX"/>
        </w:rPr>
        <w:t>. Disponible en: </w:t>
      </w:r>
      <w:hyperlink r:id="rId51" w:history="1">
        <w:r w:rsidRPr="005F2E58">
          <w:rPr>
            <w:rFonts w:ascii="Arial" w:eastAsia="Times New Roman" w:hAnsi="Arial" w:cs="Arial"/>
            <w:sz w:val="20"/>
            <w:szCs w:val="20"/>
            <w:lang w:eastAsia="es-MX"/>
          </w:rPr>
          <w:t>http</w:t>
        </w:r>
      </w:hyperlink>
      <w:hyperlink r:id="rId52" w:history="1">
        <w:r w:rsidRPr="005F2E58">
          <w:rPr>
            <w:rFonts w:ascii="Arial" w:eastAsia="Times New Roman" w:hAnsi="Arial" w:cs="Arial"/>
            <w:sz w:val="20"/>
            <w:szCs w:val="20"/>
            <w:lang w:eastAsia="es-MX"/>
          </w:rPr>
          <w:t>://</w:t>
        </w:r>
      </w:hyperlink>
      <w:hyperlink r:id="rId53" w:history="1">
        <w:r w:rsidRPr="005F2E58">
          <w:rPr>
            <w:rFonts w:ascii="Arial" w:eastAsia="Times New Roman" w:hAnsi="Arial" w:cs="Arial"/>
            <w:sz w:val="20"/>
            <w:szCs w:val="20"/>
            <w:lang w:eastAsia="es-MX"/>
          </w:rPr>
          <w:t>departamento</w:t>
        </w:r>
      </w:hyperlink>
      <w:hyperlink r:id="rId54" w:history="1">
        <w:r w:rsidRPr="005F2E58">
          <w:rPr>
            <w:rFonts w:ascii="Arial" w:eastAsia="Times New Roman" w:hAnsi="Arial" w:cs="Arial"/>
            <w:sz w:val="20"/>
            <w:szCs w:val="20"/>
            <w:lang w:eastAsia="es-MX"/>
          </w:rPr>
          <w:t>.</w:t>
        </w:r>
      </w:hyperlink>
      <w:hyperlink r:id="rId55" w:history="1">
        <w:proofErr w:type="gramStart"/>
        <w:r w:rsidRPr="005F2E58">
          <w:rPr>
            <w:rFonts w:ascii="Arial" w:eastAsia="Times New Roman" w:hAnsi="Arial" w:cs="Arial"/>
            <w:sz w:val="20"/>
            <w:szCs w:val="20"/>
            <w:lang w:eastAsia="es-MX"/>
          </w:rPr>
          <w:t>pucp</w:t>
        </w:r>
        <w:proofErr w:type="gramEnd"/>
      </w:hyperlink>
      <w:hyperlink r:id="rId56" w:history="1">
        <w:r w:rsidRPr="005F2E58">
          <w:rPr>
            <w:rFonts w:ascii="Arial" w:eastAsia="Times New Roman" w:hAnsi="Arial" w:cs="Arial"/>
            <w:sz w:val="20"/>
            <w:szCs w:val="20"/>
            <w:lang w:eastAsia="es-MX"/>
          </w:rPr>
          <w:t>.</w:t>
        </w:r>
      </w:hyperlink>
      <w:hyperlink r:id="rId57" w:history="1">
        <w:proofErr w:type="gramStart"/>
        <w:r w:rsidRPr="005F2E58">
          <w:rPr>
            <w:rFonts w:ascii="Arial" w:eastAsia="Times New Roman" w:hAnsi="Arial" w:cs="Arial"/>
            <w:sz w:val="20"/>
            <w:szCs w:val="20"/>
            <w:lang w:eastAsia="es-MX"/>
          </w:rPr>
          <w:t>edu</w:t>
        </w:r>
        <w:proofErr w:type="gramEnd"/>
      </w:hyperlink>
      <w:hyperlink r:id="rId58" w:history="1">
        <w:r w:rsidRPr="005F2E58">
          <w:rPr>
            <w:rFonts w:ascii="Arial" w:eastAsia="Times New Roman" w:hAnsi="Arial" w:cs="Arial"/>
            <w:sz w:val="20"/>
            <w:szCs w:val="20"/>
            <w:lang w:eastAsia="es-MX"/>
          </w:rPr>
          <w:t>.</w:t>
        </w:r>
      </w:hyperlink>
      <w:hyperlink r:id="rId59" w:history="1">
        <w:r w:rsidRPr="005F2E58">
          <w:rPr>
            <w:rFonts w:ascii="Arial" w:eastAsia="Times New Roman" w:hAnsi="Arial" w:cs="Arial"/>
            <w:sz w:val="20"/>
            <w:szCs w:val="20"/>
            <w:lang w:eastAsia="es-MX"/>
          </w:rPr>
          <w:t>pe</w:t>
        </w:r>
      </w:hyperlink>
      <w:hyperlink r:id="rId60" w:history="1">
        <w:r w:rsidRPr="005F2E58">
          <w:rPr>
            <w:rFonts w:ascii="Arial" w:eastAsia="Times New Roman" w:hAnsi="Arial" w:cs="Arial"/>
            <w:sz w:val="20"/>
            <w:szCs w:val="20"/>
            <w:lang w:eastAsia="es-MX"/>
          </w:rPr>
          <w:t>/</w:t>
        </w:r>
      </w:hyperlink>
      <w:hyperlink r:id="rId61" w:history="1">
        <w:r w:rsidRPr="005F2E58">
          <w:rPr>
            <w:rFonts w:ascii="Arial" w:eastAsia="Times New Roman" w:hAnsi="Arial" w:cs="Arial"/>
            <w:sz w:val="20"/>
            <w:szCs w:val="20"/>
            <w:lang w:eastAsia="es-MX"/>
          </w:rPr>
          <w:t>educacion</w:t>
        </w:r>
      </w:hyperlink>
      <w:hyperlink r:id="rId62" w:history="1">
        <w:r w:rsidRPr="005F2E58">
          <w:rPr>
            <w:rFonts w:ascii="Arial" w:eastAsia="Times New Roman" w:hAnsi="Arial" w:cs="Arial"/>
            <w:sz w:val="20"/>
            <w:szCs w:val="20"/>
            <w:lang w:eastAsia="es-MX"/>
          </w:rPr>
          <w:t>/</w:t>
        </w:r>
      </w:hyperlink>
      <w:hyperlink r:id="rId63" w:history="1">
        <w:r w:rsidRPr="005F2E58">
          <w:rPr>
            <w:rFonts w:ascii="Arial" w:eastAsia="Times New Roman" w:hAnsi="Arial" w:cs="Arial"/>
            <w:sz w:val="20"/>
            <w:szCs w:val="20"/>
            <w:lang w:eastAsia="es-MX"/>
          </w:rPr>
          <w:t>images</w:t>
        </w:r>
      </w:hyperlink>
      <w:hyperlink r:id="rId64" w:history="1">
        <w:r w:rsidRPr="005F2E58">
          <w:rPr>
            <w:rFonts w:ascii="Arial" w:eastAsia="Times New Roman" w:hAnsi="Arial" w:cs="Arial"/>
            <w:sz w:val="20"/>
            <w:szCs w:val="20"/>
            <w:lang w:eastAsia="es-MX"/>
          </w:rPr>
          <w:t>/</w:t>
        </w:r>
      </w:hyperlink>
      <w:hyperlink r:id="rId65" w:history="1">
        <w:r w:rsidRPr="005F2E58">
          <w:rPr>
            <w:rFonts w:ascii="Arial" w:eastAsia="Times New Roman" w:hAnsi="Arial" w:cs="Arial"/>
            <w:sz w:val="20"/>
            <w:szCs w:val="20"/>
            <w:lang w:eastAsia="es-MX"/>
          </w:rPr>
          <w:t>documentos</w:t>
        </w:r>
      </w:hyperlink>
      <w:hyperlink r:id="rId66" w:history="1">
        <w:r w:rsidRPr="005F2E58">
          <w:rPr>
            <w:rFonts w:ascii="Arial" w:eastAsia="Times New Roman" w:hAnsi="Arial" w:cs="Arial"/>
            <w:sz w:val="20"/>
            <w:szCs w:val="20"/>
            <w:lang w:eastAsia="es-MX"/>
          </w:rPr>
          <w:t>/</w:t>
        </w:r>
      </w:hyperlink>
      <w:hyperlink r:id="rId67" w:history="1">
        <w:r w:rsidRPr="005F2E58">
          <w:rPr>
            <w:rFonts w:ascii="Arial" w:eastAsia="Times New Roman" w:hAnsi="Arial" w:cs="Arial"/>
            <w:sz w:val="20"/>
            <w:szCs w:val="20"/>
            <w:lang w:eastAsia="es-MX"/>
          </w:rPr>
          <w:t>estilos</w:t>
        </w:r>
      </w:hyperlink>
      <w:hyperlink r:id="rId68" w:history="1">
        <w:r w:rsidRPr="005F2E58">
          <w:rPr>
            <w:rFonts w:ascii="Arial" w:eastAsia="Times New Roman" w:hAnsi="Arial" w:cs="Arial"/>
            <w:sz w:val="20"/>
            <w:szCs w:val="20"/>
            <w:lang w:eastAsia="es-MX"/>
          </w:rPr>
          <w:t>_</w:t>
        </w:r>
      </w:hyperlink>
      <w:hyperlink r:id="rId69" w:history="1">
        <w:r w:rsidRPr="005F2E58">
          <w:rPr>
            <w:rFonts w:ascii="Arial" w:eastAsia="Times New Roman" w:hAnsi="Arial" w:cs="Arial"/>
            <w:sz w:val="20"/>
            <w:szCs w:val="20"/>
            <w:lang w:eastAsia="es-MX"/>
          </w:rPr>
          <w:t>aprendizaje</w:t>
        </w:r>
      </w:hyperlink>
      <w:hyperlink r:id="rId70" w:history="1">
        <w:r w:rsidRPr="005F2E58">
          <w:rPr>
            <w:rFonts w:ascii="Arial" w:eastAsia="Times New Roman" w:hAnsi="Arial" w:cs="Arial"/>
            <w:sz w:val="20"/>
            <w:szCs w:val="20"/>
            <w:lang w:eastAsia="es-MX"/>
          </w:rPr>
          <w:t>.</w:t>
        </w:r>
      </w:hyperlink>
      <w:hyperlink r:id="rId71" w:history="1">
        <w:proofErr w:type="gramStart"/>
        <w:r w:rsidRPr="005F2E58">
          <w:rPr>
            <w:rFonts w:ascii="Arial" w:eastAsia="Times New Roman" w:hAnsi="Arial" w:cs="Arial"/>
            <w:sz w:val="20"/>
            <w:szCs w:val="20"/>
            <w:lang w:eastAsia="es-MX"/>
          </w:rPr>
          <w:t>pdf</w:t>
        </w:r>
        <w:proofErr w:type="gramEnd"/>
      </w:hyperlink>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left="705" w:hanging="705"/>
        <w:textAlignment w:val="baseline"/>
        <w:rPr>
          <w:rFonts w:ascii="Arial" w:eastAsia="Times New Roman" w:hAnsi="Arial" w:cs="Arial"/>
          <w:color w:val="000000"/>
          <w:sz w:val="20"/>
          <w:szCs w:val="20"/>
          <w:lang w:eastAsia="es-MX"/>
        </w:rPr>
      </w:pPr>
      <w:proofErr w:type="spellStart"/>
      <w:r w:rsidRPr="005F2E58">
        <w:rPr>
          <w:rFonts w:ascii="Arial" w:eastAsia="Times New Roman" w:hAnsi="Arial" w:cs="Arial"/>
          <w:color w:val="000000"/>
          <w:sz w:val="20"/>
          <w:szCs w:val="20"/>
          <w:lang w:eastAsia="es-MX"/>
        </w:rPr>
        <w:lastRenderedPageBreak/>
        <w:t>Cooperberg</w:t>
      </w:r>
      <w:proofErr w:type="spellEnd"/>
      <w:r w:rsidRPr="005F2E58">
        <w:rPr>
          <w:rFonts w:ascii="Arial" w:eastAsia="Times New Roman" w:hAnsi="Arial" w:cs="Arial"/>
          <w:color w:val="000000"/>
          <w:sz w:val="20"/>
          <w:szCs w:val="20"/>
          <w:lang w:eastAsia="es-MX"/>
        </w:rPr>
        <w:t>, A. (2002). Las herramientas que facilitan la comunicación y el proceso de enseñanza-aprendizaje en los entornos de educación a distancia [</w:t>
      </w:r>
      <w:r w:rsidRPr="005F2E58">
        <w:rPr>
          <w:rFonts w:ascii="Arial" w:eastAsia="Times New Roman" w:hAnsi="Arial" w:cs="Arial"/>
          <w:i/>
          <w:iCs/>
          <w:color w:val="000000"/>
          <w:sz w:val="20"/>
          <w:szCs w:val="20"/>
          <w:lang w:eastAsia="es-MX"/>
        </w:rPr>
        <w:t>Versión electrónica</w:t>
      </w:r>
      <w:r w:rsidRPr="005F2E58">
        <w:rPr>
          <w:rFonts w:ascii="Arial" w:eastAsia="Times New Roman" w:hAnsi="Arial" w:cs="Arial"/>
          <w:color w:val="000000"/>
          <w:sz w:val="20"/>
          <w:szCs w:val="20"/>
          <w:lang w:eastAsia="es-MX"/>
        </w:rPr>
        <w:t>], </w:t>
      </w:r>
      <w:r w:rsidRPr="005F2E58">
        <w:rPr>
          <w:rFonts w:ascii="Arial" w:eastAsia="Times New Roman" w:hAnsi="Arial" w:cs="Arial"/>
          <w:i/>
          <w:iCs/>
          <w:color w:val="000000"/>
          <w:sz w:val="20"/>
          <w:szCs w:val="20"/>
          <w:lang w:eastAsia="es-MX"/>
        </w:rPr>
        <w:t>Revista de educación a distancia.1 (3),</w:t>
      </w:r>
      <w:r w:rsidRPr="005F2E58">
        <w:rPr>
          <w:rFonts w:ascii="Arial" w:eastAsia="Times New Roman" w:hAnsi="Arial" w:cs="Arial"/>
          <w:color w:val="000000"/>
          <w:sz w:val="20"/>
          <w:szCs w:val="20"/>
          <w:lang w:eastAsia="es-MX"/>
        </w:rPr>
        <w:t> p.1-35 </w:t>
      </w:r>
    </w:p>
    <w:p w:rsidR="00351523" w:rsidRPr="00351523" w:rsidRDefault="00351523" w:rsidP="00C54CE1">
      <w:pPr>
        <w:spacing w:after="0" w:line="360" w:lineRule="auto"/>
        <w:ind w:left="705" w:hanging="705"/>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García </w:t>
      </w:r>
      <w:proofErr w:type="spellStart"/>
      <w:r w:rsidRPr="005F2E58">
        <w:rPr>
          <w:rFonts w:ascii="Arial" w:eastAsia="Times New Roman" w:hAnsi="Arial" w:cs="Arial"/>
          <w:sz w:val="20"/>
          <w:szCs w:val="20"/>
          <w:lang w:eastAsia="es-MX"/>
        </w:rPr>
        <w:t>Aretio</w:t>
      </w:r>
      <w:proofErr w:type="spellEnd"/>
      <w:r w:rsidRPr="005F2E58">
        <w:rPr>
          <w:rFonts w:ascii="Arial" w:eastAsia="Times New Roman" w:hAnsi="Arial" w:cs="Arial"/>
          <w:sz w:val="20"/>
          <w:szCs w:val="20"/>
          <w:lang w:eastAsia="es-MX"/>
        </w:rPr>
        <w:t>, L. (2006). </w:t>
      </w:r>
      <w:r w:rsidRPr="005F2E58">
        <w:rPr>
          <w:rFonts w:ascii="Arial" w:eastAsia="Times New Roman" w:hAnsi="Arial" w:cs="Arial"/>
          <w:i/>
          <w:iCs/>
          <w:sz w:val="20"/>
          <w:szCs w:val="20"/>
          <w:lang w:eastAsia="es-MX"/>
        </w:rPr>
        <w:t>La educación a distancia: De la teoría a la práctica</w:t>
      </w:r>
      <w:r w:rsidRPr="005F2E58">
        <w:rPr>
          <w:rFonts w:ascii="Arial" w:eastAsia="Times New Roman" w:hAnsi="Arial" w:cs="Arial"/>
          <w:sz w:val="20"/>
          <w:szCs w:val="20"/>
          <w:lang w:eastAsia="es-MX"/>
        </w:rPr>
        <w:t>. Barcelona, España: Ariel Educación.</w:t>
      </w: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left="705" w:hanging="720"/>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 Gallego, A., Martínez, E. (2003). Estilos de aprendizaje y E-</w:t>
      </w:r>
      <w:proofErr w:type="spellStart"/>
      <w:r w:rsidRPr="005F2E58">
        <w:rPr>
          <w:rFonts w:ascii="Arial" w:eastAsia="Times New Roman" w:hAnsi="Arial" w:cs="Arial"/>
          <w:sz w:val="20"/>
          <w:szCs w:val="20"/>
          <w:lang w:eastAsia="es-MX"/>
        </w:rPr>
        <w:t>learning</w:t>
      </w:r>
      <w:proofErr w:type="spellEnd"/>
      <w:r w:rsidRPr="005F2E58">
        <w:rPr>
          <w:rFonts w:ascii="Arial" w:eastAsia="Times New Roman" w:hAnsi="Arial" w:cs="Arial"/>
          <w:sz w:val="20"/>
          <w:szCs w:val="20"/>
          <w:lang w:eastAsia="es-MX"/>
        </w:rPr>
        <w:t>. Hacia un mayor rendimiento académico. </w:t>
      </w:r>
      <w:r w:rsidRPr="005F2E58">
        <w:rPr>
          <w:rFonts w:ascii="Arial" w:eastAsia="Times New Roman" w:hAnsi="Arial" w:cs="Arial"/>
          <w:i/>
          <w:iCs/>
          <w:sz w:val="20"/>
          <w:szCs w:val="20"/>
          <w:lang w:eastAsia="es-MX"/>
        </w:rPr>
        <w:t>RED. Revista de Educación a Distancia</w:t>
      </w:r>
      <w:r w:rsidRPr="005F2E58">
        <w:rPr>
          <w:rFonts w:ascii="Arial" w:eastAsia="Times New Roman" w:hAnsi="Arial" w:cs="Arial"/>
          <w:sz w:val="20"/>
          <w:szCs w:val="20"/>
          <w:lang w:eastAsia="es-MX"/>
        </w:rPr>
        <w:t>. </w:t>
      </w:r>
      <w:r w:rsidRPr="005F2E58">
        <w:rPr>
          <w:rFonts w:ascii="Arial" w:eastAsia="Times New Roman" w:hAnsi="Arial" w:cs="Arial"/>
          <w:i/>
          <w:iCs/>
          <w:sz w:val="20"/>
          <w:szCs w:val="20"/>
          <w:lang w:eastAsia="es-MX"/>
        </w:rPr>
        <w:t>7(1),</w:t>
      </w:r>
      <w:r w:rsidRPr="005F2E58">
        <w:rPr>
          <w:rFonts w:ascii="Arial" w:eastAsia="Times New Roman" w:hAnsi="Arial" w:cs="Arial"/>
          <w:sz w:val="20"/>
          <w:szCs w:val="20"/>
          <w:lang w:eastAsia="es-MX"/>
        </w:rPr>
        <w:t> p.1-10</w:t>
      </w: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left="705" w:hanging="720"/>
        <w:textAlignment w:val="baseline"/>
        <w:rPr>
          <w:rFonts w:ascii="Arial" w:eastAsia="Times New Roman" w:hAnsi="Arial" w:cs="Arial"/>
          <w:color w:val="000000"/>
          <w:sz w:val="20"/>
          <w:szCs w:val="20"/>
          <w:lang w:val="en-US" w:eastAsia="es-MX"/>
        </w:rPr>
      </w:pPr>
      <w:r w:rsidRPr="005F2E58">
        <w:rPr>
          <w:rFonts w:ascii="Arial" w:eastAsia="Times New Roman" w:hAnsi="Arial" w:cs="Arial"/>
          <w:sz w:val="20"/>
          <w:szCs w:val="20"/>
          <w:lang w:eastAsia="es-MX"/>
        </w:rPr>
        <w:t>Gutiérrez, M., García, J., Vivas, M., </w:t>
      </w:r>
      <w:proofErr w:type="spellStart"/>
      <w:r w:rsidRPr="005F2E58">
        <w:rPr>
          <w:rFonts w:ascii="Arial" w:eastAsia="Times New Roman" w:hAnsi="Arial" w:cs="Arial"/>
          <w:sz w:val="20"/>
          <w:szCs w:val="20"/>
          <w:lang w:eastAsia="es-MX"/>
        </w:rPr>
        <w:t>Santizo</w:t>
      </w:r>
      <w:proofErr w:type="spellEnd"/>
      <w:r w:rsidRPr="005F2E58">
        <w:rPr>
          <w:rFonts w:ascii="Arial" w:eastAsia="Times New Roman" w:hAnsi="Arial" w:cs="Arial"/>
          <w:sz w:val="20"/>
          <w:szCs w:val="20"/>
          <w:lang w:eastAsia="es-MX"/>
        </w:rPr>
        <w:t>, J., Alonso, C. y Arranz de Dios M., (2011). Estudio Comparativo de los Estilos de Aprendizaje del alumnado que inicia sus estudios universitarios en diversas facultades de Venezuela. [</w:t>
      </w:r>
      <w:r w:rsidRPr="005F2E58">
        <w:rPr>
          <w:rFonts w:ascii="Arial" w:eastAsia="Times New Roman" w:hAnsi="Arial" w:cs="Arial"/>
          <w:i/>
          <w:iCs/>
          <w:sz w:val="20"/>
          <w:szCs w:val="20"/>
          <w:lang w:eastAsia="es-MX"/>
        </w:rPr>
        <w:t>Versión electrónica</w:t>
      </w:r>
      <w:r w:rsidRPr="005F2E58">
        <w:rPr>
          <w:rFonts w:ascii="Arial" w:eastAsia="Times New Roman" w:hAnsi="Arial" w:cs="Arial"/>
          <w:sz w:val="20"/>
          <w:szCs w:val="20"/>
          <w:lang w:eastAsia="es-MX"/>
        </w:rPr>
        <w:t>] </w:t>
      </w:r>
      <w:r w:rsidRPr="005F2E58">
        <w:rPr>
          <w:rFonts w:ascii="Arial" w:eastAsia="Times New Roman" w:hAnsi="Arial" w:cs="Arial"/>
          <w:i/>
          <w:iCs/>
          <w:sz w:val="20"/>
          <w:szCs w:val="20"/>
          <w:lang w:eastAsia="es-MX"/>
        </w:rPr>
        <w:t>Revista Estilos de Aprendizaje, 7(7),</w:t>
      </w:r>
      <w:r w:rsidRPr="005F2E58">
        <w:rPr>
          <w:rFonts w:ascii="Arial" w:eastAsia="Times New Roman" w:hAnsi="Arial" w:cs="Arial"/>
          <w:sz w:val="20"/>
          <w:szCs w:val="20"/>
          <w:lang w:eastAsia="es-MX"/>
        </w:rPr>
        <w:t> p. 41-45. Disponible en:</w:t>
      </w:r>
      <w:hyperlink r:id="rId72" w:history="1">
        <w:r w:rsidRPr="005F2E58">
          <w:rPr>
            <w:rFonts w:ascii="Arial" w:eastAsia="Times New Roman" w:hAnsi="Arial" w:cs="Arial"/>
            <w:sz w:val="20"/>
            <w:szCs w:val="20"/>
            <w:lang w:eastAsia="es-MX"/>
          </w:rPr>
          <w:t> </w:t>
        </w:r>
      </w:hyperlink>
      <w:hyperlink r:id="rId73" w:history="1">
        <w:r w:rsidRPr="005F2E58">
          <w:rPr>
            <w:rFonts w:ascii="Arial" w:eastAsia="Times New Roman" w:hAnsi="Arial" w:cs="Arial"/>
            <w:sz w:val="20"/>
            <w:szCs w:val="20"/>
            <w:lang w:eastAsia="es-MX"/>
          </w:rPr>
          <w:t>http</w:t>
        </w:r>
      </w:hyperlink>
      <w:hyperlink r:id="rId74" w:history="1">
        <w:proofErr w:type="gramStart"/>
        <w:r w:rsidRPr="005F2E58">
          <w:rPr>
            <w:rFonts w:ascii="Arial" w:eastAsia="Times New Roman" w:hAnsi="Arial" w:cs="Arial"/>
            <w:sz w:val="20"/>
            <w:szCs w:val="20"/>
            <w:lang w:eastAsia="es-MX"/>
          </w:rPr>
          <w:t>:/</w:t>
        </w:r>
        <w:proofErr w:type="gramEnd"/>
        <w:r w:rsidRPr="005F2E58">
          <w:rPr>
            <w:rFonts w:ascii="Arial" w:eastAsia="Times New Roman" w:hAnsi="Arial" w:cs="Arial"/>
            <w:sz w:val="20"/>
            <w:szCs w:val="20"/>
            <w:lang w:eastAsia="es-MX"/>
          </w:rPr>
          <w:t>/</w:t>
        </w:r>
      </w:hyperlink>
      <w:hyperlink r:id="rId75" w:history="1">
        <w:r w:rsidRPr="005F2E58">
          <w:rPr>
            <w:rFonts w:ascii="Arial" w:eastAsia="Times New Roman" w:hAnsi="Arial" w:cs="Arial"/>
            <w:sz w:val="20"/>
            <w:szCs w:val="20"/>
            <w:lang w:eastAsia="es-MX"/>
          </w:rPr>
          <w:t>www</w:t>
        </w:r>
      </w:hyperlink>
      <w:hyperlink r:id="rId76" w:history="1">
        <w:r w:rsidRPr="005F2E58">
          <w:rPr>
            <w:rFonts w:ascii="Arial" w:eastAsia="Times New Roman" w:hAnsi="Arial" w:cs="Arial"/>
            <w:sz w:val="20"/>
            <w:szCs w:val="20"/>
            <w:lang w:eastAsia="es-MX"/>
          </w:rPr>
          <w:t>.</w:t>
        </w:r>
      </w:hyperlink>
      <w:hyperlink r:id="rId77" w:history="1">
        <w:proofErr w:type="gramStart"/>
        <w:r w:rsidRPr="005F2E58">
          <w:rPr>
            <w:rFonts w:ascii="Arial" w:eastAsia="Times New Roman" w:hAnsi="Arial" w:cs="Arial"/>
            <w:sz w:val="20"/>
            <w:szCs w:val="20"/>
            <w:lang w:val="en-US" w:eastAsia="es-MX"/>
          </w:rPr>
          <w:t>uned</w:t>
        </w:r>
        <w:proofErr w:type="gramEnd"/>
      </w:hyperlink>
      <w:hyperlink r:id="rId78" w:history="1">
        <w:r w:rsidRPr="005F2E58">
          <w:rPr>
            <w:rFonts w:ascii="Arial" w:eastAsia="Times New Roman" w:hAnsi="Arial" w:cs="Arial"/>
            <w:sz w:val="20"/>
            <w:szCs w:val="20"/>
            <w:lang w:val="en-US" w:eastAsia="es-MX"/>
          </w:rPr>
          <w:t>.</w:t>
        </w:r>
      </w:hyperlink>
      <w:hyperlink r:id="rId79" w:history="1">
        <w:proofErr w:type="gramStart"/>
        <w:r w:rsidRPr="005F2E58">
          <w:rPr>
            <w:rFonts w:ascii="Arial" w:eastAsia="Times New Roman" w:hAnsi="Arial" w:cs="Arial"/>
            <w:sz w:val="20"/>
            <w:szCs w:val="20"/>
            <w:lang w:val="en-US" w:eastAsia="es-MX"/>
          </w:rPr>
          <w:t>es</w:t>
        </w:r>
      </w:hyperlink>
      <w:hyperlink r:id="rId80" w:history="1">
        <w:r w:rsidRPr="005F2E58">
          <w:rPr>
            <w:rFonts w:ascii="Arial" w:eastAsia="Times New Roman" w:hAnsi="Arial" w:cs="Arial"/>
            <w:sz w:val="20"/>
            <w:szCs w:val="20"/>
            <w:lang w:val="en-US" w:eastAsia="es-MX"/>
          </w:rPr>
          <w:t>/</w:t>
        </w:r>
        <w:proofErr w:type="spellStart"/>
      </w:hyperlink>
      <w:hyperlink r:id="rId81" w:history="1">
        <w:r w:rsidRPr="005F2E58">
          <w:rPr>
            <w:rFonts w:ascii="Arial" w:eastAsia="Times New Roman" w:hAnsi="Arial" w:cs="Arial"/>
            <w:sz w:val="20"/>
            <w:szCs w:val="20"/>
            <w:lang w:val="en-US" w:eastAsia="es-MX"/>
          </w:rPr>
          <w:t>revistaestilosdeaprendizaje</w:t>
        </w:r>
        <w:proofErr w:type="spellEnd"/>
        <w:proofErr w:type="gramEnd"/>
      </w:hyperlink>
      <w:hyperlink r:id="rId82" w:history="1">
        <w:r w:rsidRPr="005F2E58">
          <w:rPr>
            <w:rFonts w:ascii="Arial" w:eastAsia="Times New Roman" w:hAnsi="Arial" w:cs="Arial"/>
            <w:sz w:val="20"/>
            <w:szCs w:val="20"/>
            <w:lang w:val="en-US" w:eastAsia="es-MX"/>
          </w:rPr>
          <w:t>/</w:t>
        </w:r>
      </w:hyperlink>
      <w:r w:rsidRPr="005F2E58">
        <w:rPr>
          <w:rFonts w:ascii="Arial" w:eastAsia="Times New Roman" w:hAnsi="Arial" w:cs="Arial"/>
          <w:color w:val="000000"/>
          <w:sz w:val="20"/>
          <w:szCs w:val="20"/>
          <w:lang w:val="en-US" w:eastAsia="es-MX"/>
        </w:rPr>
        <w:t> </w:t>
      </w:r>
    </w:p>
    <w:p w:rsidR="00351523" w:rsidRPr="00351523" w:rsidRDefault="00351523" w:rsidP="00C54CE1">
      <w:pPr>
        <w:spacing w:after="0" w:line="360" w:lineRule="auto"/>
        <w:ind w:left="690" w:hanging="720"/>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val="en-US" w:eastAsia="es-MX"/>
        </w:rPr>
        <w:t>Honey, P.; Mumford, A. (1986): “The Manual of Learning Styles”. Maidenhead, Berkshire. P. Honey, </w:t>
      </w:r>
      <w:proofErr w:type="spellStart"/>
      <w:r w:rsidRPr="005F2E58">
        <w:rPr>
          <w:rFonts w:ascii="Arial" w:eastAsia="Times New Roman" w:hAnsi="Arial" w:cs="Arial"/>
          <w:sz w:val="20"/>
          <w:szCs w:val="20"/>
          <w:lang w:val="en-US" w:eastAsia="es-MX"/>
        </w:rPr>
        <w:t>Ardingly</w:t>
      </w:r>
      <w:proofErr w:type="spellEnd"/>
      <w:r w:rsidRPr="005F2E58">
        <w:rPr>
          <w:rFonts w:ascii="Arial" w:eastAsia="Times New Roman" w:hAnsi="Arial" w:cs="Arial"/>
          <w:sz w:val="20"/>
          <w:szCs w:val="20"/>
          <w:lang w:val="en-US" w:eastAsia="es-MX"/>
        </w:rPr>
        <w:t> House. </w:t>
      </w:r>
      <w:r w:rsidRPr="005F2E58">
        <w:rPr>
          <w:rFonts w:ascii="Arial" w:eastAsia="Times New Roman" w:hAnsi="Arial" w:cs="Arial"/>
          <w:sz w:val="20"/>
          <w:szCs w:val="20"/>
          <w:lang w:eastAsia="es-MX"/>
        </w:rPr>
        <w:t>Disponible en: </w:t>
      </w:r>
      <w:hyperlink r:id="rId83" w:history="1">
        <w:r w:rsidRPr="005F2E58">
          <w:rPr>
            <w:rFonts w:ascii="Arial" w:eastAsia="Times New Roman" w:hAnsi="Arial" w:cs="Arial"/>
            <w:sz w:val="20"/>
            <w:szCs w:val="20"/>
            <w:lang w:eastAsia="es-MX"/>
          </w:rPr>
          <w:t>http</w:t>
        </w:r>
      </w:hyperlink>
      <w:hyperlink r:id="rId84" w:history="1">
        <w:proofErr w:type="gramStart"/>
        <w:r w:rsidRPr="005F2E58">
          <w:rPr>
            <w:rFonts w:ascii="Arial" w:eastAsia="Times New Roman" w:hAnsi="Arial" w:cs="Arial"/>
            <w:sz w:val="20"/>
            <w:szCs w:val="20"/>
            <w:lang w:eastAsia="es-MX"/>
          </w:rPr>
          <w:t>:/</w:t>
        </w:r>
        <w:proofErr w:type="gramEnd"/>
        <w:r w:rsidRPr="005F2E58">
          <w:rPr>
            <w:rFonts w:ascii="Arial" w:eastAsia="Times New Roman" w:hAnsi="Arial" w:cs="Arial"/>
            <w:sz w:val="20"/>
            <w:szCs w:val="20"/>
            <w:lang w:eastAsia="es-MX"/>
          </w:rPr>
          <w:t>/</w:t>
        </w:r>
      </w:hyperlink>
      <w:hyperlink r:id="rId85" w:history="1">
        <w:r w:rsidRPr="005F2E58">
          <w:rPr>
            <w:rFonts w:ascii="Arial" w:eastAsia="Times New Roman" w:hAnsi="Arial" w:cs="Arial"/>
            <w:sz w:val="20"/>
            <w:szCs w:val="20"/>
            <w:lang w:eastAsia="es-MX"/>
          </w:rPr>
          <w:t>www</w:t>
        </w:r>
      </w:hyperlink>
      <w:hyperlink r:id="rId86" w:history="1">
        <w:r w:rsidRPr="005F2E58">
          <w:rPr>
            <w:rFonts w:ascii="Arial" w:eastAsia="Times New Roman" w:hAnsi="Arial" w:cs="Arial"/>
            <w:sz w:val="20"/>
            <w:szCs w:val="20"/>
            <w:lang w:eastAsia="es-MX"/>
          </w:rPr>
          <w:t>.</w:t>
        </w:r>
      </w:hyperlink>
      <w:hyperlink r:id="rId87" w:history="1">
        <w:proofErr w:type="gramStart"/>
        <w:r w:rsidRPr="005F2E58">
          <w:rPr>
            <w:rFonts w:ascii="Arial" w:eastAsia="Times New Roman" w:hAnsi="Arial" w:cs="Arial"/>
            <w:sz w:val="20"/>
            <w:szCs w:val="20"/>
            <w:lang w:eastAsia="es-MX"/>
          </w:rPr>
          <w:t>um</w:t>
        </w:r>
        <w:proofErr w:type="gramEnd"/>
      </w:hyperlink>
      <w:hyperlink r:id="rId88" w:history="1">
        <w:r w:rsidRPr="005F2E58">
          <w:rPr>
            <w:rFonts w:ascii="Arial" w:eastAsia="Times New Roman" w:hAnsi="Arial" w:cs="Arial"/>
            <w:sz w:val="20"/>
            <w:szCs w:val="20"/>
            <w:lang w:eastAsia="es-MX"/>
          </w:rPr>
          <w:t>.</w:t>
        </w:r>
      </w:hyperlink>
      <w:hyperlink r:id="rId89" w:history="1">
        <w:proofErr w:type="gramStart"/>
        <w:r w:rsidRPr="005F2E58">
          <w:rPr>
            <w:rFonts w:ascii="Arial" w:eastAsia="Times New Roman" w:hAnsi="Arial" w:cs="Arial"/>
            <w:sz w:val="20"/>
            <w:szCs w:val="20"/>
            <w:lang w:eastAsia="es-MX"/>
          </w:rPr>
          <w:t>es</w:t>
        </w:r>
      </w:hyperlink>
      <w:hyperlink r:id="rId90" w:history="1">
        <w:r w:rsidRPr="005F2E58">
          <w:rPr>
            <w:rFonts w:ascii="Arial" w:eastAsia="Times New Roman" w:hAnsi="Arial" w:cs="Arial"/>
            <w:sz w:val="20"/>
            <w:szCs w:val="20"/>
            <w:lang w:eastAsia="es-MX"/>
          </w:rPr>
          <w:t>/</w:t>
        </w:r>
      </w:hyperlink>
      <w:hyperlink r:id="rId91" w:history="1">
        <w:r w:rsidRPr="005F2E58">
          <w:rPr>
            <w:rFonts w:ascii="Arial" w:eastAsia="Times New Roman" w:hAnsi="Arial" w:cs="Arial"/>
            <w:sz w:val="20"/>
            <w:szCs w:val="20"/>
            <w:lang w:eastAsia="es-MX"/>
          </w:rPr>
          <w:t>ead</w:t>
        </w:r>
      </w:hyperlink>
      <w:hyperlink r:id="rId92" w:history="1">
        <w:r w:rsidRPr="005F2E58">
          <w:rPr>
            <w:rFonts w:ascii="Arial" w:eastAsia="Times New Roman" w:hAnsi="Arial" w:cs="Arial"/>
            <w:sz w:val="20"/>
            <w:szCs w:val="20"/>
            <w:lang w:eastAsia="es-MX"/>
          </w:rPr>
          <w:t>/</w:t>
        </w:r>
      </w:hyperlink>
      <w:hyperlink r:id="rId93" w:history="1">
        <w:r w:rsidRPr="005F2E58">
          <w:rPr>
            <w:rFonts w:ascii="Arial" w:eastAsia="Times New Roman" w:hAnsi="Arial" w:cs="Arial"/>
            <w:sz w:val="20"/>
            <w:szCs w:val="20"/>
            <w:lang w:eastAsia="es-MX"/>
          </w:rPr>
          <w:t>red</w:t>
        </w:r>
      </w:hyperlink>
      <w:hyperlink r:id="rId94" w:history="1">
        <w:r w:rsidRPr="005F2E58">
          <w:rPr>
            <w:rFonts w:ascii="Arial" w:eastAsia="Times New Roman" w:hAnsi="Arial" w:cs="Arial"/>
            <w:sz w:val="20"/>
            <w:szCs w:val="20"/>
            <w:lang w:eastAsia="es-MX"/>
          </w:rPr>
          <w:t>/7/</w:t>
        </w:r>
      </w:hyperlink>
      <w:hyperlink r:id="rId95" w:history="1">
        <w:r w:rsidRPr="005F2E58">
          <w:rPr>
            <w:rFonts w:ascii="Arial" w:eastAsia="Times New Roman" w:hAnsi="Arial" w:cs="Arial"/>
            <w:sz w:val="20"/>
            <w:szCs w:val="20"/>
            <w:lang w:eastAsia="es-MX"/>
          </w:rPr>
          <w:t>estilos</w:t>
        </w:r>
        <w:proofErr w:type="gramEnd"/>
      </w:hyperlink>
      <w:hyperlink r:id="rId96" w:history="1">
        <w:r w:rsidRPr="005F2E58">
          <w:rPr>
            <w:rFonts w:ascii="Arial" w:eastAsia="Times New Roman" w:hAnsi="Arial" w:cs="Arial"/>
            <w:sz w:val="20"/>
            <w:szCs w:val="20"/>
            <w:lang w:eastAsia="es-MX"/>
          </w:rPr>
          <w:t>.</w:t>
        </w:r>
      </w:hyperlink>
      <w:hyperlink r:id="rId97" w:history="1">
        <w:proofErr w:type="gramStart"/>
        <w:r w:rsidRPr="005F2E58">
          <w:rPr>
            <w:rFonts w:ascii="Arial" w:eastAsia="Times New Roman" w:hAnsi="Arial" w:cs="Arial"/>
            <w:sz w:val="20"/>
            <w:szCs w:val="20"/>
            <w:lang w:eastAsia="es-MX"/>
          </w:rPr>
          <w:t>pdf</w:t>
        </w:r>
        <w:proofErr w:type="gramEnd"/>
      </w:hyperlink>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left="690" w:hanging="720"/>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val="en-US" w:eastAsia="es-MX"/>
        </w:rPr>
        <w:t xml:space="preserve">Keegan, D. (1996). Foundations of distance education. </w:t>
      </w:r>
      <w:r w:rsidRPr="005F2E58">
        <w:rPr>
          <w:rFonts w:ascii="Arial" w:eastAsia="Times New Roman" w:hAnsi="Arial" w:cs="Arial"/>
          <w:sz w:val="20"/>
          <w:szCs w:val="20"/>
          <w:lang w:eastAsia="es-MX"/>
        </w:rPr>
        <w:t>(3ª ed.). New York: </w:t>
      </w:r>
      <w:proofErr w:type="spellStart"/>
      <w:r w:rsidRPr="005F2E58">
        <w:rPr>
          <w:rFonts w:ascii="Arial" w:eastAsia="Times New Roman" w:hAnsi="Arial" w:cs="Arial"/>
          <w:sz w:val="20"/>
          <w:szCs w:val="20"/>
          <w:lang w:eastAsia="es-MX"/>
        </w:rPr>
        <w:t>Routledge</w:t>
      </w:r>
      <w:proofErr w:type="spellEnd"/>
      <w:r w:rsidRPr="005F2E58">
        <w:rPr>
          <w:rFonts w:ascii="Arial" w:eastAsia="Times New Roman" w:hAnsi="Arial" w:cs="Arial"/>
          <w:color w:val="000000"/>
          <w:sz w:val="20"/>
          <w:szCs w:val="20"/>
          <w:lang w:eastAsia="es-MX"/>
        </w:rPr>
        <w:t> </w:t>
      </w:r>
    </w:p>
    <w:p w:rsidR="00351523" w:rsidRPr="00351523" w:rsidRDefault="007B77C2" w:rsidP="00C54CE1">
      <w:pPr>
        <w:spacing w:after="0" w:line="360" w:lineRule="auto"/>
        <w:ind w:left="690" w:hanging="735"/>
        <w:textAlignment w:val="baseline"/>
        <w:rPr>
          <w:rFonts w:ascii="Arial" w:eastAsia="Times New Roman" w:hAnsi="Arial" w:cs="Arial"/>
          <w:color w:val="000000"/>
          <w:sz w:val="20"/>
          <w:szCs w:val="20"/>
          <w:lang w:val="en-US" w:eastAsia="es-MX"/>
        </w:rPr>
      </w:pPr>
      <w:hyperlink r:id="rId98" w:history="1">
        <w:proofErr w:type="spellStart"/>
        <w:r w:rsidR="00351523" w:rsidRPr="005F2E58">
          <w:rPr>
            <w:rFonts w:ascii="Arial" w:eastAsia="Times New Roman" w:hAnsi="Arial" w:cs="Arial"/>
            <w:sz w:val="20"/>
            <w:szCs w:val="20"/>
            <w:lang w:eastAsia="es-MX"/>
          </w:rPr>
          <w:t>Manochehri</w:t>
        </w:r>
        <w:proofErr w:type="spellEnd"/>
      </w:hyperlink>
      <w:hyperlink r:id="rId99" w:history="1">
        <w:r w:rsidR="00351523" w:rsidRPr="005F2E58">
          <w:rPr>
            <w:rFonts w:ascii="Arial" w:eastAsia="Times New Roman" w:hAnsi="Arial" w:cs="Arial"/>
            <w:sz w:val="20"/>
            <w:szCs w:val="20"/>
            <w:lang w:eastAsia="es-MX"/>
          </w:rPr>
          <w:t>,</w:t>
        </w:r>
      </w:hyperlink>
      <w:r w:rsidR="00351523" w:rsidRPr="005F2E58">
        <w:rPr>
          <w:rFonts w:ascii="Arial" w:eastAsia="Times New Roman" w:hAnsi="Arial" w:cs="Arial"/>
          <w:sz w:val="20"/>
          <w:szCs w:val="20"/>
          <w:lang w:eastAsia="es-MX"/>
        </w:rPr>
        <w:t> </w:t>
      </w:r>
      <w:hyperlink r:id="rId100" w:history="1">
        <w:r w:rsidR="00351523" w:rsidRPr="005F2E58">
          <w:rPr>
            <w:rFonts w:ascii="Arial" w:eastAsia="Times New Roman" w:hAnsi="Arial" w:cs="Arial"/>
            <w:sz w:val="20"/>
            <w:szCs w:val="20"/>
            <w:lang w:eastAsia="es-MX"/>
          </w:rPr>
          <w:t>N</w:t>
        </w:r>
      </w:hyperlink>
      <w:hyperlink r:id="rId101" w:history="1">
        <w:r w:rsidR="00351523" w:rsidRPr="005F2E58">
          <w:rPr>
            <w:rFonts w:ascii="Arial" w:eastAsia="Times New Roman" w:hAnsi="Arial" w:cs="Arial"/>
            <w:sz w:val="20"/>
            <w:szCs w:val="20"/>
            <w:lang w:eastAsia="es-MX"/>
          </w:rPr>
          <w:t>.</w:t>
        </w:r>
      </w:hyperlink>
      <w:r w:rsidR="00351523" w:rsidRPr="005F2E58">
        <w:rPr>
          <w:rFonts w:ascii="Arial" w:eastAsia="Times New Roman" w:hAnsi="Arial" w:cs="Arial"/>
          <w:sz w:val="20"/>
          <w:szCs w:val="20"/>
          <w:lang w:eastAsia="es-MX"/>
        </w:rPr>
        <w:t> y</w:t>
      </w:r>
      <w:hyperlink r:id="rId102" w:history="1">
        <w:r w:rsidR="00351523" w:rsidRPr="005F2E58">
          <w:rPr>
            <w:rFonts w:ascii="Arial" w:eastAsia="Times New Roman" w:hAnsi="Arial" w:cs="Arial"/>
            <w:sz w:val="20"/>
            <w:szCs w:val="20"/>
            <w:lang w:eastAsia="es-MX"/>
          </w:rPr>
          <w:t> </w:t>
        </w:r>
      </w:hyperlink>
      <w:hyperlink r:id="rId103" w:history="1">
        <w:r w:rsidR="00351523" w:rsidRPr="005F2E58">
          <w:rPr>
            <w:rFonts w:ascii="Arial" w:eastAsia="Times New Roman" w:hAnsi="Arial" w:cs="Arial"/>
            <w:sz w:val="20"/>
            <w:szCs w:val="20"/>
            <w:lang w:eastAsia="es-MX"/>
          </w:rPr>
          <w:t>Young</w:t>
        </w:r>
      </w:hyperlink>
      <w:hyperlink r:id="rId104" w:history="1">
        <w:r w:rsidR="00351523" w:rsidRPr="005F2E58">
          <w:rPr>
            <w:rFonts w:ascii="Arial" w:eastAsia="Times New Roman" w:hAnsi="Arial" w:cs="Arial"/>
            <w:sz w:val="20"/>
            <w:szCs w:val="20"/>
            <w:lang w:eastAsia="es-MX"/>
          </w:rPr>
          <w:t>, </w:t>
        </w:r>
      </w:hyperlink>
      <w:hyperlink r:id="rId105" w:history="1">
        <w:r w:rsidR="00351523" w:rsidRPr="005F2E58">
          <w:rPr>
            <w:rFonts w:ascii="Arial" w:eastAsia="Times New Roman" w:hAnsi="Arial" w:cs="Arial"/>
            <w:sz w:val="20"/>
            <w:szCs w:val="20"/>
            <w:lang w:eastAsia="es-MX"/>
          </w:rPr>
          <w:t>J</w:t>
        </w:r>
      </w:hyperlink>
      <w:hyperlink r:id="rId106" w:history="1">
        <w:r w:rsidR="00351523" w:rsidRPr="005F2E58">
          <w:rPr>
            <w:rFonts w:ascii="Arial" w:eastAsia="Times New Roman" w:hAnsi="Arial" w:cs="Arial"/>
            <w:sz w:val="20"/>
            <w:szCs w:val="20"/>
            <w:lang w:eastAsia="es-MX"/>
          </w:rPr>
          <w:t xml:space="preserve">. </w:t>
        </w:r>
        <w:r w:rsidR="00351523" w:rsidRPr="005F2E58">
          <w:rPr>
            <w:rFonts w:ascii="Arial" w:eastAsia="Times New Roman" w:hAnsi="Arial" w:cs="Arial"/>
            <w:sz w:val="20"/>
            <w:szCs w:val="20"/>
            <w:lang w:val="en-US" w:eastAsia="es-MX"/>
          </w:rPr>
          <w:t>(2006). </w:t>
        </w:r>
      </w:hyperlink>
      <w:hyperlink r:id="rId107" w:history="1">
        <w:r w:rsidR="00351523" w:rsidRPr="005F2E58">
          <w:rPr>
            <w:rFonts w:ascii="Arial" w:eastAsia="Times New Roman" w:hAnsi="Arial" w:cs="Arial"/>
            <w:sz w:val="20"/>
            <w:szCs w:val="20"/>
            <w:lang w:val="en-US" w:eastAsia="es-MX"/>
          </w:rPr>
          <w:t>The</w:t>
        </w:r>
      </w:hyperlink>
      <w:hyperlink r:id="rId108" w:history="1">
        <w:r w:rsidR="00351523" w:rsidRPr="005F2E58">
          <w:rPr>
            <w:rFonts w:ascii="Arial" w:eastAsia="Times New Roman" w:hAnsi="Arial" w:cs="Arial"/>
            <w:sz w:val="20"/>
            <w:szCs w:val="20"/>
            <w:lang w:val="en-US" w:eastAsia="es-MX"/>
          </w:rPr>
          <w:t> </w:t>
        </w:r>
      </w:hyperlink>
      <w:hyperlink r:id="rId109" w:history="1">
        <w:r w:rsidR="00351523" w:rsidRPr="005F2E58">
          <w:rPr>
            <w:rFonts w:ascii="Arial" w:eastAsia="Times New Roman" w:hAnsi="Arial" w:cs="Arial"/>
            <w:sz w:val="20"/>
            <w:szCs w:val="20"/>
            <w:lang w:val="en-US" w:eastAsia="es-MX"/>
          </w:rPr>
          <w:t>impact</w:t>
        </w:r>
      </w:hyperlink>
      <w:hyperlink r:id="rId110" w:history="1">
        <w:r w:rsidR="00351523" w:rsidRPr="005F2E58">
          <w:rPr>
            <w:rFonts w:ascii="Arial" w:eastAsia="Times New Roman" w:hAnsi="Arial" w:cs="Arial"/>
            <w:sz w:val="20"/>
            <w:szCs w:val="20"/>
            <w:lang w:val="en-US" w:eastAsia="es-MX"/>
          </w:rPr>
          <w:t> </w:t>
        </w:r>
      </w:hyperlink>
      <w:hyperlink r:id="rId111" w:history="1">
        <w:r w:rsidR="00351523" w:rsidRPr="005F2E58">
          <w:rPr>
            <w:rFonts w:ascii="Arial" w:eastAsia="Times New Roman" w:hAnsi="Arial" w:cs="Arial"/>
            <w:sz w:val="20"/>
            <w:szCs w:val="20"/>
            <w:lang w:val="en-US" w:eastAsia="es-MX"/>
          </w:rPr>
          <w:t>of</w:t>
        </w:r>
      </w:hyperlink>
      <w:hyperlink r:id="rId112" w:history="1">
        <w:r w:rsidR="00351523" w:rsidRPr="005F2E58">
          <w:rPr>
            <w:rFonts w:ascii="Arial" w:eastAsia="Times New Roman" w:hAnsi="Arial" w:cs="Arial"/>
            <w:sz w:val="20"/>
            <w:szCs w:val="20"/>
            <w:lang w:val="en-US" w:eastAsia="es-MX"/>
          </w:rPr>
          <w:t> </w:t>
        </w:r>
      </w:hyperlink>
      <w:hyperlink r:id="rId113" w:history="1">
        <w:r w:rsidR="00351523" w:rsidRPr="005F2E58">
          <w:rPr>
            <w:rFonts w:ascii="Arial" w:eastAsia="Times New Roman" w:hAnsi="Arial" w:cs="Arial"/>
            <w:sz w:val="20"/>
            <w:szCs w:val="20"/>
            <w:lang w:val="en-US" w:eastAsia="es-MX"/>
          </w:rPr>
          <w:t>student</w:t>
        </w:r>
      </w:hyperlink>
      <w:hyperlink r:id="rId114" w:history="1">
        <w:r w:rsidR="00351523" w:rsidRPr="005F2E58">
          <w:rPr>
            <w:rFonts w:ascii="Arial" w:eastAsia="Times New Roman" w:hAnsi="Arial" w:cs="Arial"/>
            <w:sz w:val="20"/>
            <w:szCs w:val="20"/>
            <w:lang w:val="en-US" w:eastAsia="es-MX"/>
          </w:rPr>
          <w:t> </w:t>
        </w:r>
      </w:hyperlink>
      <w:hyperlink r:id="rId115" w:history="1">
        <w:r w:rsidR="00351523" w:rsidRPr="005F2E58">
          <w:rPr>
            <w:rFonts w:ascii="Arial" w:eastAsia="Times New Roman" w:hAnsi="Arial" w:cs="Arial"/>
            <w:sz w:val="20"/>
            <w:szCs w:val="20"/>
            <w:lang w:val="en-US" w:eastAsia="es-MX"/>
          </w:rPr>
          <w:t>learning</w:t>
        </w:r>
      </w:hyperlink>
      <w:hyperlink r:id="rId116" w:history="1">
        <w:r w:rsidR="00351523" w:rsidRPr="005F2E58">
          <w:rPr>
            <w:rFonts w:ascii="Arial" w:eastAsia="Times New Roman" w:hAnsi="Arial" w:cs="Arial"/>
            <w:sz w:val="20"/>
            <w:szCs w:val="20"/>
            <w:lang w:val="en-US" w:eastAsia="es-MX"/>
          </w:rPr>
          <w:t> </w:t>
        </w:r>
      </w:hyperlink>
      <w:hyperlink r:id="rId117" w:history="1">
        <w:r w:rsidR="00351523" w:rsidRPr="005F2E58">
          <w:rPr>
            <w:rFonts w:ascii="Arial" w:eastAsia="Times New Roman" w:hAnsi="Arial" w:cs="Arial"/>
            <w:sz w:val="20"/>
            <w:szCs w:val="20"/>
            <w:lang w:val="en-US" w:eastAsia="es-MX"/>
          </w:rPr>
          <w:t>styles</w:t>
        </w:r>
      </w:hyperlink>
      <w:hyperlink r:id="rId118" w:history="1">
        <w:r w:rsidR="00351523" w:rsidRPr="005F2E58">
          <w:rPr>
            <w:rFonts w:ascii="Arial" w:eastAsia="Times New Roman" w:hAnsi="Arial" w:cs="Arial"/>
            <w:sz w:val="20"/>
            <w:szCs w:val="20"/>
            <w:lang w:val="en-US" w:eastAsia="es-MX"/>
          </w:rPr>
          <w:t> </w:t>
        </w:r>
      </w:hyperlink>
      <w:hyperlink r:id="rId119" w:history="1">
        <w:r w:rsidR="00351523" w:rsidRPr="005F2E58">
          <w:rPr>
            <w:rFonts w:ascii="Arial" w:eastAsia="Times New Roman" w:hAnsi="Arial" w:cs="Arial"/>
            <w:sz w:val="20"/>
            <w:szCs w:val="20"/>
            <w:lang w:val="en-US" w:eastAsia="es-MX"/>
          </w:rPr>
          <w:t>with</w:t>
        </w:r>
      </w:hyperlink>
      <w:hyperlink r:id="rId120" w:history="1">
        <w:r w:rsidR="00351523" w:rsidRPr="005F2E58">
          <w:rPr>
            <w:rFonts w:ascii="Arial" w:eastAsia="Times New Roman" w:hAnsi="Arial" w:cs="Arial"/>
            <w:sz w:val="20"/>
            <w:szCs w:val="20"/>
            <w:lang w:val="en-US" w:eastAsia="es-MX"/>
          </w:rPr>
          <w:t> </w:t>
        </w:r>
      </w:hyperlink>
      <w:hyperlink r:id="rId121" w:history="1">
        <w:r w:rsidR="00351523" w:rsidRPr="005F2E58">
          <w:rPr>
            <w:rFonts w:ascii="Arial" w:eastAsia="Times New Roman" w:hAnsi="Arial" w:cs="Arial"/>
            <w:sz w:val="20"/>
            <w:szCs w:val="20"/>
            <w:lang w:val="en-US" w:eastAsia="es-MX"/>
          </w:rPr>
          <w:t>web</w:t>
        </w:r>
      </w:hyperlink>
      <w:hyperlink r:id="rId122" w:history="1">
        <w:r w:rsidR="00351523" w:rsidRPr="005F2E58">
          <w:rPr>
            <w:rFonts w:ascii="Arial" w:eastAsia="Times New Roman" w:hAnsi="Arial" w:cs="Arial"/>
            <w:sz w:val="20"/>
            <w:szCs w:val="20"/>
            <w:lang w:val="en-US" w:eastAsia="es-MX"/>
          </w:rPr>
          <w:t>-</w:t>
        </w:r>
      </w:hyperlink>
      <w:hyperlink r:id="rId123" w:history="1">
        <w:r w:rsidR="00351523" w:rsidRPr="005F2E58">
          <w:rPr>
            <w:rFonts w:ascii="Arial" w:eastAsia="Times New Roman" w:hAnsi="Arial" w:cs="Arial"/>
            <w:sz w:val="20"/>
            <w:szCs w:val="20"/>
            <w:lang w:val="en-US" w:eastAsia="es-MX"/>
          </w:rPr>
          <w:t>based</w:t>
        </w:r>
      </w:hyperlink>
      <w:hyperlink r:id="rId124" w:history="1">
        <w:r w:rsidR="00351523" w:rsidRPr="005F2E58">
          <w:rPr>
            <w:rFonts w:ascii="Arial" w:eastAsia="Times New Roman" w:hAnsi="Arial" w:cs="Arial"/>
            <w:sz w:val="20"/>
            <w:szCs w:val="20"/>
            <w:lang w:val="en-US" w:eastAsia="es-MX"/>
          </w:rPr>
          <w:t> </w:t>
        </w:r>
      </w:hyperlink>
      <w:hyperlink r:id="rId125" w:history="1">
        <w:r w:rsidR="00351523" w:rsidRPr="005F2E58">
          <w:rPr>
            <w:rFonts w:ascii="Arial" w:eastAsia="Times New Roman" w:hAnsi="Arial" w:cs="Arial"/>
            <w:sz w:val="20"/>
            <w:szCs w:val="20"/>
            <w:lang w:val="en-US" w:eastAsia="es-MX"/>
          </w:rPr>
          <w:t>learning</w:t>
        </w:r>
      </w:hyperlink>
      <w:hyperlink r:id="rId126" w:history="1">
        <w:r w:rsidR="00351523" w:rsidRPr="005F2E58">
          <w:rPr>
            <w:rFonts w:ascii="Arial" w:eastAsia="Times New Roman" w:hAnsi="Arial" w:cs="Arial"/>
            <w:sz w:val="20"/>
            <w:szCs w:val="20"/>
            <w:lang w:val="en-US" w:eastAsia="es-MX"/>
          </w:rPr>
          <w:t> </w:t>
        </w:r>
      </w:hyperlink>
      <w:hyperlink r:id="rId127" w:history="1">
        <w:r w:rsidR="00351523" w:rsidRPr="005F2E58">
          <w:rPr>
            <w:rFonts w:ascii="Arial" w:eastAsia="Times New Roman" w:hAnsi="Arial" w:cs="Arial"/>
            <w:sz w:val="20"/>
            <w:szCs w:val="20"/>
            <w:lang w:val="en-US" w:eastAsia="es-MX"/>
          </w:rPr>
          <w:t>or</w:t>
        </w:r>
      </w:hyperlink>
      <w:hyperlink r:id="rId128" w:history="1">
        <w:r w:rsidR="00351523" w:rsidRPr="005F2E58">
          <w:rPr>
            <w:rFonts w:ascii="Arial" w:eastAsia="Times New Roman" w:hAnsi="Arial" w:cs="Arial"/>
            <w:sz w:val="20"/>
            <w:szCs w:val="20"/>
            <w:lang w:val="en-US" w:eastAsia="es-MX"/>
          </w:rPr>
          <w:t> </w:t>
        </w:r>
      </w:hyperlink>
      <w:hyperlink r:id="rId129" w:history="1">
        <w:r w:rsidR="00351523" w:rsidRPr="005F2E58">
          <w:rPr>
            <w:rFonts w:ascii="Arial" w:eastAsia="Times New Roman" w:hAnsi="Arial" w:cs="Arial"/>
            <w:sz w:val="20"/>
            <w:szCs w:val="20"/>
            <w:lang w:val="en-US" w:eastAsia="es-MX"/>
          </w:rPr>
          <w:t>instructor</w:t>
        </w:r>
      </w:hyperlink>
      <w:hyperlink r:id="rId130" w:history="1">
        <w:r w:rsidR="00351523" w:rsidRPr="005F2E58">
          <w:rPr>
            <w:rFonts w:ascii="Arial" w:eastAsia="Times New Roman" w:hAnsi="Arial" w:cs="Arial"/>
            <w:sz w:val="20"/>
            <w:szCs w:val="20"/>
            <w:lang w:val="en-US" w:eastAsia="es-MX"/>
          </w:rPr>
          <w:t>-</w:t>
        </w:r>
      </w:hyperlink>
      <w:hyperlink r:id="rId131" w:history="1">
        <w:r w:rsidR="00351523" w:rsidRPr="005F2E58">
          <w:rPr>
            <w:rFonts w:ascii="Arial" w:eastAsia="Times New Roman" w:hAnsi="Arial" w:cs="Arial"/>
            <w:sz w:val="20"/>
            <w:szCs w:val="20"/>
            <w:lang w:val="en-US" w:eastAsia="es-MX"/>
          </w:rPr>
          <w:t>based</w:t>
        </w:r>
      </w:hyperlink>
      <w:hyperlink r:id="rId132" w:history="1">
        <w:r w:rsidR="00351523" w:rsidRPr="005F2E58">
          <w:rPr>
            <w:rFonts w:ascii="Arial" w:eastAsia="Times New Roman" w:hAnsi="Arial" w:cs="Arial"/>
            <w:sz w:val="20"/>
            <w:szCs w:val="20"/>
            <w:lang w:val="en-US" w:eastAsia="es-MX"/>
          </w:rPr>
          <w:t> </w:t>
        </w:r>
      </w:hyperlink>
      <w:hyperlink r:id="rId133" w:history="1">
        <w:r w:rsidR="00351523" w:rsidRPr="005F2E58">
          <w:rPr>
            <w:rFonts w:ascii="Arial" w:eastAsia="Times New Roman" w:hAnsi="Arial" w:cs="Arial"/>
            <w:sz w:val="20"/>
            <w:szCs w:val="20"/>
            <w:lang w:val="en-US" w:eastAsia="es-MX"/>
          </w:rPr>
          <w:t>learning</w:t>
        </w:r>
      </w:hyperlink>
      <w:hyperlink r:id="rId134" w:history="1">
        <w:r w:rsidR="00351523" w:rsidRPr="005F2E58">
          <w:rPr>
            <w:rFonts w:ascii="Arial" w:eastAsia="Times New Roman" w:hAnsi="Arial" w:cs="Arial"/>
            <w:sz w:val="20"/>
            <w:szCs w:val="20"/>
            <w:lang w:val="en-US" w:eastAsia="es-MX"/>
          </w:rPr>
          <w:t> </w:t>
        </w:r>
      </w:hyperlink>
      <w:hyperlink r:id="rId135" w:history="1">
        <w:r w:rsidR="00351523" w:rsidRPr="005F2E58">
          <w:rPr>
            <w:rFonts w:ascii="Arial" w:eastAsia="Times New Roman" w:hAnsi="Arial" w:cs="Arial"/>
            <w:sz w:val="20"/>
            <w:szCs w:val="20"/>
            <w:lang w:val="en-US" w:eastAsia="es-MX"/>
          </w:rPr>
          <w:t>on</w:t>
        </w:r>
      </w:hyperlink>
      <w:hyperlink r:id="rId136" w:history="1">
        <w:r w:rsidR="00351523" w:rsidRPr="005F2E58">
          <w:rPr>
            <w:rFonts w:ascii="Arial" w:eastAsia="Times New Roman" w:hAnsi="Arial" w:cs="Arial"/>
            <w:sz w:val="20"/>
            <w:szCs w:val="20"/>
            <w:lang w:val="en-US" w:eastAsia="es-MX"/>
          </w:rPr>
          <w:t> </w:t>
        </w:r>
      </w:hyperlink>
      <w:hyperlink r:id="rId137" w:history="1">
        <w:r w:rsidR="00351523" w:rsidRPr="005F2E58">
          <w:rPr>
            <w:rFonts w:ascii="Arial" w:eastAsia="Times New Roman" w:hAnsi="Arial" w:cs="Arial"/>
            <w:sz w:val="20"/>
            <w:szCs w:val="20"/>
            <w:lang w:val="en-US" w:eastAsia="es-MX"/>
          </w:rPr>
          <w:t>student</w:t>
        </w:r>
      </w:hyperlink>
      <w:hyperlink r:id="rId138" w:history="1">
        <w:r w:rsidR="00351523" w:rsidRPr="005F2E58">
          <w:rPr>
            <w:rFonts w:ascii="Arial" w:eastAsia="Times New Roman" w:hAnsi="Arial" w:cs="Arial"/>
            <w:sz w:val="20"/>
            <w:szCs w:val="20"/>
            <w:lang w:val="en-US" w:eastAsia="es-MX"/>
          </w:rPr>
          <w:t> </w:t>
        </w:r>
      </w:hyperlink>
      <w:hyperlink r:id="rId139" w:history="1">
        <w:r w:rsidR="00351523" w:rsidRPr="005F2E58">
          <w:rPr>
            <w:rFonts w:ascii="Arial" w:eastAsia="Times New Roman" w:hAnsi="Arial" w:cs="Arial"/>
            <w:sz w:val="20"/>
            <w:szCs w:val="20"/>
            <w:lang w:val="en-US" w:eastAsia="es-MX"/>
          </w:rPr>
          <w:t>knowledge</w:t>
        </w:r>
      </w:hyperlink>
      <w:hyperlink r:id="rId140" w:history="1">
        <w:r w:rsidR="00351523" w:rsidRPr="005F2E58">
          <w:rPr>
            <w:rFonts w:ascii="Arial" w:eastAsia="Times New Roman" w:hAnsi="Arial" w:cs="Arial"/>
            <w:sz w:val="20"/>
            <w:szCs w:val="20"/>
            <w:lang w:val="en-US" w:eastAsia="es-MX"/>
          </w:rPr>
          <w:t> </w:t>
        </w:r>
      </w:hyperlink>
      <w:hyperlink r:id="rId141" w:history="1">
        <w:r w:rsidR="00351523" w:rsidRPr="005F2E58">
          <w:rPr>
            <w:rFonts w:ascii="Arial" w:eastAsia="Times New Roman" w:hAnsi="Arial" w:cs="Arial"/>
            <w:sz w:val="20"/>
            <w:szCs w:val="20"/>
            <w:lang w:val="en-US" w:eastAsia="es-MX"/>
          </w:rPr>
          <w:t>and</w:t>
        </w:r>
      </w:hyperlink>
      <w:hyperlink r:id="rId142" w:history="1">
        <w:r w:rsidR="00351523" w:rsidRPr="005F2E58">
          <w:rPr>
            <w:rFonts w:ascii="Arial" w:eastAsia="Times New Roman" w:hAnsi="Arial" w:cs="Arial"/>
            <w:sz w:val="20"/>
            <w:szCs w:val="20"/>
            <w:lang w:val="en-US" w:eastAsia="es-MX"/>
          </w:rPr>
          <w:t> </w:t>
        </w:r>
      </w:hyperlink>
      <w:hyperlink r:id="rId143" w:history="1">
        <w:r w:rsidR="00351523" w:rsidRPr="005F2E58">
          <w:rPr>
            <w:rFonts w:ascii="Arial" w:eastAsia="Times New Roman" w:hAnsi="Arial" w:cs="Arial"/>
            <w:sz w:val="20"/>
            <w:szCs w:val="20"/>
            <w:lang w:val="en-US" w:eastAsia="es-MX"/>
          </w:rPr>
          <w:t>satisfaction</w:t>
        </w:r>
      </w:hyperlink>
      <w:hyperlink r:id="rId144" w:history="1">
        <w:r w:rsidR="00351523" w:rsidRPr="005F2E58">
          <w:rPr>
            <w:rFonts w:ascii="Arial" w:eastAsia="Times New Roman" w:hAnsi="Arial" w:cs="Arial"/>
            <w:i/>
            <w:iCs/>
            <w:sz w:val="20"/>
            <w:szCs w:val="20"/>
            <w:lang w:val="en-US" w:eastAsia="es-MX"/>
          </w:rPr>
          <w:t>. </w:t>
        </w:r>
      </w:hyperlink>
      <w:hyperlink r:id="rId145" w:history="1">
        <w:r w:rsidR="00351523" w:rsidRPr="005F2E58">
          <w:rPr>
            <w:rFonts w:ascii="Arial" w:eastAsia="Times New Roman" w:hAnsi="Arial" w:cs="Arial"/>
            <w:i/>
            <w:iCs/>
            <w:sz w:val="20"/>
            <w:szCs w:val="20"/>
            <w:lang w:val="en-US" w:eastAsia="es-MX"/>
          </w:rPr>
          <w:t>Quarterly</w:t>
        </w:r>
      </w:hyperlink>
      <w:hyperlink r:id="rId146" w:history="1">
        <w:r w:rsidR="00351523" w:rsidRPr="005F2E58">
          <w:rPr>
            <w:rFonts w:ascii="Arial" w:eastAsia="Times New Roman" w:hAnsi="Arial" w:cs="Arial"/>
            <w:i/>
            <w:iCs/>
            <w:sz w:val="20"/>
            <w:szCs w:val="20"/>
            <w:lang w:val="en-US" w:eastAsia="es-MX"/>
          </w:rPr>
          <w:t> </w:t>
        </w:r>
      </w:hyperlink>
      <w:hyperlink r:id="rId147" w:history="1">
        <w:r w:rsidR="00351523" w:rsidRPr="005F2E58">
          <w:rPr>
            <w:rFonts w:ascii="Arial" w:eastAsia="Times New Roman" w:hAnsi="Arial" w:cs="Arial"/>
            <w:i/>
            <w:iCs/>
            <w:sz w:val="20"/>
            <w:szCs w:val="20"/>
            <w:lang w:val="en-US" w:eastAsia="es-MX"/>
          </w:rPr>
          <w:t>Review</w:t>
        </w:r>
      </w:hyperlink>
      <w:hyperlink r:id="rId148" w:history="1">
        <w:r w:rsidR="00351523" w:rsidRPr="005F2E58">
          <w:rPr>
            <w:rFonts w:ascii="Arial" w:eastAsia="Times New Roman" w:hAnsi="Arial" w:cs="Arial"/>
            <w:i/>
            <w:iCs/>
            <w:sz w:val="20"/>
            <w:szCs w:val="20"/>
            <w:lang w:val="en-US" w:eastAsia="es-MX"/>
          </w:rPr>
          <w:t> </w:t>
        </w:r>
      </w:hyperlink>
      <w:hyperlink r:id="rId149" w:history="1">
        <w:r w:rsidR="00351523" w:rsidRPr="005F2E58">
          <w:rPr>
            <w:rFonts w:ascii="Arial" w:eastAsia="Times New Roman" w:hAnsi="Arial" w:cs="Arial"/>
            <w:i/>
            <w:iCs/>
            <w:sz w:val="20"/>
            <w:szCs w:val="20"/>
            <w:lang w:val="en-US" w:eastAsia="es-MX"/>
          </w:rPr>
          <w:t>of</w:t>
        </w:r>
      </w:hyperlink>
      <w:hyperlink r:id="rId150" w:history="1">
        <w:r w:rsidR="00351523" w:rsidRPr="005F2E58">
          <w:rPr>
            <w:rFonts w:ascii="Arial" w:eastAsia="Times New Roman" w:hAnsi="Arial" w:cs="Arial"/>
            <w:i/>
            <w:iCs/>
            <w:sz w:val="20"/>
            <w:szCs w:val="20"/>
            <w:lang w:val="en-US" w:eastAsia="es-MX"/>
          </w:rPr>
          <w:t> </w:t>
        </w:r>
      </w:hyperlink>
      <w:hyperlink r:id="rId151" w:history="1">
        <w:r w:rsidR="00351523" w:rsidRPr="005F2E58">
          <w:rPr>
            <w:rFonts w:ascii="Arial" w:eastAsia="Times New Roman" w:hAnsi="Arial" w:cs="Arial"/>
            <w:i/>
            <w:iCs/>
            <w:sz w:val="20"/>
            <w:szCs w:val="20"/>
            <w:lang w:val="en-US" w:eastAsia="es-MX"/>
          </w:rPr>
          <w:t>Distance</w:t>
        </w:r>
      </w:hyperlink>
      <w:hyperlink r:id="rId152" w:history="1">
        <w:r w:rsidR="00351523" w:rsidRPr="005F2E58">
          <w:rPr>
            <w:rFonts w:ascii="Arial" w:eastAsia="Times New Roman" w:hAnsi="Arial" w:cs="Arial"/>
            <w:i/>
            <w:iCs/>
            <w:sz w:val="20"/>
            <w:szCs w:val="20"/>
            <w:lang w:val="en-US" w:eastAsia="es-MX"/>
          </w:rPr>
          <w:t> </w:t>
        </w:r>
      </w:hyperlink>
      <w:hyperlink r:id="rId153" w:history="1">
        <w:r w:rsidR="00351523" w:rsidRPr="005F2E58">
          <w:rPr>
            <w:rFonts w:ascii="Arial" w:eastAsia="Times New Roman" w:hAnsi="Arial" w:cs="Arial"/>
            <w:i/>
            <w:iCs/>
            <w:sz w:val="20"/>
            <w:szCs w:val="20"/>
            <w:lang w:val="en-US" w:eastAsia="es-MX"/>
          </w:rPr>
          <w:t>Education</w:t>
        </w:r>
      </w:hyperlink>
      <w:r w:rsidR="00351523" w:rsidRPr="005F2E58">
        <w:rPr>
          <w:rFonts w:ascii="Arial" w:eastAsia="Times New Roman" w:hAnsi="Arial" w:cs="Arial"/>
          <w:i/>
          <w:iCs/>
          <w:sz w:val="20"/>
          <w:szCs w:val="20"/>
          <w:lang w:val="en-US" w:eastAsia="es-MX"/>
        </w:rPr>
        <w:t>.</w:t>
      </w:r>
      <w:r w:rsidR="00351523" w:rsidRPr="005F2E58">
        <w:rPr>
          <w:rFonts w:ascii="Arial" w:eastAsia="Times New Roman" w:hAnsi="Arial" w:cs="Arial"/>
          <w:sz w:val="20"/>
          <w:szCs w:val="20"/>
          <w:lang w:val="en-US" w:eastAsia="es-MX"/>
        </w:rPr>
        <w:t> </w:t>
      </w:r>
      <w:r w:rsidR="00351523" w:rsidRPr="005F2E58">
        <w:rPr>
          <w:rFonts w:ascii="Arial" w:eastAsia="Times New Roman" w:hAnsi="Arial" w:cs="Arial"/>
          <w:i/>
          <w:iCs/>
          <w:sz w:val="20"/>
          <w:szCs w:val="20"/>
          <w:lang w:val="en-US" w:eastAsia="es-MX"/>
        </w:rPr>
        <w:t>7(3),</w:t>
      </w:r>
      <w:proofErr w:type="gramStart"/>
      <w:r w:rsidR="00351523" w:rsidRPr="005F2E58">
        <w:rPr>
          <w:rFonts w:ascii="Arial" w:eastAsia="Times New Roman" w:hAnsi="Arial" w:cs="Arial"/>
          <w:sz w:val="20"/>
          <w:szCs w:val="20"/>
          <w:lang w:val="en-US" w:eastAsia="es-MX"/>
        </w:rPr>
        <w:t>  p</w:t>
      </w:r>
      <w:proofErr w:type="gramEnd"/>
      <w:r w:rsidR="00351523" w:rsidRPr="005F2E58">
        <w:rPr>
          <w:rFonts w:ascii="Arial" w:eastAsia="Times New Roman" w:hAnsi="Arial" w:cs="Arial"/>
          <w:sz w:val="20"/>
          <w:szCs w:val="20"/>
          <w:lang w:val="en-US" w:eastAsia="es-MX"/>
        </w:rPr>
        <w:t>. 313-316 y 346-347.</w:t>
      </w:r>
      <w:r w:rsidR="00351523" w:rsidRPr="005F2E58">
        <w:rPr>
          <w:rFonts w:ascii="Arial" w:eastAsia="Times New Roman" w:hAnsi="Arial" w:cs="Arial"/>
          <w:color w:val="000000"/>
          <w:sz w:val="20"/>
          <w:szCs w:val="20"/>
          <w:lang w:val="en-US" w:eastAsia="es-MX"/>
        </w:rPr>
        <w:t> </w:t>
      </w:r>
    </w:p>
    <w:p w:rsidR="00351523" w:rsidRPr="00351523" w:rsidRDefault="00351523" w:rsidP="00C54CE1">
      <w:pPr>
        <w:spacing w:after="0" w:line="360" w:lineRule="auto"/>
        <w:ind w:left="690" w:hanging="735"/>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Martínez, I. (2003).</w:t>
      </w:r>
      <w:r w:rsidRPr="005F2E58">
        <w:rPr>
          <w:rFonts w:ascii="Arial" w:eastAsia="Times New Roman" w:hAnsi="Arial" w:cs="Arial"/>
          <w:i/>
          <w:iCs/>
          <w:sz w:val="20"/>
          <w:szCs w:val="20"/>
          <w:lang w:eastAsia="es-MX"/>
        </w:rPr>
        <w:t>Tecnologías de la comunicación y estilos de aprendizaje</w:t>
      </w:r>
      <w:r w:rsidRPr="005F2E58">
        <w:rPr>
          <w:rFonts w:ascii="Arial" w:eastAsia="Times New Roman" w:hAnsi="Arial" w:cs="Arial"/>
          <w:sz w:val="20"/>
          <w:szCs w:val="20"/>
          <w:lang w:eastAsia="es-MX"/>
        </w:rPr>
        <w:t>, presentado en el XIV Congreso Internacional de ASELE. Burgos, España </w:t>
      </w: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left="690" w:hanging="735"/>
        <w:textAlignment w:val="baseline"/>
        <w:rPr>
          <w:rFonts w:ascii="Arial" w:eastAsia="Times New Roman" w:hAnsi="Arial" w:cs="Arial"/>
          <w:color w:val="000000"/>
          <w:sz w:val="20"/>
          <w:szCs w:val="20"/>
          <w:lang w:val="en-US" w:eastAsia="es-MX"/>
        </w:rPr>
      </w:pPr>
      <w:r w:rsidRPr="005F2E58">
        <w:rPr>
          <w:rFonts w:ascii="Arial" w:eastAsia="Times New Roman" w:hAnsi="Arial" w:cs="Arial"/>
          <w:sz w:val="20"/>
          <w:szCs w:val="20"/>
          <w:lang w:eastAsia="es-MX"/>
        </w:rPr>
        <w:t>Romero, L., Salinas, V., Mortera, F. (2010). Estilos de aprendizaje basados en el modelo de </w:t>
      </w:r>
      <w:proofErr w:type="spellStart"/>
      <w:r w:rsidRPr="005F2E58">
        <w:rPr>
          <w:rFonts w:ascii="Arial" w:eastAsia="Times New Roman" w:hAnsi="Arial" w:cs="Arial"/>
          <w:sz w:val="20"/>
          <w:szCs w:val="20"/>
          <w:lang w:eastAsia="es-MX"/>
        </w:rPr>
        <w:t>Kolb</w:t>
      </w:r>
      <w:proofErr w:type="spellEnd"/>
      <w:r w:rsidRPr="005F2E58">
        <w:rPr>
          <w:rFonts w:ascii="Arial" w:eastAsia="Times New Roman" w:hAnsi="Arial" w:cs="Arial"/>
          <w:sz w:val="20"/>
          <w:szCs w:val="20"/>
          <w:lang w:eastAsia="es-MX"/>
        </w:rPr>
        <w:t> en la educación virtual. </w:t>
      </w:r>
      <w:proofErr w:type="spellStart"/>
      <w:r w:rsidRPr="005F2E58">
        <w:rPr>
          <w:rFonts w:ascii="Arial" w:eastAsia="Times New Roman" w:hAnsi="Arial" w:cs="Arial"/>
          <w:i/>
          <w:iCs/>
          <w:color w:val="000000"/>
          <w:sz w:val="20"/>
          <w:szCs w:val="20"/>
          <w:lang w:val="en-US" w:eastAsia="es-MX"/>
        </w:rPr>
        <w:t>Apertura</w:t>
      </w:r>
      <w:proofErr w:type="spellEnd"/>
      <w:r w:rsidRPr="005F2E58">
        <w:rPr>
          <w:rFonts w:ascii="Arial" w:eastAsia="Times New Roman" w:hAnsi="Arial" w:cs="Arial"/>
          <w:i/>
          <w:iCs/>
          <w:color w:val="000000"/>
          <w:sz w:val="20"/>
          <w:szCs w:val="20"/>
          <w:lang w:val="en-US" w:eastAsia="es-MX"/>
        </w:rPr>
        <w:t>,</w:t>
      </w:r>
      <w:proofErr w:type="gramStart"/>
      <w:r w:rsidRPr="005F2E58">
        <w:rPr>
          <w:rFonts w:ascii="Arial" w:eastAsia="Times New Roman" w:hAnsi="Arial" w:cs="Arial"/>
          <w:i/>
          <w:iCs/>
          <w:color w:val="000000"/>
          <w:sz w:val="20"/>
          <w:szCs w:val="20"/>
          <w:lang w:val="en-US" w:eastAsia="es-MX"/>
        </w:rPr>
        <w:t>  2</w:t>
      </w:r>
      <w:proofErr w:type="gramEnd"/>
      <w:r w:rsidRPr="005F2E58">
        <w:rPr>
          <w:rFonts w:ascii="Arial" w:eastAsia="Times New Roman" w:hAnsi="Arial" w:cs="Arial"/>
          <w:i/>
          <w:iCs/>
          <w:color w:val="000000"/>
          <w:sz w:val="20"/>
          <w:szCs w:val="20"/>
          <w:lang w:val="en-US" w:eastAsia="es-MX"/>
        </w:rPr>
        <w:t>(1)</w:t>
      </w:r>
      <w:r w:rsidRPr="005F2E58">
        <w:rPr>
          <w:rFonts w:ascii="Arial" w:eastAsia="Times New Roman" w:hAnsi="Arial" w:cs="Arial"/>
          <w:color w:val="000000"/>
          <w:sz w:val="20"/>
          <w:szCs w:val="20"/>
          <w:lang w:val="en-US" w:eastAsia="es-MX"/>
        </w:rPr>
        <w:t> </w:t>
      </w:r>
    </w:p>
    <w:p w:rsidR="00351523" w:rsidRPr="00351523" w:rsidRDefault="00351523" w:rsidP="00C54CE1">
      <w:pPr>
        <w:spacing w:after="0" w:line="360" w:lineRule="auto"/>
        <w:ind w:left="690" w:hanging="735"/>
        <w:textAlignment w:val="baseline"/>
        <w:rPr>
          <w:rFonts w:ascii="Arial" w:eastAsia="Times New Roman" w:hAnsi="Arial" w:cs="Arial"/>
          <w:b/>
          <w:bCs/>
          <w:color w:val="000000"/>
          <w:sz w:val="20"/>
          <w:szCs w:val="20"/>
          <w:lang w:eastAsia="es-MX"/>
        </w:rPr>
      </w:pPr>
      <w:r w:rsidRPr="005F2E58">
        <w:rPr>
          <w:rFonts w:ascii="Arial" w:eastAsia="Times New Roman" w:hAnsi="Arial" w:cs="Arial"/>
          <w:sz w:val="20"/>
          <w:szCs w:val="20"/>
          <w:lang w:val="en-US" w:eastAsia="es-MX"/>
        </w:rPr>
        <w:t>Santo, S. (2006). Relationships between Learning Styles and Online Learning: Myth or Reality</w:t>
      </w:r>
      <w:proofErr w:type="gramStart"/>
      <w:r w:rsidRPr="005F2E58">
        <w:rPr>
          <w:rFonts w:ascii="Arial" w:eastAsia="Times New Roman" w:hAnsi="Arial" w:cs="Arial"/>
          <w:sz w:val="20"/>
          <w:szCs w:val="20"/>
          <w:lang w:val="en-US" w:eastAsia="es-MX"/>
        </w:rPr>
        <w:t>?.</w:t>
      </w:r>
      <w:proofErr w:type="gramEnd"/>
      <w:hyperlink r:id="rId154" w:history="1">
        <w:r w:rsidRPr="005F2E58">
          <w:rPr>
            <w:rFonts w:ascii="Arial" w:eastAsia="Times New Roman" w:hAnsi="Arial" w:cs="Arial"/>
            <w:sz w:val="20"/>
            <w:szCs w:val="20"/>
            <w:lang w:val="en-US" w:eastAsia="es-MX"/>
          </w:rPr>
          <w:t> </w:t>
        </w:r>
      </w:hyperlink>
      <w:hyperlink r:id="rId155" w:history="1">
        <w:r w:rsidRPr="005F2E58">
          <w:rPr>
            <w:rFonts w:ascii="Arial" w:eastAsia="Times New Roman" w:hAnsi="Arial" w:cs="Arial"/>
            <w:i/>
            <w:iCs/>
            <w:sz w:val="20"/>
            <w:szCs w:val="20"/>
            <w:lang w:eastAsia="es-MX"/>
          </w:rPr>
          <w:t>Performance</w:t>
        </w:r>
      </w:hyperlink>
      <w:hyperlink r:id="rId156" w:history="1">
        <w:r w:rsidRPr="005F2E58">
          <w:rPr>
            <w:rFonts w:ascii="Arial" w:eastAsia="Times New Roman" w:hAnsi="Arial" w:cs="Arial"/>
            <w:i/>
            <w:iCs/>
            <w:sz w:val="20"/>
            <w:szCs w:val="20"/>
            <w:lang w:eastAsia="es-MX"/>
          </w:rPr>
          <w:t> </w:t>
        </w:r>
        <w:proofErr w:type="spellStart"/>
      </w:hyperlink>
      <w:hyperlink r:id="rId157" w:history="1">
        <w:r w:rsidRPr="005F2E58">
          <w:rPr>
            <w:rFonts w:ascii="Arial" w:eastAsia="Times New Roman" w:hAnsi="Arial" w:cs="Arial"/>
            <w:i/>
            <w:iCs/>
            <w:sz w:val="20"/>
            <w:szCs w:val="20"/>
            <w:lang w:eastAsia="es-MX"/>
          </w:rPr>
          <w:t>Improvement</w:t>
        </w:r>
        <w:proofErr w:type="spellEnd"/>
      </w:hyperlink>
      <w:hyperlink r:id="rId158" w:history="1">
        <w:r w:rsidRPr="005F2E58">
          <w:rPr>
            <w:rFonts w:ascii="Arial" w:eastAsia="Times New Roman" w:hAnsi="Arial" w:cs="Arial"/>
            <w:i/>
            <w:iCs/>
            <w:sz w:val="20"/>
            <w:szCs w:val="20"/>
            <w:lang w:eastAsia="es-MX"/>
          </w:rPr>
          <w:t> </w:t>
        </w:r>
        <w:proofErr w:type="spellStart"/>
      </w:hyperlink>
      <w:hyperlink r:id="rId159" w:history="1">
        <w:r w:rsidRPr="005F2E58">
          <w:rPr>
            <w:rFonts w:ascii="Arial" w:eastAsia="Times New Roman" w:hAnsi="Arial" w:cs="Arial"/>
            <w:i/>
            <w:iCs/>
            <w:sz w:val="20"/>
            <w:szCs w:val="20"/>
            <w:lang w:eastAsia="es-MX"/>
          </w:rPr>
          <w:t>Quarterly</w:t>
        </w:r>
        <w:proofErr w:type="spellEnd"/>
      </w:hyperlink>
      <w:r w:rsidRPr="005F2E58">
        <w:rPr>
          <w:rFonts w:ascii="Arial" w:eastAsia="Times New Roman" w:hAnsi="Arial" w:cs="Arial"/>
          <w:sz w:val="20"/>
          <w:szCs w:val="20"/>
          <w:lang w:eastAsia="es-MX"/>
        </w:rPr>
        <w:t>,</w:t>
      </w:r>
      <w:hyperlink r:id="rId160" w:history="1">
        <w:r w:rsidRPr="005F2E58">
          <w:rPr>
            <w:rFonts w:ascii="Arial" w:eastAsia="Times New Roman" w:hAnsi="Arial" w:cs="Arial"/>
            <w:sz w:val="20"/>
            <w:szCs w:val="20"/>
            <w:lang w:eastAsia="es-MX"/>
          </w:rPr>
          <w:t> </w:t>
        </w:r>
      </w:hyperlink>
      <w:hyperlink r:id="rId161" w:history="1">
        <w:r w:rsidRPr="005F2E58">
          <w:rPr>
            <w:rFonts w:ascii="Arial" w:eastAsia="Times New Roman" w:hAnsi="Arial" w:cs="Arial"/>
            <w:i/>
            <w:iCs/>
            <w:sz w:val="20"/>
            <w:szCs w:val="20"/>
            <w:lang w:eastAsia="es-MX"/>
          </w:rPr>
          <w:t>19(3</w:t>
        </w:r>
      </w:hyperlink>
      <w:r w:rsidRPr="005F2E58">
        <w:rPr>
          <w:rFonts w:ascii="Arial" w:eastAsia="Times New Roman" w:hAnsi="Arial" w:cs="Arial"/>
          <w:i/>
          <w:iCs/>
          <w:sz w:val="20"/>
          <w:szCs w:val="20"/>
          <w:lang w:eastAsia="es-MX"/>
        </w:rPr>
        <w:t>)</w:t>
      </w:r>
      <w:r w:rsidRPr="005F2E58">
        <w:rPr>
          <w:rFonts w:ascii="Arial" w:eastAsia="Times New Roman" w:hAnsi="Arial" w:cs="Arial"/>
          <w:sz w:val="20"/>
          <w:szCs w:val="20"/>
          <w:lang w:eastAsia="es-MX"/>
        </w:rPr>
        <w:t>, p. 73-88.</w:t>
      </w:r>
      <w:r w:rsidRPr="005F2E58">
        <w:rPr>
          <w:rFonts w:ascii="Arial" w:eastAsia="Times New Roman" w:hAnsi="Arial" w:cs="Arial"/>
          <w:b/>
          <w:bCs/>
          <w:color w:val="000000"/>
          <w:sz w:val="20"/>
          <w:szCs w:val="20"/>
          <w:lang w:eastAsia="es-MX"/>
        </w:rPr>
        <w:t> </w:t>
      </w:r>
    </w:p>
    <w:p w:rsidR="00351523" w:rsidRPr="00351523" w:rsidRDefault="00351523" w:rsidP="00C54CE1">
      <w:pPr>
        <w:spacing w:after="0" w:line="360" w:lineRule="auto"/>
        <w:ind w:left="690" w:hanging="735"/>
        <w:textAlignment w:val="baseline"/>
        <w:rPr>
          <w:rFonts w:ascii="Arial" w:eastAsia="Times New Roman" w:hAnsi="Arial" w:cs="Arial"/>
          <w:color w:val="000000"/>
          <w:sz w:val="20"/>
          <w:szCs w:val="20"/>
          <w:lang w:eastAsia="es-MX"/>
        </w:rPr>
      </w:pPr>
      <w:proofErr w:type="spellStart"/>
      <w:r w:rsidRPr="005F2E58">
        <w:rPr>
          <w:rFonts w:ascii="Arial" w:eastAsia="Times New Roman" w:hAnsi="Arial" w:cs="Arial"/>
          <w:sz w:val="20"/>
          <w:szCs w:val="20"/>
          <w:lang w:eastAsia="es-MX"/>
        </w:rPr>
        <w:t>Schön</w:t>
      </w:r>
      <w:proofErr w:type="spellEnd"/>
      <w:r w:rsidRPr="005F2E58">
        <w:rPr>
          <w:rFonts w:ascii="Arial" w:eastAsia="Times New Roman" w:hAnsi="Arial" w:cs="Arial"/>
          <w:sz w:val="20"/>
          <w:szCs w:val="20"/>
          <w:lang w:eastAsia="es-MX"/>
        </w:rPr>
        <w:t>, D. (1998), El profesional reflexivo. Cómo piensan los profesionales cuando actúan, Editorial</w:t>
      </w: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left="690" w:hanging="735"/>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Secretaría de Educación Pública (2004). </w:t>
      </w:r>
      <w:r w:rsidRPr="005F2E58">
        <w:rPr>
          <w:rFonts w:ascii="Arial" w:eastAsia="Times New Roman" w:hAnsi="Arial" w:cs="Arial"/>
          <w:i/>
          <w:iCs/>
          <w:sz w:val="20"/>
          <w:szCs w:val="20"/>
          <w:lang w:eastAsia="es-MX"/>
        </w:rPr>
        <w:t>Manual de Estilos de Aprendizaje.</w:t>
      </w:r>
      <w:r w:rsidRPr="005F2E58">
        <w:rPr>
          <w:rFonts w:ascii="Arial" w:eastAsia="Times New Roman" w:hAnsi="Arial" w:cs="Arial"/>
          <w:sz w:val="20"/>
          <w:szCs w:val="20"/>
          <w:lang w:eastAsia="es-MX"/>
        </w:rPr>
        <w:t xml:space="preserve"> Material </w:t>
      </w:r>
      <w:proofErr w:type="spellStart"/>
      <w:r w:rsidRPr="005F2E58">
        <w:rPr>
          <w:rFonts w:ascii="Arial" w:eastAsia="Times New Roman" w:hAnsi="Arial" w:cs="Arial"/>
          <w:sz w:val="20"/>
          <w:szCs w:val="20"/>
          <w:lang w:eastAsia="es-MX"/>
        </w:rPr>
        <w:t>autoinstruccional</w:t>
      </w:r>
      <w:proofErr w:type="spellEnd"/>
      <w:r w:rsidRPr="005F2E58">
        <w:rPr>
          <w:rFonts w:ascii="Arial" w:eastAsia="Times New Roman" w:hAnsi="Arial" w:cs="Arial"/>
          <w:sz w:val="20"/>
          <w:szCs w:val="20"/>
          <w:lang w:eastAsia="es-MX"/>
        </w:rPr>
        <w:t xml:space="preserve"> para docentes y orientadores educativos. Dirección de Coordinación Académica, México.</w:t>
      </w: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ind w:hanging="30"/>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 </w:t>
      </w: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sz w:val="20"/>
          <w:szCs w:val="20"/>
          <w:lang w:eastAsia="es-MX"/>
        </w:rPr>
        <w:t> </w:t>
      </w:r>
      <w:r w:rsidRPr="005F2E58">
        <w:rPr>
          <w:rFonts w:ascii="Arial" w:eastAsia="Times New Roman" w:hAnsi="Arial" w:cs="Arial"/>
          <w:color w:val="000000"/>
          <w:sz w:val="20"/>
          <w:szCs w:val="20"/>
          <w:lang w:eastAsia="es-MX"/>
        </w:rPr>
        <w:t> </w:t>
      </w:r>
    </w:p>
    <w:p w:rsidR="00351523" w:rsidRPr="00351523" w:rsidRDefault="00351523" w:rsidP="00C54CE1">
      <w:pPr>
        <w:spacing w:after="0" w:line="360" w:lineRule="auto"/>
        <w:textAlignment w:val="baseline"/>
        <w:rPr>
          <w:rFonts w:ascii="Arial" w:eastAsia="Times New Roman" w:hAnsi="Arial" w:cs="Arial"/>
          <w:color w:val="000000"/>
          <w:sz w:val="20"/>
          <w:szCs w:val="20"/>
          <w:lang w:eastAsia="es-MX"/>
        </w:rPr>
      </w:pPr>
      <w:r w:rsidRPr="005F2E58">
        <w:rPr>
          <w:rFonts w:ascii="Arial" w:eastAsia="Times New Roman" w:hAnsi="Arial" w:cs="Arial"/>
          <w:color w:val="000000"/>
          <w:sz w:val="20"/>
          <w:szCs w:val="20"/>
          <w:lang w:eastAsia="es-MX"/>
        </w:rPr>
        <w:t> </w:t>
      </w:r>
    </w:p>
    <w:p w:rsidR="00AA7732" w:rsidRPr="005F2E58" w:rsidRDefault="00AA7732" w:rsidP="00C54CE1">
      <w:pPr>
        <w:spacing w:line="360" w:lineRule="auto"/>
        <w:rPr>
          <w:rFonts w:ascii="Arial" w:hAnsi="Arial" w:cs="Arial"/>
          <w:sz w:val="20"/>
          <w:szCs w:val="20"/>
        </w:rPr>
      </w:pPr>
    </w:p>
    <w:sectPr w:rsidR="00AA7732" w:rsidRPr="005F2E58" w:rsidSect="007B77C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1523"/>
    <w:rsid w:val="000330C5"/>
    <w:rsid w:val="00184C0E"/>
    <w:rsid w:val="00351523"/>
    <w:rsid w:val="00386168"/>
    <w:rsid w:val="005F2E58"/>
    <w:rsid w:val="007B77C2"/>
    <w:rsid w:val="00A01A46"/>
    <w:rsid w:val="00A275EF"/>
    <w:rsid w:val="00AA7732"/>
    <w:rsid w:val="00B66B0B"/>
    <w:rsid w:val="00C54CE1"/>
    <w:rsid w:val="00CA232B"/>
    <w:rsid w:val="00D91775"/>
    <w:rsid w:val="00E46C5E"/>
    <w:rsid w:val="00EC577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7C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4CE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762070944">
      <w:bodyDiv w:val="1"/>
      <w:marLeft w:val="0"/>
      <w:marRight w:val="0"/>
      <w:marTop w:val="0"/>
      <w:marBottom w:val="0"/>
      <w:divBdr>
        <w:top w:val="none" w:sz="0" w:space="0" w:color="auto"/>
        <w:left w:val="none" w:sz="0" w:space="0" w:color="auto"/>
        <w:bottom w:val="none" w:sz="0" w:space="0" w:color="auto"/>
        <w:right w:val="none" w:sz="0" w:space="0" w:color="auto"/>
      </w:divBdr>
    </w:div>
    <w:div w:id="1928149822">
      <w:bodyDiv w:val="1"/>
      <w:marLeft w:val="0"/>
      <w:marRight w:val="0"/>
      <w:marTop w:val="0"/>
      <w:marBottom w:val="0"/>
      <w:divBdr>
        <w:top w:val="none" w:sz="0" w:space="0" w:color="auto"/>
        <w:left w:val="none" w:sz="0" w:space="0" w:color="auto"/>
        <w:bottom w:val="none" w:sz="0" w:space="0" w:color="auto"/>
        <w:right w:val="none" w:sz="0" w:space="0" w:color="auto"/>
      </w:divBdr>
      <w:divsChild>
        <w:div w:id="334692596">
          <w:marLeft w:val="0"/>
          <w:marRight w:val="0"/>
          <w:marTop w:val="0"/>
          <w:marBottom w:val="0"/>
          <w:divBdr>
            <w:top w:val="none" w:sz="0" w:space="0" w:color="auto"/>
            <w:left w:val="none" w:sz="0" w:space="0" w:color="auto"/>
            <w:bottom w:val="none" w:sz="0" w:space="0" w:color="auto"/>
            <w:right w:val="none" w:sz="0" w:space="0" w:color="auto"/>
          </w:divBdr>
        </w:div>
        <w:div w:id="651756534">
          <w:marLeft w:val="0"/>
          <w:marRight w:val="0"/>
          <w:marTop w:val="0"/>
          <w:marBottom w:val="0"/>
          <w:divBdr>
            <w:top w:val="none" w:sz="0" w:space="0" w:color="auto"/>
            <w:left w:val="none" w:sz="0" w:space="0" w:color="auto"/>
            <w:bottom w:val="none" w:sz="0" w:space="0" w:color="auto"/>
            <w:right w:val="none" w:sz="0" w:space="0" w:color="auto"/>
          </w:divBdr>
        </w:div>
        <w:div w:id="2070683379">
          <w:marLeft w:val="0"/>
          <w:marRight w:val="0"/>
          <w:marTop w:val="0"/>
          <w:marBottom w:val="0"/>
          <w:divBdr>
            <w:top w:val="none" w:sz="0" w:space="0" w:color="auto"/>
            <w:left w:val="none" w:sz="0" w:space="0" w:color="auto"/>
            <w:bottom w:val="none" w:sz="0" w:space="0" w:color="auto"/>
            <w:right w:val="none" w:sz="0" w:space="0" w:color="auto"/>
          </w:divBdr>
        </w:div>
        <w:div w:id="1785074436">
          <w:marLeft w:val="0"/>
          <w:marRight w:val="0"/>
          <w:marTop w:val="0"/>
          <w:marBottom w:val="0"/>
          <w:divBdr>
            <w:top w:val="none" w:sz="0" w:space="0" w:color="auto"/>
            <w:left w:val="none" w:sz="0" w:space="0" w:color="auto"/>
            <w:bottom w:val="none" w:sz="0" w:space="0" w:color="auto"/>
            <w:right w:val="none" w:sz="0" w:space="0" w:color="auto"/>
          </w:divBdr>
        </w:div>
        <w:div w:id="222833664">
          <w:marLeft w:val="0"/>
          <w:marRight w:val="0"/>
          <w:marTop w:val="0"/>
          <w:marBottom w:val="0"/>
          <w:divBdr>
            <w:top w:val="none" w:sz="0" w:space="0" w:color="auto"/>
            <w:left w:val="none" w:sz="0" w:space="0" w:color="auto"/>
            <w:bottom w:val="none" w:sz="0" w:space="0" w:color="auto"/>
            <w:right w:val="none" w:sz="0" w:space="0" w:color="auto"/>
          </w:divBdr>
        </w:div>
        <w:div w:id="606280256">
          <w:marLeft w:val="0"/>
          <w:marRight w:val="0"/>
          <w:marTop w:val="0"/>
          <w:marBottom w:val="0"/>
          <w:divBdr>
            <w:top w:val="none" w:sz="0" w:space="0" w:color="auto"/>
            <w:left w:val="none" w:sz="0" w:space="0" w:color="auto"/>
            <w:bottom w:val="none" w:sz="0" w:space="0" w:color="auto"/>
            <w:right w:val="none" w:sz="0" w:space="0" w:color="auto"/>
          </w:divBdr>
        </w:div>
        <w:div w:id="143860094">
          <w:marLeft w:val="0"/>
          <w:marRight w:val="0"/>
          <w:marTop w:val="0"/>
          <w:marBottom w:val="0"/>
          <w:divBdr>
            <w:top w:val="none" w:sz="0" w:space="0" w:color="auto"/>
            <w:left w:val="none" w:sz="0" w:space="0" w:color="auto"/>
            <w:bottom w:val="none" w:sz="0" w:space="0" w:color="auto"/>
            <w:right w:val="none" w:sz="0" w:space="0" w:color="auto"/>
          </w:divBdr>
        </w:div>
        <w:div w:id="19358446">
          <w:marLeft w:val="0"/>
          <w:marRight w:val="0"/>
          <w:marTop w:val="0"/>
          <w:marBottom w:val="0"/>
          <w:divBdr>
            <w:top w:val="none" w:sz="0" w:space="0" w:color="auto"/>
            <w:left w:val="none" w:sz="0" w:space="0" w:color="auto"/>
            <w:bottom w:val="none" w:sz="0" w:space="0" w:color="auto"/>
            <w:right w:val="none" w:sz="0" w:space="0" w:color="auto"/>
          </w:divBdr>
        </w:div>
        <w:div w:id="1637024029">
          <w:marLeft w:val="0"/>
          <w:marRight w:val="0"/>
          <w:marTop w:val="0"/>
          <w:marBottom w:val="0"/>
          <w:divBdr>
            <w:top w:val="none" w:sz="0" w:space="0" w:color="auto"/>
            <w:left w:val="none" w:sz="0" w:space="0" w:color="auto"/>
            <w:bottom w:val="none" w:sz="0" w:space="0" w:color="auto"/>
            <w:right w:val="none" w:sz="0" w:space="0" w:color="auto"/>
          </w:divBdr>
        </w:div>
        <w:div w:id="1234664304">
          <w:marLeft w:val="0"/>
          <w:marRight w:val="0"/>
          <w:marTop w:val="0"/>
          <w:marBottom w:val="0"/>
          <w:divBdr>
            <w:top w:val="none" w:sz="0" w:space="0" w:color="auto"/>
            <w:left w:val="none" w:sz="0" w:space="0" w:color="auto"/>
            <w:bottom w:val="none" w:sz="0" w:space="0" w:color="auto"/>
            <w:right w:val="none" w:sz="0" w:space="0" w:color="auto"/>
          </w:divBdr>
        </w:div>
        <w:div w:id="547379801">
          <w:marLeft w:val="0"/>
          <w:marRight w:val="0"/>
          <w:marTop w:val="0"/>
          <w:marBottom w:val="0"/>
          <w:divBdr>
            <w:top w:val="none" w:sz="0" w:space="0" w:color="auto"/>
            <w:left w:val="none" w:sz="0" w:space="0" w:color="auto"/>
            <w:bottom w:val="none" w:sz="0" w:space="0" w:color="auto"/>
            <w:right w:val="none" w:sz="0" w:space="0" w:color="auto"/>
          </w:divBdr>
        </w:div>
        <w:div w:id="450364784">
          <w:marLeft w:val="0"/>
          <w:marRight w:val="0"/>
          <w:marTop w:val="0"/>
          <w:marBottom w:val="0"/>
          <w:divBdr>
            <w:top w:val="none" w:sz="0" w:space="0" w:color="auto"/>
            <w:left w:val="none" w:sz="0" w:space="0" w:color="auto"/>
            <w:bottom w:val="none" w:sz="0" w:space="0" w:color="auto"/>
            <w:right w:val="none" w:sz="0" w:space="0" w:color="auto"/>
          </w:divBdr>
        </w:div>
        <w:div w:id="464932177">
          <w:marLeft w:val="0"/>
          <w:marRight w:val="0"/>
          <w:marTop w:val="0"/>
          <w:marBottom w:val="0"/>
          <w:divBdr>
            <w:top w:val="none" w:sz="0" w:space="0" w:color="auto"/>
            <w:left w:val="none" w:sz="0" w:space="0" w:color="auto"/>
            <w:bottom w:val="none" w:sz="0" w:space="0" w:color="auto"/>
            <w:right w:val="none" w:sz="0" w:space="0" w:color="auto"/>
          </w:divBdr>
        </w:div>
        <w:div w:id="1174227223">
          <w:marLeft w:val="0"/>
          <w:marRight w:val="0"/>
          <w:marTop w:val="0"/>
          <w:marBottom w:val="0"/>
          <w:divBdr>
            <w:top w:val="none" w:sz="0" w:space="0" w:color="auto"/>
            <w:left w:val="none" w:sz="0" w:space="0" w:color="auto"/>
            <w:bottom w:val="none" w:sz="0" w:space="0" w:color="auto"/>
            <w:right w:val="none" w:sz="0" w:space="0" w:color="auto"/>
          </w:divBdr>
        </w:div>
        <w:div w:id="61024227">
          <w:marLeft w:val="0"/>
          <w:marRight w:val="0"/>
          <w:marTop w:val="0"/>
          <w:marBottom w:val="0"/>
          <w:divBdr>
            <w:top w:val="none" w:sz="0" w:space="0" w:color="auto"/>
            <w:left w:val="none" w:sz="0" w:space="0" w:color="auto"/>
            <w:bottom w:val="none" w:sz="0" w:space="0" w:color="auto"/>
            <w:right w:val="none" w:sz="0" w:space="0" w:color="auto"/>
          </w:divBdr>
        </w:div>
        <w:div w:id="824319111">
          <w:marLeft w:val="0"/>
          <w:marRight w:val="0"/>
          <w:marTop w:val="0"/>
          <w:marBottom w:val="0"/>
          <w:divBdr>
            <w:top w:val="none" w:sz="0" w:space="0" w:color="auto"/>
            <w:left w:val="none" w:sz="0" w:space="0" w:color="auto"/>
            <w:bottom w:val="none" w:sz="0" w:space="0" w:color="auto"/>
            <w:right w:val="none" w:sz="0" w:space="0" w:color="auto"/>
          </w:divBdr>
        </w:div>
        <w:div w:id="2015263399">
          <w:marLeft w:val="0"/>
          <w:marRight w:val="0"/>
          <w:marTop w:val="0"/>
          <w:marBottom w:val="0"/>
          <w:divBdr>
            <w:top w:val="none" w:sz="0" w:space="0" w:color="auto"/>
            <w:left w:val="none" w:sz="0" w:space="0" w:color="auto"/>
            <w:bottom w:val="none" w:sz="0" w:space="0" w:color="auto"/>
            <w:right w:val="none" w:sz="0" w:space="0" w:color="auto"/>
          </w:divBdr>
        </w:div>
        <w:div w:id="2043632835">
          <w:marLeft w:val="0"/>
          <w:marRight w:val="0"/>
          <w:marTop w:val="0"/>
          <w:marBottom w:val="0"/>
          <w:divBdr>
            <w:top w:val="none" w:sz="0" w:space="0" w:color="auto"/>
            <w:left w:val="none" w:sz="0" w:space="0" w:color="auto"/>
            <w:bottom w:val="none" w:sz="0" w:space="0" w:color="auto"/>
            <w:right w:val="none" w:sz="0" w:space="0" w:color="auto"/>
          </w:divBdr>
        </w:div>
        <w:div w:id="955481869">
          <w:marLeft w:val="0"/>
          <w:marRight w:val="0"/>
          <w:marTop w:val="0"/>
          <w:marBottom w:val="0"/>
          <w:divBdr>
            <w:top w:val="none" w:sz="0" w:space="0" w:color="auto"/>
            <w:left w:val="none" w:sz="0" w:space="0" w:color="auto"/>
            <w:bottom w:val="none" w:sz="0" w:space="0" w:color="auto"/>
            <w:right w:val="none" w:sz="0" w:space="0" w:color="auto"/>
          </w:divBdr>
        </w:div>
        <w:div w:id="1100954192">
          <w:marLeft w:val="0"/>
          <w:marRight w:val="0"/>
          <w:marTop w:val="0"/>
          <w:marBottom w:val="0"/>
          <w:divBdr>
            <w:top w:val="none" w:sz="0" w:space="0" w:color="auto"/>
            <w:left w:val="none" w:sz="0" w:space="0" w:color="auto"/>
            <w:bottom w:val="none" w:sz="0" w:space="0" w:color="auto"/>
            <w:right w:val="none" w:sz="0" w:space="0" w:color="auto"/>
          </w:divBdr>
        </w:div>
        <w:div w:id="901646472">
          <w:marLeft w:val="0"/>
          <w:marRight w:val="0"/>
          <w:marTop w:val="0"/>
          <w:marBottom w:val="0"/>
          <w:divBdr>
            <w:top w:val="none" w:sz="0" w:space="0" w:color="auto"/>
            <w:left w:val="none" w:sz="0" w:space="0" w:color="auto"/>
            <w:bottom w:val="none" w:sz="0" w:space="0" w:color="auto"/>
            <w:right w:val="none" w:sz="0" w:space="0" w:color="auto"/>
          </w:divBdr>
        </w:div>
        <w:div w:id="1128546868">
          <w:marLeft w:val="0"/>
          <w:marRight w:val="0"/>
          <w:marTop w:val="0"/>
          <w:marBottom w:val="0"/>
          <w:divBdr>
            <w:top w:val="none" w:sz="0" w:space="0" w:color="auto"/>
            <w:left w:val="none" w:sz="0" w:space="0" w:color="auto"/>
            <w:bottom w:val="none" w:sz="0" w:space="0" w:color="auto"/>
            <w:right w:val="none" w:sz="0" w:space="0" w:color="auto"/>
          </w:divBdr>
        </w:div>
        <w:div w:id="1516379700">
          <w:marLeft w:val="0"/>
          <w:marRight w:val="0"/>
          <w:marTop w:val="0"/>
          <w:marBottom w:val="0"/>
          <w:divBdr>
            <w:top w:val="none" w:sz="0" w:space="0" w:color="auto"/>
            <w:left w:val="none" w:sz="0" w:space="0" w:color="auto"/>
            <w:bottom w:val="none" w:sz="0" w:space="0" w:color="auto"/>
            <w:right w:val="none" w:sz="0" w:space="0" w:color="auto"/>
          </w:divBdr>
        </w:div>
        <w:div w:id="1158036592">
          <w:marLeft w:val="0"/>
          <w:marRight w:val="0"/>
          <w:marTop w:val="0"/>
          <w:marBottom w:val="0"/>
          <w:divBdr>
            <w:top w:val="none" w:sz="0" w:space="0" w:color="auto"/>
            <w:left w:val="none" w:sz="0" w:space="0" w:color="auto"/>
            <w:bottom w:val="none" w:sz="0" w:space="0" w:color="auto"/>
            <w:right w:val="none" w:sz="0" w:space="0" w:color="auto"/>
          </w:divBdr>
        </w:div>
        <w:div w:id="689337256">
          <w:marLeft w:val="0"/>
          <w:marRight w:val="0"/>
          <w:marTop w:val="0"/>
          <w:marBottom w:val="0"/>
          <w:divBdr>
            <w:top w:val="none" w:sz="0" w:space="0" w:color="auto"/>
            <w:left w:val="none" w:sz="0" w:space="0" w:color="auto"/>
            <w:bottom w:val="none" w:sz="0" w:space="0" w:color="auto"/>
            <w:right w:val="none" w:sz="0" w:space="0" w:color="auto"/>
          </w:divBdr>
        </w:div>
        <w:div w:id="462581958">
          <w:marLeft w:val="0"/>
          <w:marRight w:val="0"/>
          <w:marTop w:val="0"/>
          <w:marBottom w:val="0"/>
          <w:divBdr>
            <w:top w:val="none" w:sz="0" w:space="0" w:color="auto"/>
            <w:left w:val="none" w:sz="0" w:space="0" w:color="auto"/>
            <w:bottom w:val="none" w:sz="0" w:space="0" w:color="auto"/>
            <w:right w:val="none" w:sz="0" w:space="0" w:color="auto"/>
          </w:divBdr>
        </w:div>
        <w:div w:id="354115106">
          <w:marLeft w:val="0"/>
          <w:marRight w:val="0"/>
          <w:marTop w:val="0"/>
          <w:marBottom w:val="0"/>
          <w:divBdr>
            <w:top w:val="none" w:sz="0" w:space="0" w:color="auto"/>
            <w:left w:val="none" w:sz="0" w:space="0" w:color="auto"/>
            <w:bottom w:val="none" w:sz="0" w:space="0" w:color="auto"/>
            <w:right w:val="none" w:sz="0" w:space="0" w:color="auto"/>
          </w:divBdr>
        </w:div>
        <w:div w:id="1731876947">
          <w:marLeft w:val="0"/>
          <w:marRight w:val="0"/>
          <w:marTop w:val="0"/>
          <w:marBottom w:val="0"/>
          <w:divBdr>
            <w:top w:val="none" w:sz="0" w:space="0" w:color="auto"/>
            <w:left w:val="none" w:sz="0" w:space="0" w:color="auto"/>
            <w:bottom w:val="none" w:sz="0" w:space="0" w:color="auto"/>
            <w:right w:val="none" w:sz="0" w:space="0" w:color="auto"/>
          </w:divBdr>
        </w:div>
        <w:div w:id="19363425">
          <w:marLeft w:val="0"/>
          <w:marRight w:val="0"/>
          <w:marTop w:val="0"/>
          <w:marBottom w:val="0"/>
          <w:divBdr>
            <w:top w:val="none" w:sz="0" w:space="0" w:color="auto"/>
            <w:left w:val="none" w:sz="0" w:space="0" w:color="auto"/>
            <w:bottom w:val="none" w:sz="0" w:space="0" w:color="auto"/>
            <w:right w:val="none" w:sz="0" w:space="0" w:color="auto"/>
          </w:divBdr>
        </w:div>
        <w:div w:id="629479493">
          <w:marLeft w:val="0"/>
          <w:marRight w:val="0"/>
          <w:marTop w:val="0"/>
          <w:marBottom w:val="0"/>
          <w:divBdr>
            <w:top w:val="none" w:sz="0" w:space="0" w:color="auto"/>
            <w:left w:val="none" w:sz="0" w:space="0" w:color="auto"/>
            <w:bottom w:val="none" w:sz="0" w:space="0" w:color="auto"/>
            <w:right w:val="none" w:sz="0" w:space="0" w:color="auto"/>
          </w:divBdr>
        </w:div>
        <w:div w:id="826172510">
          <w:marLeft w:val="0"/>
          <w:marRight w:val="0"/>
          <w:marTop w:val="0"/>
          <w:marBottom w:val="0"/>
          <w:divBdr>
            <w:top w:val="none" w:sz="0" w:space="0" w:color="auto"/>
            <w:left w:val="none" w:sz="0" w:space="0" w:color="auto"/>
            <w:bottom w:val="none" w:sz="0" w:space="0" w:color="auto"/>
            <w:right w:val="none" w:sz="0" w:space="0" w:color="auto"/>
          </w:divBdr>
        </w:div>
        <w:div w:id="268785046">
          <w:marLeft w:val="0"/>
          <w:marRight w:val="0"/>
          <w:marTop w:val="0"/>
          <w:marBottom w:val="0"/>
          <w:divBdr>
            <w:top w:val="none" w:sz="0" w:space="0" w:color="auto"/>
            <w:left w:val="none" w:sz="0" w:space="0" w:color="auto"/>
            <w:bottom w:val="none" w:sz="0" w:space="0" w:color="auto"/>
            <w:right w:val="none" w:sz="0" w:space="0" w:color="auto"/>
          </w:divBdr>
        </w:div>
        <w:div w:id="201014659">
          <w:marLeft w:val="0"/>
          <w:marRight w:val="0"/>
          <w:marTop w:val="0"/>
          <w:marBottom w:val="0"/>
          <w:divBdr>
            <w:top w:val="none" w:sz="0" w:space="0" w:color="auto"/>
            <w:left w:val="none" w:sz="0" w:space="0" w:color="auto"/>
            <w:bottom w:val="none" w:sz="0" w:space="0" w:color="auto"/>
            <w:right w:val="none" w:sz="0" w:space="0" w:color="auto"/>
          </w:divBdr>
        </w:div>
        <w:div w:id="1507746668">
          <w:marLeft w:val="0"/>
          <w:marRight w:val="0"/>
          <w:marTop w:val="0"/>
          <w:marBottom w:val="0"/>
          <w:divBdr>
            <w:top w:val="none" w:sz="0" w:space="0" w:color="auto"/>
            <w:left w:val="none" w:sz="0" w:space="0" w:color="auto"/>
            <w:bottom w:val="none" w:sz="0" w:space="0" w:color="auto"/>
            <w:right w:val="none" w:sz="0" w:space="0" w:color="auto"/>
          </w:divBdr>
        </w:div>
        <w:div w:id="1118186466">
          <w:marLeft w:val="0"/>
          <w:marRight w:val="0"/>
          <w:marTop w:val="0"/>
          <w:marBottom w:val="0"/>
          <w:divBdr>
            <w:top w:val="none" w:sz="0" w:space="0" w:color="auto"/>
            <w:left w:val="none" w:sz="0" w:space="0" w:color="auto"/>
            <w:bottom w:val="none" w:sz="0" w:space="0" w:color="auto"/>
            <w:right w:val="none" w:sz="0" w:space="0" w:color="auto"/>
          </w:divBdr>
        </w:div>
        <w:div w:id="348724867">
          <w:marLeft w:val="0"/>
          <w:marRight w:val="0"/>
          <w:marTop w:val="0"/>
          <w:marBottom w:val="0"/>
          <w:divBdr>
            <w:top w:val="none" w:sz="0" w:space="0" w:color="auto"/>
            <w:left w:val="none" w:sz="0" w:space="0" w:color="auto"/>
            <w:bottom w:val="none" w:sz="0" w:space="0" w:color="auto"/>
            <w:right w:val="none" w:sz="0" w:space="0" w:color="auto"/>
          </w:divBdr>
        </w:div>
        <w:div w:id="475800530">
          <w:marLeft w:val="0"/>
          <w:marRight w:val="0"/>
          <w:marTop w:val="0"/>
          <w:marBottom w:val="0"/>
          <w:divBdr>
            <w:top w:val="none" w:sz="0" w:space="0" w:color="auto"/>
            <w:left w:val="none" w:sz="0" w:space="0" w:color="auto"/>
            <w:bottom w:val="none" w:sz="0" w:space="0" w:color="auto"/>
            <w:right w:val="none" w:sz="0" w:space="0" w:color="auto"/>
          </w:divBdr>
        </w:div>
        <w:div w:id="1097825595">
          <w:marLeft w:val="0"/>
          <w:marRight w:val="0"/>
          <w:marTop w:val="0"/>
          <w:marBottom w:val="0"/>
          <w:divBdr>
            <w:top w:val="none" w:sz="0" w:space="0" w:color="auto"/>
            <w:left w:val="none" w:sz="0" w:space="0" w:color="auto"/>
            <w:bottom w:val="none" w:sz="0" w:space="0" w:color="auto"/>
            <w:right w:val="none" w:sz="0" w:space="0" w:color="auto"/>
          </w:divBdr>
        </w:div>
        <w:div w:id="1978148859">
          <w:marLeft w:val="0"/>
          <w:marRight w:val="0"/>
          <w:marTop w:val="0"/>
          <w:marBottom w:val="0"/>
          <w:divBdr>
            <w:top w:val="none" w:sz="0" w:space="0" w:color="auto"/>
            <w:left w:val="none" w:sz="0" w:space="0" w:color="auto"/>
            <w:bottom w:val="none" w:sz="0" w:space="0" w:color="auto"/>
            <w:right w:val="none" w:sz="0" w:space="0" w:color="auto"/>
          </w:divBdr>
        </w:div>
        <w:div w:id="1589272159">
          <w:marLeft w:val="0"/>
          <w:marRight w:val="0"/>
          <w:marTop w:val="0"/>
          <w:marBottom w:val="0"/>
          <w:divBdr>
            <w:top w:val="none" w:sz="0" w:space="0" w:color="auto"/>
            <w:left w:val="none" w:sz="0" w:space="0" w:color="auto"/>
            <w:bottom w:val="none" w:sz="0" w:space="0" w:color="auto"/>
            <w:right w:val="none" w:sz="0" w:space="0" w:color="auto"/>
          </w:divBdr>
        </w:div>
        <w:div w:id="44843238">
          <w:marLeft w:val="0"/>
          <w:marRight w:val="0"/>
          <w:marTop w:val="0"/>
          <w:marBottom w:val="0"/>
          <w:divBdr>
            <w:top w:val="none" w:sz="0" w:space="0" w:color="auto"/>
            <w:left w:val="none" w:sz="0" w:space="0" w:color="auto"/>
            <w:bottom w:val="none" w:sz="0" w:space="0" w:color="auto"/>
            <w:right w:val="none" w:sz="0" w:space="0" w:color="auto"/>
          </w:divBdr>
        </w:div>
        <w:div w:id="1115561927">
          <w:marLeft w:val="0"/>
          <w:marRight w:val="0"/>
          <w:marTop w:val="0"/>
          <w:marBottom w:val="0"/>
          <w:divBdr>
            <w:top w:val="none" w:sz="0" w:space="0" w:color="auto"/>
            <w:left w:val="none" w:sz="0" w:space="0" w:color="auto"/>
            <w:bottom w:val="none" w:sz="0" w:space="0" w:color="auto"/>
            <w:right w:val="none" w:sz="0" w:space="0" w:color="auto"/>
          </w:divBdr>
        </w:div>
        <w:div w:id="547769009">
          <w:marLeft w:val="0"/>
          <w:marRight w:val="0"/>
          <w:marTop w:val="0"/>
          <w:marBottom w:val="0"/>
          <w:divBdr>
            <w:top w:val="none" w:sz="0" w:space="0" w:color="auto"/>
            <w:left w:val="none" w:sz="0" w:space="0" w:color="auto"/>
            <w:bottom w:val="none" w:sz="0" w:space="0" w:color="auto"/>
            <w:right w:val="none" w:sz="0" w:space="0" w:color="auto"/>
          </w:divBdr>
        </w:div>
        <w:div w:id="318383956">
          <w:marLeft w:val="0"/>
          <w:marRight w:val="0"/>
          <w:marTop w:val="0"/>
          <w:marBottom w:val="0"/>
          <w:divBdr>
            <w:top w:val="none" w:sz="0" w:space="0" w:color="auto"/>
            <w:left w:val="none" w:sz="0" w:space="0" w:color="auto"/>
            <w:bottom w:val="none" w:sz="0" w:space="0" w:color="auto"/>
            <w:right w:val="none" w:sz="0" w:space="0" w:color="auto"/>
          </w:divBdr>
        </w:div>
        <w:div w:id="1386374173">
          <w:marLeft w:val="0"/>
          <w:marRight w:val="0"/>
          <w:marTop w:val="0"/>
          <w:marBottom w:val="0"/>
          <w:divBdr>
            <w:top w:val="none" w:sz="0" w:space="0" w:color="auto"/>
            <w:left w:val="none" w:sz="0" w:space="0" w:color="auto"/>
            <w:bottom w:val="none" w:sz="0" w:space="0" w:color="auto"/>
            <w:right w:val="none" w:sz="0" w:space="0" w:color="auto"/>
          </w:divBdr>
        </w:div>
        <w:div w:id="1628925095">
          <w:marLeft w:val="0"/>
          <w:marRight w:val="0"/>
          <w:marTop w:val="0"/>
          <w:marBottom w:val="0"/>
          <w:divBdr>
            <w:top w:val="none" w:sz="0" w:space="0" w:color="auto"/>
            <w:left w:val="none" w:sz="0" w:space="0" w:color="auto"/>
            <w:bottom w:val="none" w:sz="0" w:space="0" w:color="auto"/>
            <w:right w:val="none" w:sz="0" w:space="0" w:color="auto"/>
          </w:divBdr>
        </w:div>
        <w:div w:id="1684018568">
          <w:marLeft w:val="0"/>
          <w:marRight w:val="0"/>
          <w:marTop w:val="0"/>
          <w:marBottom w:val="0"/>
          <w:divBdr>
            <w:top w:val="none" w:sz="0" w:space="0" w:color="auto"/>
            <w:left w:val="none" w:sz="0" w:space="0" w:color="auto"/>
            <w:bottom w:val="none" w:sz="0" w:space="0" w:color="auto"/>
            <w:right w:val="none" w:sz="0" w:space="0" w:color="auto"/>
          </w:divBdr>
        </w:div>
        <w:div w:id="76026947">
          <w:marLeft w:val="0"/>
          <w:marRight w:val="0"/>
          <w:marTop w:val="0"/>
          <w:marBottom w:val="0"/>
          <w:divBdr>
            <w:top w:val="none" w:sz="0" w:space="0" w:color="auto"/>
            <w:left w:val="none" w:sz="0" w:space="0" w:color="auto"/>
            <w:bottom w:val="none" w:sz="0" w:space="0" w:color="auto"/>
            <w:right w:val="none" w:sz="0" w:space="0" w:color="auto"/>
          </w:divBdr>
        </w:div>
        <w:div w:id="1255286239">
          <w:marLeft w:val="0"/>
          <w:marRight w:val="0"/>
          <w:marTop w:val="0"/>
          <w:marBottom w:val="0"/>
          <w:divBdr>
            <w:top w:val="none" w:sz="0" w:space="0" w:color="auto"/>
            <w:left w:val="none" w:sz="0" w:space="0" w:color="auto"/>
            <w:bottom w:val="none" w:sz="0" w:space="0" w:color="auto"/>
            <w:right w:val="none" w:sz="0" w:space="0" w:color="auto"/>
          </w:divBdr>
        </w:div>
        <w:div w:id="1639531366">
          <w:marLeft w:val="0"/>
          <w:marRight w:val="0"/>
          <w:marTop w:val="0"/>
          <w:marBottom w:val="0"/>
          <w:divBdr>
            <w:top w:val="none" w:sz="0" w:space="0" w:color="auto"/>
            <w:left w:val="none" w:sz="0" w:space="0" w:color="auto"/>
            <w:bottom w:val="none" w:sz="0" w:space="0" w:color="auto"/>
            <w:right w:val="none" w:sz="0" w:space="0" w:color="auto"/>
          </w:divBdr>
        </w:div>
        <w:div w:id="730615619">
          <w:marLeft w:val="0"/>
          <w:marRight w:val="0"/>
          <w:marTop w:val="0"/>
          <w:marBottom w:val="0"/>
          <w:divBdr>
            <w:top w:val="none" w:sz="0" w:space="0" w:color="auto"/>
            <w:left w:val="none" w:sz="0" w:space="0" w:color="auto"/>
            <w:bottom w:val="none" w:sz="0" w:space="0" w:color="auto"/>
            <w:right w:val="none" w:sz="0" w:space="0" w:color="auto"/>
          </w:divBdr>
        </w:div>
        <w:div w:id="1445345009">
          <w:marLeft w:val="0"/>
          <w:marRight w:val="0"/>
          <w:marTop w:val="0"/>
          <w:marBottom w:val="0"/>
          <w:divBdr>
            <w:top w:val="none" w:sz="0" w:space="0" w:color="auto"/>
            <w:left w:val="none" w:sz="0" w:space="0" w:color="auto"/>
            <w:bottom w:val="none" w:sz="0" w:space="0" w:color="auto"/>
            <w:right w:val="none" w:sz="0" w:space="0" w:color="auto"/>
          </w:divBdr>
        </w:div>
        <w:div w:id="1437285297">
          <w:marLeft w:val="0"/>
          <w:marRight w:val="0"/>
          <w:marTop w:val="0"/>
          <w:marBottom w:val="0"/>
          <w:divBdr>
            <w:top w:val="none" w:sz="0" w:space="0" w:color="auto"/>
            <w:left w:val="none" w:sz="0" w:space="0" w:color="auto"/>
            <w:bottom w:val="none" w:sz="0" w:space="0" w:color="auto"/>
            <w:right w:val="none" w:sz="0" w:space="0" w:color="auto"/>
          </w:divBdr>
        </w:div>
        <w:div w:id="327488367">
          <w:marLeft w:val="0"/>
          <w:marRight w:val="0"/>
          <w:marTop w:val="0"/>
          <w:marBottom w:val="0"/>
          <w:divBdr>
            <w:top w:val="none" w:sz="0" w:space="0" w:color="auto"/>
            <w:left w:val="none" w:sz="0" w:space="0" w:color="auto"/>
            <w:bottom w:val="none" w:sz="0" w:space="0" w:color="auto"/>
            <w:right w:val="none" w:sz="0" w:space="0" w:color="auto"/>
          </w:divBdr>
        </w:div>
        <w:div w:id="210000115">
          <w:marLeft w:val="0"/>
          <w:marRight w:val="0"/>
          <w:marTop w:val="0"/>
          <w:marBottom w:val="0"/>
          <w:divBdr>
            <w:top w:val="none" w:sz="0" w:space="0" w:color="auto"/>
            <w:left w:val="none" w:sz="0" w:space="0" w:color="auto"/>
            <w:bottom w:val="none" w:sz="0" w:space="0" w:color="auto"/>
            <w:right w:val="none" w:sz="0" w:space="0" w:color="auto"/>
          </w:divBdr>
        </w:div>
        <w:div w:id="1909531396">
          <w:marLeft w:val="0"/>
          <w:marRight w:val="0"/>
          <w:marTop w:val="0"/>
          <w:marBottom w:val="0"/>
          <w:divBdr>
            <w:top w:val="none" w:sz="0" w:space="0" w:color="auto"/>
            <w:left w:val="none" w:sz="0" w:space="0" w:color="auto"/>
            <w:bottom w:val="none" w:sz="0" w:space="0" w:color="auto"/>
            <w:right w:val="none" w:sz="0" w:space="0" w:color="auto"/>
          </w:divBdr>
        </w:div>
        <w:div w:id="1739013091">
          <w:marLeft w:val="0"/>
          <w:marRight w:val="0"/>
          <w:marTop w:val="0"/>
          <w:marBottom w:val="0"/>
          <w:divBdr>
            <w:top w:val="none" w:sz="0" w:space="0" w:color="auto"/>
            <w:left w:val="none" w:sz="0" w:space="0" w:color="auto"/>
            <w:bottom w:val="none" w:sz="0" w:space="0" w:color="auto"/>
            <w:right w:val="none" w:sz="0" w:space="0" w:color="auto"/>
          </w:divBdr>
        </w:div>
        <w:div w:id="2115593842">
          <w:marLeft w:val="0"/>
          <w:marRight w:val="0"/>
          <w:marTop w:val="0"/>
          <w:marBottom w:val="0"/>
          <w:divBdr>
            <w:top w:val="none" w:sz="0" w:space="0" w:color="auto"/>
            <w:left w:val="none" w:sz="0" w:space="0" w:color="auto"/>
            <w:bottom w:val="none" w:sz="0" w:space="0" w:color="auto"/>
            <w:right w:val="none" w:sz="0" w:space="0" w:color="auto"/>
          </w:divBdr>
        </w:div>
        <w:div w:id="924262788">
          <w:marLeft w:val="0"/>
          <w:marRight w:val="0"/>
          <w:marTop w:val="0"/>
          <w:marBottom w:val="0"/>
          <w:divBdr>
            <w:top w:val="none" w:sz="0" w:space="0" w:color="auto"/>
            <w:left w:val="none" w:sz="0" w:space="0" w:color="auto"/>
            <w:bottom w:val="none" w:sz="0" w:space="0" w:color="auto"/>
            <w:right w:val="none" w:sz="0" w:space="0" w:color="auto"/>
          </w:divBdr>
        </w:div>
        <w:div w:id="1393314985">
          <w:marLeft w:val="0"/>
          <w:marRight w:val="0"/>
          <w:marTop w:val="0"/>
          <w:marBottom w:val="0"/>
          <w:divBdr>
            <w:top w:val="none" w:sz="0" w:space="0" w:color="auto"/>
            <w:left w:val="none" w:sz="0" w:space="0" w:color="auto"/>
            <w:bottom w:val="none" w:sz="0" w:space="0" w:color="auto"/>
            <w:right w:val="none" w:sz="0" w:space="0" w:color="auto"/>
          </w:divBdr>
        </w:div>
        <w:div w:id="296646182">
          <w:marLeft w:val="0"/>
          <w:marRight w:val="0"/>
          <w:marTop w:val="0"/>
          <w:marBottom w:val="0"/>
          <w:divBdr>
            <w:top w:val="none" w:sz="0" w:space="0" w:color="auto"/>
            <w:left w:val="none" w:sz="0" w:space="0" w:color="auto"/>
            <w:bottom w:val="none" w:sz="0" w:space="0" w:color="auto"/>
            <w:right w:val="none" w:sz="0" w:space="0" w:color="auto"/>
          </w:divBdr>
        </w:div>
        <w:div w:id="1272317883">
          <w:marLeft w:val="0"/>
          <w:marRight w:val="0"/>
          <w:marTop w:val="0"/>
          <w:marBottom w:val="0"/>
          <w:divBdr>
            <w:top w:val="none" w:sz="0" w:space="0" w:color="auto"/>
            <w:left w:val="none" w:sz="0" w:space="0" w:color="auto"/>
            <w:bottom w:val="none" w:sz="0" w:space="0" w:color="auto"/>
            <w:right w:val="none" w:sz="0" w:space="0" w:color="auto"/>
          </w:divBdr>
        </w:div>
        <w:div w:id="434055384">
          <w:marLeft w:val="0"/>
          <w:marRight w:val="0"/>
          <w:marTop w:val="0"/>
          <w:marBottom w:val="0"/>
          <w:divBdr>
            <w:top w:val="none" w:sz="0" w:space="0" w:color="auto"/>
            <w:left w:val="none" w:sz="0" w:space="0" w:color="auto"/>
            <w:bottom w:val="none" w:sz="0" w:space="0" w:color="auto"/>
            <w:right w:val="none" w:sz="0" w:space="0" w:color="auto"/>
          </w:divBdr>
        </w:div>
        <w:div w:id="223761618">
          <w:marLeft w:val="0"/>
          <w:marRight w:val="0"/>
          <w:marTop w:val="0"/>
          <w:marBottom w:val="0"/>
          <w:divBdr>
            <w:top w:val="none" w:sz="0" w:space="0" w:color="auto"/>
            <w:left w:val="none" w:sz="0" w:space="0" w:color="auto"/>
            <w:bottom w:val="none" w:sz="0" w:space="0" w:color="auto"/>
            <w:right w:val="none" w:sz="0" w:space="0" w:color="auto"/>
          </w:divBdr>
        </w:div>
        <w:div w:id="245849179">
          <w:marLeft w:val="0"/>
          <w:marRight w:val="0"/>
          <w:marTop w:val="0"/>
          <w:marBottom w:val="0"/>
          <w:divBdr>
            <w:top w:val="none" w:sz="0" w:space="0" w:color="auto"/>
            <w:left w:val="none" w:sz="0" w:space="0" w:color="auto"/>
            <w:bottom w:val="none" w:sz="0" w:space="0" w:color="auto"/>
            <w:right w:val="none" w:sz="0" w:space="0" w:color="auto"/>
          </w:divBdr>
        </w:div>
        <w:div w:id="676275027">
          <w:marLeft w:val="0"/>
          <w:marRight w:val="0"/>
          <w:marTop w:val="0"/>
          <w:marBottom w:val="0"/>
          <w:divBdr>
            <w:top w:val="none" w:sz="0" w:space="0" w:color="auto"/>
            <w:left w:val="none" w:sz="0" w:space="0" w:color="auto"/>
            <w:bottom w:val="none" w:sz="0" w:space="0" w:color="auto"/>
            <w:right w:val="none" w:sz="0" w:space="0" w:color="auto"/>
          </w:divBdr>
        </w:div>
        <w:div w:id="821892686">
          <w:marLeft w:val="0"/>
          <w:marRight w:val="0"/>
          <w:marTop w:val="0"/>
          <w:marBottom w:val="0"/>
          <w:divBdr>
            <w:top w:val="none" w:sz="0" w:space="0" w:color="auto"/>
            <w:left w:val="none" w:sz="0" w:space="0" w:color="auto"/>
            <w:bottom w:val="none" w:sz="0" w:space="0" w:color="auto"/>
            <w:right w:val="none" w:sz="0" w:space="0" w:color="auto"/>
          </w:divBdr>
        </w:div>
        <w:div w:id="876695194">
          <w:marLeft w:val="0"/>
          <w:marRight w:val="0"/>
          <w:marTop w:val="0"/>
          <w:marBottom w:val="0"/>
          <w:divBdr>
            <w:top w:val="none" w:sz="0" w:space="0" w:color="auto"/>
            <w:left w:val="none" w:sz="0" w:space="0" w:color="auto"/>
            <w:bottom w:val="none" w:sz="0" w:space="0" w:color="auto"/>
            <w:right w:val="none" w:sz="0" w:space="0" w:color="auto"/>
          </w:divBdr>
        </w:div>
        <w:div w:id="125973418">
          <w:marLeft w:val="0"/>
          <w:marRight w:val="0"/>
          <w:marTop w:val="0"/>
          <w:marBottom w:val="0"/>
          <w:divBdr>
            <w:top w:val="none" w:sz="0" w:space="0" w:color="auto"/>
            <w:left w:val="none" w:sz="0" w:space="0" w:color="auto"/>
            <w:bottom w:val="none" w:sz="0" w:space="0" w:color="auto"/>
            <w:right w:val="none" w:sz="0" w:space="0" w:color="auto"/>
          </w:divBdr>
        </w:div>
        <w:div w:id="688920081">
          <w:marLeft w:val="0"/>
          <w:marRight w:val="0"/>
          <w:marTop w:val="0"/>
          <w:marBottom w:val="0"/>
          <w:divBdr>
            <w:top w:val="none" w:sz="0" w:space="0" w:color="auto"/>
            <w:left w:val="none" w:sz="0" w:space="0" w:color="auto"/>
            <w:bottom w:val="none" w:sz="0" w:space="0" w:color="auto"/>
            <w:right w:val="none" w:sz="0" w:space="0" w:color="auto"/>
          </w:divBdr>
        </w:div>
        <w:div w:id="152913367">
          <w:marLeft w:val="0"/>
          <w:marRight w:val="0"/>
          <w:marTop w:val="0"/>
          <w:marBottom w:val="0"/>
          <w:divBdr>
            <w:top w:val="none" w:sz="0" w:space="0" w:color="auto"/>
            <w:left w:val="none" w:sz="0" w:space="0" w:color="auto"/>
            <w:bottom w:val="none" w:sz="0" w:space="0" w:color="auto"/>
            <w:right w:val="none" w:sz="0" w:space="0" w:color="auto"/>
          </w:divBdr>
        </w:div>
        <w:div w:id="1602956489">
          <w:marLeft w:val="0"/>
          <w:marRight w:val="0"/>
          <w:marTop w:val="0"/>
          <w:marBottom w:val="0"/>
          <w:divBdr>
            <w:top w:val="none" w:sz="0" w:space="0" w:color="auto"/>
            <w:left w:val="none" w:sz="0" w:space="0" w:color="auto"/>
            <w:bottom w:val="none" w:sz="0" w:space="0" w:color="auto"/>
            <w:right w:val="none" w:sz="0" w:space="0" w:color="auto"/>
          </w:divBdr>
        </w:div>
        <w:div w:id="918825519">
          <w:marLeft w:val="0"/>
          <w:marRight w:val="0"/>
          <w:marTop w:val="0"/>
          <w:marBottom w:val="0"/>
          <w:divBdr>
            <w:top w:val="none" w:sz="0" w:space="0" w:color="auto"/>
            <w:left w:val="none" w:sz="0" w:space="0" w:color="auto"/>
            <w:bottom w:val="none" w:sz="0" w:space="0" w:color="auto"/>
            <w:right w:val="none" w:sz="0" w:space="0" w:color="auto"/>
          </w:divBdr>
        </w:div>
        <w:div w:id="1717310462">
          <w:marLeft w:val="0"/>
          <w:marRight w:val="0"/>
          <w:marTop w:val="0"/>
          <w:marBottom w:val="0"/>
          <w:divBdr>
            <w:top w:val="none" w:sz="0" w:space="0" w:color="auto"/>
            <w:left w:val="none" w:sz="0" w:space="0" w:color="auto"/>
            <w:bottom w:val="none" w:sz="0" w:space="0" w:color="auto"/>
            <w:right w:val="none" w:sz="0" w:space="0" w:color="auto"/>
          </w:divBdr>
        </w:div>
        <w:div w:id="2055689442">
          <w:marLeft w:val="0"/>
          <w:marRight w:val="0"/>
          <w:marTop w:val="0"/>
          <w:marBottom w:val="0"/>
          <w:divBdr>
            <w:top w:val="none" w:sz="0" w:space="0" w:color="auto"/>
            <w:left w:val="none" w:sz="0" w:space="0" w:color="auto"/>
            <w:bottom w:val="none" w:sz="0" w:space="0" w:color="auto"/>
            <w:right w:val="none" w:sz="0" w:space="0" w:color="auto"/>
          </w:divBdr>
        </w:div>
        <w:div w:id="104203482">
          <w:marLeft w:val="0"/>
          <w:marRight w:val="0"/>
          <w:marTop w:val="0"/>
          <w:marBottom w:val="0"/>
          <w:divBdr>
            <w:top w:val="none" w:sz="0" w:space="0" w:color="auto"/>
            <w:left w:val="none" w:sz="0" w:space="0" w:color="auto"/>
            <w:bottom w:val="none" w:sz="0" w:space="0" w:color="auto"/>
            <w:right w:val="none" w:sz="0" w:space="0" w:color="auto"/>
          </w:divBdr>
        </w:div>
        <w:div w:id="913975353">
          <w:marLeft w:val="0"/>
          <w:marRight w:val="0"/>
          <w:marTop w:val="0"/>
          <w:marBottom w:val="0"/>
          <w:divBdr>
            <w:top w:val="none" w:sz="0" w:space="0" w:color="auto"/>
            <w:left w:val="none" w:sz="0" w:space="0" w:color="auto"/>
            <w:bottom w:val="none" w:sz="0" w:space="0" w:color="auto"/>
            <w:right w:val="none" w:sz="0" w:space="0" w:color="auto"/>
          </w:divBdr>
        </w:div>
        <w:div w:id="574828430">
          <w:marLeft w:val="0"/>
          <w:marRight w:val="0"/>
          <w:marTop w:val="0"/>
          <w:marBottom w:val="0"/>
          <w:divBdr>
            <w:top w:val="none" w:sz="0" w:space="0" w:color="auto"/>
            <w:left w:val="none" w:sz="0" w:space="0" w:color="auto"/>
            <w:bottom w:val="none" w:sz="0" w:space="0" w:color="auto"/>
            <w:right w:val="none" w:sz="0" w:space="0" w:color="auto"/>
          </w:divBdr>
        </w:div>
        <w:div w:id="2005818402">
          <w:marLeft w:val="0"/>
          <w:marRight w:val="0"/>
          <w:marTop w:val="0"/>
          <w:marBottom w:val="0"/>
          <w:divBdr>
            <w:top w:val="none" w:sz="0" w:space="0" w:color="auto"/>
            <w:left w:val="none" w:sz="0" w:space="0" w:color="auto"/>
            <w:bottom w:val="none" w:sz="0" w:space="0" w:color="auto"/>
            <w:right w:val="none" w:sz="0" w:space="0" w:color="auto"/>
          </w:divBdr>
        </w:div>
        <w:div w:id="583104931">
          <w:marLeft w:val="0"/>
          <w:marRight w:val="0"/>
          <w:marTop w:val="0"/>
          <w:marBottom w:val="0"/>
          <w:divBdr>
            <w:top w:val="none" w:sz="0" w:space="0" w:color="auto"/>
            <w:left w:val="none" w:sz="0" w:space="0" w:color="auto"/>
            <w:bottom w:val="none" w:sz="0" w:space="0" w:color="auto"/>
            <w:right w:val="none" w:sz="0" w:space="0" w:color="auto"/>
          </w:divBdr>
        </w:div>
        <w:div w:id="23555788">
          <w:marLeft w:val="0"/>
          <w:marRight w:val="0"/>
          <w:marTop w:val="0"/>
          <w:marBottom w:val="0"/>
          <w:divBdr>
            <w:top w:val="none" w:sz="0" w:space="0" w:color="auto"/>
            <w:left w:val="none" w:sz="0" w:space="0" w:color="auto"/>
            <w:bottom w:val="none" w:sz="0" w:space="0" w:color="auto"/>
            <w:right w:val="none" w:sz="0" w:space="0" w:color="auto"/>
          </w:divBdr>
        </w:div>
        <w:div w:id="1043139755">
          <w:marLeft w:val="0"/>
          <w:marRight w:val="0"/>
          <w:marTop w:val="0"/>
          <w:marBottom w:val="0"/>
          <w:divBdr>
            <w:top w:val="none" w:sz="0" w:space="0" w:color="auto"/>
            <w:left w:val="none" w:sz="0" w:space="0" w:color="auto"/>
            <w:bottom w:val="none" w:sz="0" w:space="0" w:color="auto"/>
            <w:right w:val="none" w:sz="0" w:space="0" w:color="auto"/>
          </w:divBdr>
        </w:div>
        <w:div w:id="396897760">
          <w:marLeft w:val="0"/>
          <w:marRight w:val="0"/>
          <w:marTop w:val="0"/>
          <w:marBottom w:val="0"/>
          <w:divBdr>
            <w:top w:val="none" w:sz="0" w:space="0" w:color="auto"/>
            <w:left w:val="none" w:sz="0" w:space="0" w:color="auto"/>
            <w:bottom w:val="none" w:sz="0" w:space="0" w:color="auto"/>
            <w:right w:val="none" w:sz="0" w:space="0" w:color="auto"/>
          </w:divBdr>
        </w:div>
        <w:div w:id="77410783">
          <w:marLeft w:val="0"/>
          <w:marRight w:val="0"/>
          <w:marTop w:val="0"/>
          <w:marBottom w:val="0"/>
          <w:divBdr>
            <w:top w:val="none" w:sz="0" w:space="0" w:color="auto"/>
            <w:left w:val="none" w:sz="0" w:space="0" w:color="auto"/>
            <w:bottom w:val="none" w:sz="0" w:space="0" w:color="auto"/>
            <w:right w:val="none" w:sz="0" w:space="0" w:color="auto"/>
          </w:divBdr>
        </w:div>
        <w:div w:id="1390154092">
          <w:marLeft w:val="0"/>
          <w:marRight w:val="0"/>
          <w:marTop w:val="0"/>
          <w:marBottom w:val="0"/>
          <w:divBdr>
            <w:top w:val="none" w:sz="0" w:space="0" w:color="auto"/>
            <w:left w:val="none" w:sz="0" w:space="0" w:color="auto"/>
            <w:bottom w:val="none" w:sz="0" w:space="0" w:color="auto"/>
            <w:right w:val="none" w:sz="0" w:space="0" w:color="auto"/>
          </w:divBdr>
        </w:div>
        <w:div w:id="1602180584">
          <w:marLeft w:val="0"/>
          <w:marRight w:val="0"/>
          <w:marTop w:val="0"/>
          <w:marBottom w:val="0"/>
          <w:divBdr>
            <w:top w:val="none" w:sz="0" w:space="0" w:color="auto"/>
            <w:left w:val="none" w:sz="0" w:space="0" w:color="auto"/>
            <w:bottom w:val="none" w:sz="0" w:space="0" w:color="auto"/>
            <w:right w:val="none" w:sz="0" w:space="0" w:color="auto"/>
          </w:divBdr>
        </w:div>
        <w:div w:id="1016468060">
          <w:marLeft w:val="0"/>
          <w:marRight w:val="0"/>
          <w:marTop w:val="0"/>
          <w:marBottom w:val="0"/>
          <w:divBdr>
            <w:top w:val="none" w:sz="0" w:space="0" w:color="auto"/>
            <w:left w:val="none" w:sz="0" w:space="0" w:color="auto"/>
            <w:bottom w:val="none" w:sz="0" w:space="0" w:color="auto"/>
            <w:right w:val="none" w:sz="0" w:space="0" w:color="auto"/>
          </w:divBdr>
        </w:div>
        <w:div w:id="1545143917">
          <w:marLeft w:val="0"/>
          <w:marRight w:val="0"/>
          <w:marTop w:val="0"/>
          <w:marBottom w:val="0"/>
          <w:divBdr>
            <w:top w:val="none" w:sz="0" w:space="0" w:color="auto"/>
            <w:left w:val="none" w:sz="0" w:space="0" w:color="auto"/>
            <w:bottom w:val="none" w:sz="0" w:space="0" w:color="auto"/>
            <w:right w:val="none" w:sz="0" w:space="0" w:color="auto"/>
          </w:divBdr>
        </w:div>
        <w:div w:id="145628600">
          <w:marLeft w:val="0"/>
          <w:marRight w:val="0"/>
          <w:marTop w:val="0"/>
          <w:marBottom w:val="0"/>
          <w:divBdr>
            <w:top w:val="none" w:sz="0" w:space="0" w:color="auto"/>
            <w:left w:val="none" w:sz="0" w:space="0" w:color="auto"/>
            <w:bottom w:val="none" w:sz="0" w:space="0" w:color="auto"/>
            <w:right w:val="none" w:sz="0" w:space="0" w:color="auto"/>
          </w:divBdr>
        </w:div>
        <w:div w:id="695736837">
          <w:marLeft w:val="0"/>
          <w:marRight w:val="0"/>
          <w:marTop w:val="0"/>
          <w:marBottom w:val="0"/>
          <w:divBdr>
            <w:top w:val="none" w:sz="0" w:space="0" w:color="auto"/>
            <w:left w:val="none" w:sz="0" w:space="0" w:color="auto"/>
            <w:bottom w:val="none" w:sz="0" w:space="0" w:color="auto"/>
            <w:right w:val="none" w:sz="0" w:space="0" w:color="auto"/>
          </w:divBdr>
        </w:div>
        <w:div w:id="1043215150">
          <w:marLeft w:val="0"/>
          <w:marRight w:val="0"/>
          <w:marTop w:val="0"/>
          <w:marBottom w:val="0"/>
          <w:divBdr>
            <w:top w:val="none" w:sz="0" w:space="0" w:color="auto"/>
            <w:left w:val="none" w:sz="0" w:space="0" w:color="auto"/>
            <w:bottom w:val="none" w:sz="0" w:space="0" w:color="auto"/>
            <w:right w:val="none" w:sz="0" w:space="0" w:color="auto"/>
          </w:divBdr>
        </w:div>
        <w:div w:id="233702398">
          <w:marLeft w:val="0"/>
          <w:marRight w:val="0"/>
          <w:marTop w:val="0"/>
          <w:marBottom w:val="0"/>
          <w:divBdr>
            <w:top w:val="none" w:sz="0" w:space="0" w:color="auto"/>
            <w:left w:val="none" w:sz="0" w:space="0" w:color="auto"/>
            <w:bottom w:val="none" w:sz="0" w:space="0" w:color="auto"/>
            <w:right w:val="none" w:sz="0" w:space="0" w:color="auto"/>
          </w:divBdr>
        </w:div>
        <w:div w:id="977494953">
          <w:marLeft w:val="0"/>
          <w:marRight w:val="0"/>
          <w:marTop w:val="0"/>
          <w:marBottom w:val="0"/>
          <w:divBdr>
            <w:top w:val="none" w:sz="0" w:space="0" w:color="auto"/>
            <w:left w:val="none" w:sz="0" w:space="0" w:color="auto"/>
            <w:bottom w:val="none" w:sz="0" w:space="0" w:color="auto"/>
            <w:right w:val="none" w:sz="0" w:space="0" w:color="auto"/>
          </w:divBdr>
        </w:div>
        <w:div w:id="1991789170">
          <w:marLeft w:val="0"/>
          <w:marRight w:val="0"/>
          <w:marTop w:val="0"/>
          <w:marBottom w:val="0"/>
          <w:divBdr>
            <w:top w:val="none" w:sz="0" w:space="0" w:color="auto"/>
            <w:left w:val="none" w:sz="0" w:space="0" w:color="auto"/>
            <w:bottom w:val="none" w:sz="0" w:space="0" w:color="auto"/>
            <w:right w:val="none" w:sz="0" w:space="0" w:color="auto"/>
          </w:divBdr>
        </w:div>
        <w:div w:id="678117268">
          <w:marLeft w:val="0"/>
          <w:marRight w:val="0"/>
          <w:marTop w:val="0"/>
          <w:marBottom w:val="0"/>
          <w:divBdr>
            <w:top w:val="none" w:sz="0" w:space="0" w:color="auto"/>
            <w:left w:val="none" w:sz="0" w:space="0" w:color="auto"/>
            <w:bottom w:val="none" w:sz="0" w:space="0" w:color="auto"/>
            <w:right w:val="none" w:sz="0" w:space="0" w:color="auto"/>
          </w:divBdr>
        </w:div>
        <w:div w:id="982736701">
          <w:marLeft w:val="0"/>
          <w:marRight w:val="0"/>
          <w:marTop w:val="0"/>
          <w:marBottom w:val="0"/>
          <w:divBdr>
            <w:top w:val="none" w:sz="0" w:space="0" w:color="auto"/>
            <w:left w:val="none" w:sz="0" w:space="0" w:color="auto"/>
            <w:bottom w:val="none" w:sz="0" w:space="0" w:color="auto"/>
            <w:right w:val="none" w:sz="0" w:space="0" w:color="auto"/>
          </w:divBdr>
        </w:div>
        <w:div w:id="1353802155">
          <w:marLeft w:val="0"/>
          <w:marRight w:val="0"/>
          <w:marTop w:val="0"/>
          <w:marBottom w:val="0"/>
          <w:divBdr>
            <w:top w:val="none" w:sz="0" w:space="0" w:color="auto"/>
            <w:left w:val="none" w:sz="0" w:space="0" w:color="auto"/>
            <w:bottom w:val="none" w:sz="0" w:space="0" w:color="auto"/>
            <w:right w:val="none" w:sz="0" w:space="0" w:color="auto"/>
          </w:divBdr>
        </w:div>
        <w:div w:id="141779481">
          <w:marLeft w:val="0"/>
          <w:marRight w:val="0"/>
          <w:marTop w:val="0"/>
          <w:marBottom w:val="0"/>
          <w:divBdr>
            <w:top w:val="none" w:sz="0" w:space="0" w:color="auto"/>
            <w:left w:val="none" w:sz="0" w:space="0" w:color="auto"/>
            <w:bottom w:val="none" w:sz="0" w:space="0" w:color="auto"/>
            <w:right w:val="none" w:sz="0" w:space="0" w:color="auto"/>
          </w:divBdr>
        </w:div>
        <w:div w:id="1821923920">
          <w:marLeft w:val="0"/>
          <w:marRight w:val="0"/>
          <w:marTop w:val="0"/>
          <w:marBottom w:val="0"/>
          <w:divBdr>
            <w:top w:val="none" w:sz="0" w:space="0" w:color="auto"/>
            <w:left w:val="none" w:sz="0" w:space="0" w:color="auto"/>
            <w:bottom w:val="none" w:sz="0" w:space="0" w:color="auto"/>
            <w:right w:val="none" w:sz="0" w:space="0" w:color="auto"/>
          </w:divBdr>
        </w:div>
        <w:div w:id="1135563290">
          <w:marLeft w:val="0"/>
          <w:marRight w:val="0"/>
          <w:marTop w:val="0"/>
          <w:marBottom w:val="0"/>
          <w:divBdr>
            <w:top w:val="none" w:sz="0" w:space="0" w:color="auto"/>
            <w:left w:val="none" w:sz="0" w:space="0" w:color="auto"/>
            <w:bottom w:val="none" w:sz="0" w:space="0" w:color="auto"/>
            <w:right w:val="none" w:sz="0" w:space="0" w:color="auto"/>
          </w:divBdr>
        </w:div>
        <w:div w:id="1487936280">
          <w:marLeft w:val="0"/>
          <w:marRight w:val="0"/>
          <w:marTop w:val="0"/>
          <w:marBottom w:val="0"/>
          <w:divBdr>
            <w:top w:val="none" w:sz="0" w:space="0" w:color="auto"/>
            <w:left w:val="none" w:sz="0" w:space="0" w:color="auto"/>
            <w:bottom w:val="none" w:sz="0" w:space="0" w:color="auto"/>
            <w:right w:val="none" w:sz="0" w:space="0" w:color="auto"/>
          </w:divBdr>
        </w:div>
        <w:div w:id="1883400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dgvirtual.udg.mx/apertura/pdfs/epoca2/RevApertura_Dic2002.pdf" TargetMode="External"/><Relationship Id="rId117"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21" Type="http://schemas.openxmlformats.org/officeDocument/2006/relationships/hyperlink" Target="http://www.udgvirtual.udg.mx/apertura/pdfs/epoca2/RevApertura_Dic2002.pdf" TargetMode="External"/><Relationship Id="rId42" Type="http://schemas.openxmlformats.org/officeDocument/2006/relationships/hyperlink" Target="http://www.iest.edu.mx/iest/publicaciones/pharus/descargas/200810.pdf" TargetMode="External"/><Relationship Id="rId47" Type="http://schemas.openxmlformats.org/officeDocument/2006/relationships/hyperlink" Target="http://www.iest.edu.mx/iest/publicaciones/pharus/descargas/200810.pdf" TargetMode="External"/><Relationship Id="rId63" Type="http://schemas.openxmlformats.org/officeDocument/2006/relationships/hyperlink" Target="http://departamento.pucp.edu.pe/educacion/images/documentos/estilos_aprendizaje.pdf" TargetMode="External"/><Relationship Id="rId68" Type="http://schemas.openxmlformats.org/officeDocument/2006/relationships/hyperlink" Target="http://departamento.pucp.edu.pe/educacion/images/documentos/estilos_aprendizaje.pdf" TargetMode="External"/><Relationship Id="rId84" Type="http://schemas.openxmlformats.org/officeDocument/2006/relationships/hyperlink" Target="http://www.um.es/ead/red/7/estilos.pdf" TargetMode="External"/><Relationship Id="rId89" Type="http://schemas.openxmlformats.org/officeDocument/2006/relationships/hyperlink" Target="http://www.um.es/ead/red/7/estilos.pdf" TargetMode="External"/><Relationship Id="rId112"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3"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8"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54" Type="http://schemas.openxmlformats.org/officeDocument/2006/relationships/hyperlink" Target="http://0-search.proquest.com.millenium.itesm.mx/docview.lateralsearchlink_1:lateralsearch/sng/pubtitle/Performance+Improvement+Quarterly/$N?site=education&amp;t:ac=218517854/132370BF8AC1A91C44B/2&amp;t:cp=maintain/resultcitationblocks" TargetMode="External"/><Relationship Id="rId159" Type="http://schemas.openxmlformats.org/officeDocument/2006/relationships/hyperlink" Target="http://0-search.proquest.com.millenium.itesm.mx/docview.lateralsearchlink_1:lateralsearch/sng/pubtitle/Performance+Improvement+Quarterly/$N?site=education&amp;t:ac=218517854/132370BF8AC1A91C44B/2&amp;t:cp=maintain/resultcitationblocks" TargetMode="External"/><Relationship Id="rId16" Type="http://schemas.openxmlformats.org/officeDocument/2006/relationships/hyperlink" Target="http://www.udgvirtual.udg.mx/apertura/pdfs/epoca2/RevApertura_Dic2002.pdf" TargetMode="External"/><Relationship Id="rId107"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1" Type="http://schemas.openxmlformats.org/officeDocument/2006/relationships/hyperlink" Target="http://www.udgvirtual.udg.mx/apertura/pdfs/epoca2/RevApertura_Dic2002.pdf" TargetMode="External"/><Relationship Id="rId32" Type="http://schemas.openxmlformats.org/officeDocument/2006/relationships/hyperlink" Target="http://www.iest.edu.mx/iest/publicaciones/pharus/descargas/200810.pdf" TargetMode="External"/><Relationship Id="rId37" Type="http://schemas.openxmlformats.org/officeDocument/2006/relationships/hyperlink" Target="http://www.iest.edu.mx/iest/publicaciones/pharus/descargas/200810.pdf" TargetMode="External"/><Relationship Id="rId53" Type="http://schemas.openxmlformats.org/officeDocument/2006/relationships/hyperlink" Target="http://departamento.pucp.edu.pe/educacion/images/documentos/estilos_aprendizaje.pdf" TargetMode="External"/><Relationship Id="rId58" Type="http://schemas.openxmlformats.org/officeDocument/2006/relationships/hyperlink" Target="http://departamento.pucp.edu.pe/educacion/images/documentos/estilos_aprendizaje.pdf" TargetMode="External"/><Relationship Id="rId74" Type="http://schemas.openxmlformats.org/officeDocument/2006/relationships/hyperlink" Target="http://www.uned.es/revistaestilosdeaprendizaje/" TargetMode="External"/><Relationship Id="rId79" Type="http://schemas.openxmlformats.org/officeDocument/2006/relationships/hyperlink" Target="http://www.uned.es/revistaestilosdeaprendizaje/" TargetMode="External"/><Relationship Id="rId102"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23"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28"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4"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9"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 Id="rId5" Type="http://schemas.openxmlformats.org/officeDocument/2006/relationships/hyperlink" Target="http://0-search.proquest.com.millenium.itesm.mx/docview.lateralsearchlink:lateralsearch/sng/author/Manochehri,+Nasar+$28Nick$29/$N?site=education&amp;t:ac=231180776/132370BF8AC1A91C44B/4&amp;t:cp=maintain/resultcitationblocks" TargetMode="External"/><Relationship Id="rId90" Type="http://schemas.openxmlformats.org/officeDocument/2006/relationships/hyperlink" Target="http://www.um.es/ead/red/7/estilos.pdf" TargetMode="External"/><Relationship Id="rId95" Type="http://schemas.openxmlformats.org/officeDocument/2006/relationships/hyperlink" Target="http://www.um.es/ead/red/7/estilos.pdf" TargetMode="External"/><Relationship Id="rId160" Type="http://schemas.openxmlformats.org/officeDocument/2006/relationships/hyperlink" Target="http://0-search.proquest.com.millenium.itesm.mx/docview.issuebrowselink:searchpublicationissue/46412/Performance+Improvement+Quarterly/02006Y07Y01$232006$3b++Vol.+19+$283$29/19/3?site=education&amp;t:ac=218517854/132370BF8AC1A91C44B/2&amp;t:cp=maintain/resultcitationblocks" TargetMode="External"/><Relationship Id="rId22" Type="http://schemas.openxmlformats.org/officeDocument/2006/relationships/hyperlink" Target="http://www.udgvirtual.udg.mx/apertura/pdfs/epoca2/RevApertura_Dic2002.pdf" TargetMode="External"/><Relationship Id="rId27" Type="http://schemas.openxmlformats.org/officeDocument/2006/relationships/hyperlink" Target="http://www.udgvirtual.udg.mx/apertura/pdfs/epoca2/RevApertura_Dic2002.pdf" TargetMode="External"/><Relationship Id="rId43" Type="http://schemas.openxmlformats.org/officeDocument/2006/relationships/hyperlink" Target="http://www.iest.edu.mx/iest/publicaciones/pharus/descargas/200810.pdf" TargetMode="External"/><Relationship Id="rId48" Type="http://schemas.openxmlformats.org/officeDocument/2006/relationships/hyperlink" Target="http://www.iest.edu.mx/iest/publicaciones/pharus/descargas/200810.pdf" TargetMode="External"/><Relationship Id="rId64" Type="http://schemas.openxmlformats.org/officeDocument/2006/relationships/hyperlink" Target="http://departamento.pucp.edu.pe/educacion/images/documentos/estilos_aprendizaje.pdf" TargetMode="External"/><Relationship Id="rId69" Type="http://schemas.openxmlformats.org/officeDocument/2006/relationships/hyperlink" Target="http://departamento.pucp.edu.pe/educacion/images/documentos/estilos_aprendizaje.pdf" TargetMode="External"/><Relationship Id="rId113"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18"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4"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9"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80" Type="http://schemas.openxmlformats.org/officeDocument/2006/relationships/hyperlink" Target="http://www.uned.es/revistaestilosdeaprendizaje/" TargetMode="External"/><Relationship Id="rId85" Type="http://schemas.openxmlformats.org/officeDocument/2006/relationships/hyperlink" Target="http://www.um.es/ead/red/7/estilos.pdf" TargetMode="External"/><Relationship Id="rId150"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 Id="rId155" Type="http://schemas.openxmlformats.org/officeDocument/2006/relationships/hyperlink" Target="http://0-search.proquest.com.millenium.itesm.mx/docview.lateralsearchlink_1:lateralsearch/sng/pubtitle/Performance+Improvement+Quarterly/$N?site=education&amp;t:ac=218517854/132370BF8AC1A91C44B/2&amp;t:cp=maintain/resultcitationblocks" TargetMode="External"/><Relationship Id="rId12" Type="http://schemas.openxmlformats.org/officeDocument/2006/relationships/hyperlink" Target="http://www.udgvirtual.udg.mx/apertura/pdfs/epoca2/RevApertura_Dic2002.pdf" TargetMode="External"/><Relationship Id="rId17" Type="http://schemas.openxmlformats.org/officeDocument/2006/relationships/hyperlink" Target="http://www.udgvirtual.udg.mx/apertura/pdfs/epoca2/RevApertura_Dic2002.pdf" TargetMode="External"/><Relationship Id="rId33" Type="http://schemas.openxmlformats.org/officeDocument/2006/relationships/hyperlink" Target="http://www.iest.edu.mx/iest/publicaciones/pharus/descargas/200810.pdf" TargetMode="External"/><Relationship Id="rId38" Type="http://schemas.openxmlformats.org/officeDocument/2006/relationships/hyperlink" Target="http://www.iest.edu.mx/iest/publicaciones/pharus/descargas/200810.pdf" TargetMode="External"/><Relationship Id="rId59" Type="http://schemas.openxmlformats.org/officeDocument/2006/relationships/hyperlink" Target="http://departamento.pucp.edu.pe/educacion/images/documentos/estilos_aprendizaje.pdf" TargetMode="External"/><Relationship Id="rId103"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08"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24"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29"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54" Type="http://schemas.openxmlformats.org/officeDocument/2006/relationships/hyperlink" Target="http://departamento.pucp.edu.pe/educacion/images/documentos/estilos_aprendizaje.pdf" TargetMode="External"/><Relationship Id="rId70" Type="http://schemas.openxmlformats.org/officeDocument/2006/relationships/hyperlink" Target="http://departamento.pucp.edu.pe/educacion/images/documentos/estilos_aprendizaje.pdf" TargetMode="External"/><Relationship Id="rId75" Type="http://schemas.openxmlformats.org/officeDocument/2006/relationships/hyperlink" Target="http://www.uned.es/revistaestilosdeaprendizaje/" TargetMode="External"/><Relationship Id="rId91" Type="http://schemas.openxmlformats.org/officeDocument/2006/relationships/hyperlink" Target="http://www.um.es/ead/red/7/estilos.pdf" TargetMode="External"/><Relationship Id="rId96" Type="http://schemas.openxmlformats.org/officeDocument/2006/relationships/hyperlink" Target="http://www.um.es/ead/red/7/estilos.pdf" TargetMode="External"/><Relationship Id="rId140"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5"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 Id="rId161" Type="http://schemas.openxmlformats.org/officeDocument/2006/relationships/hyperlink" Target="http://0-search.proquest.com.millenium.itesm.mx/docview.issuebrowselink:searchpublicationissue/46412/Performance+Improvement+Quarterly/02006Y07Y01$232006$3b++Vol.+19+$283$29/19/3?site=education&amp;t:ac=218517854/132370BF8AC1A91C44B/2&amp;t:cp=maintain/resultcitationblocks" TargetMode="External"/><Relationship Id="rId1" Type="http://schemas.openxmlformats.org/officeDocument/2006/relationships/styles" Target="styles.xml"/><Relationship Id="rId6" Type="http://schemas.openxmlformats.org/officeDocument/2006/relationships/hyperlink" Target="http://0-search.proquest.com.millenium.itesm.mx/docview.lateralsearchlink:lateralsearch/sng/author/Manochehri,+Nasar+$28Nick$29/$N?site=education&amp;t:ac=231180776/132370BF8AC1A91C44B/4&amp;t:cp=maintain/resultcitationblocks" TargetMode="External"/><Relationship Id="rId15" Type="http://schemas.openxmlformats.org/officeDocument/2006/relationships/hyperlink" Target="http://www.udgvirtual.udg.mx/apertura/pdfs/epoca2/RevApertura_Dic2002.pdf" TargetMode="External"/><Relationship Id="rId23" Type="http://schemas.openxmlformats.org/officeDocument/2006/relationships/hyperlink" Target="http://www.udgvirtual.udg.mx/apertura/pdfs/epoca2/RevApertura_Dic2002.pdf" TargetMode="External"/><Relationship Id="rId28" Type="http://schemas.openxmlformats.org/officeDocument/2006/relationships/hyperlink" Target="http://www.udgvirtual.udg.mx/apertura/pdfs/epoca2/RevApertura_Dic2002.pdf" TargetMode="External"/><Relationship Id="rId36" Type="http://schemas.openxmlformats.org/officeDocument/2006/relationships/hyperlink" Target="http://www.iest.edu.mx/iest/publicaciones/pharus/descargas/200810.pdf" TargetMode="External"/><Relationship Id="rId49" Type="http://schemas.openxmlformats.org/officeDocument/2006/relationships/hyperlink" Target="http://www.iest.edu.mx/iest/publicaciones/pharus/descargas/200810.pdf" TargetMode="External"/><Relationship Id="rId57" Type="http://schemas.openxmlformats.org/officeDocument/2006/relationships/hyperlink" Target="http://departamento.pucp.edu.pe/educacion/images/documentos/estilos_aprendizaje.pdf" TargetMode="External"/><Relationship Id="rId106"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14"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19"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27"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0" Type="http://schemas.openxmlformats.org/officeDocument/2006/relationships/hyperlink" Target="http://www.udgvirtual.udg.mx/apertura/pdfs/epoca2/RevApertura_Dic2002.pdf" TargetMode="External"/><Relationship Id="rId31" Type="http://schemas.openxmlformats.org/officeDocument/2006/relationships/hyperlink" Target="http://www.udgvirtual.udg.mx/apertura/pdfs/epoca2/RevApertura_Dic2002.pdf" TargetMode="External"/><Relationship Id="rId44" Type="http://schemas.openxmlformats.org/officeDocument/2006/relationships/hyperlink" Target="http://www.iest.edu.mx/iest/publicaciones/pharus/descargas/200810.pdf" TargetMode="External"/><Relationship Id="rId52" Type="http://schemas.openxmlformats.org/officeDocument/2006/relationships/hyperlink" Target="http://departamento.pucp.edu.pe/educacion/images/documentos/estilos_aprendizaje.pdf" TargetMode="External"/><Relationship Id="rId60" Type="http://schemas.openxmlformats.org/officeDocument/2006/relationships/hyperlink" Target="http://departamento.pucp.edu.pe/educacion/images/documentos/estilos_aprendizaje.pdf" TargetMode="External"/><Relationship Id="rId65" Type="http://schemas.openxmlformats.org/officeDocument/2006/relationships/hyperlink" Target="http://departamento.pucp.edu.pe/educacion/images/documentos/estilos_aprendizaje.pdf" TargetMode="External"/><Relationship Id="rId73" Type="http://schemas.openxmlformats.org/officeDocument/2006/relationships/hyperlink" Target="http://www.uned.es/revistaestilosdeaprendizaje/" TargetMode="External"/><Relationship Id="rId78" Type="http://schemas.openxmlformats.org/officeDocument/2006/relationships/hyperlink" Target="http://www.uned.es/revistaestilosdeaprendizaje/" TargetMode="External"/><Relationship Id="rId81" Type="http://schemas.openxmlformats.org/officeDocument/2006/relationships/hyperlink" Target="http://www.uned.es/revistaestilosdeaprendizaje/" TargetMode="External"/><Relationship Id="rId86" Type="http://schemas.openxmlformats.org/officeDocument/2006/relationships/hyperlink" Target="http://www.um.es/ead/red/7/estilos.pdf" TargetMode="External"/><Relationship Id="rId94" Type="http://schemas.openxmlformats.org/officeDocument/2006/relationships/hyperlink" Target="http://www.um.es/ead/red/7/estilos.pdf" TargetMode="External"/><Relationship Id="rId99" Type="http://schemas.openxmlformats.org/officeDocument/2006/relationships/hyperlink" Target="http://0-search.proquest.com.millenium.itesm.mx/docview.lateralsearchlink:lateralsearch/sng/author/Manochehri,+Nasar+$28Nick$29/$N?site=education&amp;t:ac=231180776/132370BF8AC1A91C44B/4&amp;t:cp=maintain/resultcitationblocks" TargetMode="External"/><Relationship Id="rId101" Type="http://schemas.openxmlformats.org/officeDocument/2006/relationships/hyperlink" Target="http://0-search.proquest.com.millenium.itesm.mx/docview.lateralsearchlink:lateralsearch/sng/author/Manochehri,+Nasar+$28Nick$29/$N?site=education&amp;t:ac=231180776/132370BF8AC1A91C44B/4&amp;t:cp=maintain/resultcitationblocks" TargetMode="External"/><Relationship Id="rId122"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0"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5"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3"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8"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 Id="rId151"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 Id="rId156" Type="http://schemas.openxmlformats.org/officeDocument/2006/relationships/hyperlink" Target="http://0-search.proquest.com.millenium.itesm.mx/docview.lateralsearchlink_1:lateralsearch/sng/pubtitle/Performance+Improvement+Quarterly/$N?site=education&amp;t:ac=218517854/132370BF8AC1A91C44B/2&amp;t:cp=maintain/resultcitationblocks" TargetMode="External"/><Relationship Id="rId4" Type="http://schemas.openxmlformats.org/officeDocument/2006/relationships/hyperlink" Target="http://0-search.proquest.com.millenium.itesm.mx/docview.lateralsearchlink:lateralsearch/sng/author/Manochehri,+Nasar+$28Nick$29/$N?site=education&amp;t:ac=231180776/132370BF8AC1A91C44B/4&amp;t:cp=maintain/resultcitationblocks" TargetMode="External"/><Relationship Id="rId9" Type="http://schemas.openxmlformats.org/officeDocument/2006/relationships/image" Target="media/image1.png"/><Relationship Id="rId13" Type="http://schemas.openxmlformats.org/officeDocument/2006/relationships/hyperlink" Target="http://www.udgvirtual.udg.mx/apertura/pdfs/epoca2/RevApertura_Dic2002.pdf" TargetMode="External"/><Relationship Id="rId18" Type="http://schemas.openxmlformats.org/officeDocument/2006/relationships/hyperlink" Target="http://www.udgvirtual.udg.mx/apertura/pdfs/epoca2/RevApertura_Dic2002.pdf" TargetMode="External"/><Relationship Id="rId39" Type="http://schemas.openxmlformats.org/officeDocument/2006/relationships/hyperlink" Target="http://www.iest.edu.mx/iest/publicaciones/pharus/descargas/200810.pdf" TargetMode="External"/><Relationship Id="rId109"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34" Type="http://schemas.openxmlformats.org/officeDocument/2006/relationships/hyperlink" Target="http://www.iest.edu.mx/iest/publicaciones/pharus/descargas/200810.pdf" TargetMode="External"/><Relationship Id="rId50" Type="http://schemas.openxmlformats.org/officeDocument/2006/relationships/hyperlink" Target="http://www.iest.edu.mx/iest/publicaciones/pharus/descargas/200810.pdf" TargetMode="External"/><Relationship Id="rId55" Type="http://schemas.openxmlformats.org/officeDocument/2006/relationships/hyperlink" Target="http://departamento.pucp.edu.pe/educacion/images/documentos/estilos_aprendizaje.pdf" TargetMode="External"/><Relationship Id="rId76" Type="http://schemas.openxmlformats.org/officeDocument/2006/relationships/hyperlink" Target="http://www.uned.es/revistaestilosdeaprendizaje/" TargetMode="External"/><Relationship Id="rId97" Type="http://schemas.openxmlformats.org/officeDocument/2006/relationships/hyperlink" Target="http://www.um.es/ead/red/7/estilos.pdf" TargetMode="External"/><Relationship Id="rId104"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20"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25"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1"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6"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 Id="rId7"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71" Type="http://schemas.openxmlformats.org/officeDocument/2006/relationships/hyperlink" Target="http://departamento.pucp.edu.pe/educacion/images/documentos/estilos_aprendizaje.pdf" TargetMode="External"/><Relationship Id="rId92" Type="http://schemas.openxmlformats.org/officeDocument/2006/relationships/hyperlink" Target="http://www.um.es/ead/red/7/estilos.pdf" TargetMode="External"/><Relationship Id="rId162"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http://www.udgvirtual.udg.mx/apertura/pdfs/epoca2/RevApertura_Dic2002.pdf" TargetMode="External"/><Relationship Id="rId24" Type="http://schemas.openxmlformats.org/officeDocument/2006/relationships/hyperlink" Target="http://www.udgvirtual.udg.mx/apertura/pdfs/epoca2/RevApertura_Dic2002.pdf" TargetMode="External"/><Relationship Id="rId40" Type="http://schemas.openxmlformats.org/officeDocument/2006/relationships/hyperlink" Target="http://www.iest.edu.mx/iest/publicaciones/pharus/descargas/200810.pdf" TargetMode="External"/><Relationship Id="rId45" Type="http://schemas.openxmlformats.org/officeDocument/2006/relationships/hyperlink" Target="http://www.iest.edu.mx/iest/publicaciones/pharus/descargas/200810.pdf" TargetMode="External"/><Relationship Id="rId66" Type="http://schemas.openxmlformats.org/officeDocument/2006/relationships/hyperlink" Target="http://departamento.pucp.edu.pe/educacion/images/documentos/estilos_aprendizaje.pdf" TargetMode="External"/><Relationship Id="rId87" Type="http://schemas.openxmlformats.org/officeDocument/2006/relationships/hyperlink" Target="http://www.um.es/ead/red/7/estilos.pdf" TargetMode="External"/><Relationship Id="rId110"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15"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1"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6"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57" Type="http://schemas.openxmlformats.org/officeDocument/2006/relationships/hyperlink" Target="http://0-search.proquest.com.millenium.itesm.mx/docview.lateralsearchlink_1:lateralsearch/sng/pubtitle/Performance+Improvement+Quarterly/$N?site=education&amp;t:ac=218517854/132370BF8AC1A91C44B/2&amp;t:cp=maintain/resultcitationblocks" TargetMode="External"/><Relationship Id="rId61" Type="http://schemas.openxmlformats.org/officeDocument/2006/relationships/hyperlink" Target="http://departamento.pucp.edu.pe/educacion/images/documentos/estilos_aprendizaje.pdf" TargetMode="External"/><Relationship Id="rId82" Type="http://schemas.openxmlformats.org/officeDocument/2006/relationships/hyperlink" Target="http://www.uned.es/revistaestilosdeaprendizaje/" TargetMode="External"/><Relationship Id="rId152"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 Id="rId19" Type="http://schemas.openxmlformats.org/officeDocument/2006/relationships/hyperlink" Target="http://www.udgvirtual.udg.mx/apertura/pdfs/epoca2/RevApertura_Dic2002.pdf" TargetMode="External"/><Relationship Id="rId14" Type="http://schemas.openxmlformats.org/officeDocument/2006/relationships/hyperlink" Target="http://www.udgvirtual.udg.mx/apertura/pdfs/epoca2/RevApertura_Dic2002.pdf" TargetMode="External"/><Relationship Id="rId30" Type="http://schemas.openxmlformats.org/officeDocument/2006/relationships/hyperlink" Target="http://www.udgvirtual.udg.mx/apertura/pdfs/epoca2/RevApertura_Dic2002.pdf" TargetMode="External"/><Relationship Id="rId35" Type="http://schemas.openxmlformats.org/officeDocument/2006/relationships/hyperlink" Target="http://www.iest.edu.mx/iest/publicaciones/pharus/descargas/200810.pdf" TargetMode="External"/><Relationship Id="rId56" Type="http://schemas.openxmlformats.org/officeDocument/2006/relationships/hyperlink" Target="http://departamento.pucp.edu.pe/educacion/images/documentos/estilos_aprendizaje.pdf" TargetMode="External"/><Relationship Id="rId77" Type="http://schemas.openxmlformats.org/officeDocument/2006/relationships/hyperlink" Target="http://www.uned.es/revistaestilosdeaprendizaje/" TargetMode="External"/><Relationship Id="rId100" Type="http://schemas.openxmlformats.org/officeDocument/2006/relationships/hyperlink" Target="http://0-search.proquest.com.millenium.itesm.mx/docview.lateralsearchlink:lateralsearch/sng/author/Manochehri,+Nasar+$28Nick$29/$N?site=education&amp;t:ac=231180776/132370BF8AC1A91C44B/4&amp;t:cp=maintain/resultcitationblocks" TargetMode="External"/><Relationship Id="rId105"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26"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7"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 Id="rId8"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51" Type="http://schemas.openxmlformats.org/officeDocument/2006/relationships/hyperlink" Target="http://departamento.pucp.edu.pe/educacion/images/documentos/estilos_aprendizaje.pdf" TargetMode="External"/><Relationship Id="rId72" Type="http://schemas.openxmlformats.org/officeDocument/2006/relationships/hyperlink" Target="http://www.uned.es/revistaestilosdeaprendizaje/" TargetMode="External"/><Relationship Id="rId93" Type="http://schemas.openxmlformats.org/officeDocument/2006/relationships/hyperlink" Target="http://www.um.es/ead/red/7/estilos.pdf" TargetMode="External"/><Relationship Id="rId98" Type="http://schemas.openxmlformats.org/officeDocument/2006/relationships/hyperlink" Target="http://0-search.proquest.com.millenium.itesm.mx/docview.lateralsearchlink:lateralsearch/sng/author/Manochehri,+Nasar+$28Nick$29/$N?site=education&amp;t:ac=231180776/132370BF8AC1A91C44B/4&amp;t:cp=maintain/resultcitationblocks" TargetMode="External"/><Relationship Id="rId121"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42"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63"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hyperlink" Target="http://www.udgvirtual.udg.mx/apertura/pdfs/epoca2/RevApertura_Dic2002.pdf" TargetMode="External"/><Relationship Id="rId46" Type="http://schemas.openxmlformats.org/officeDocument/2006/relationships/hyperlink" Target="http://www.iest.edu.mx/iest/publicaciones/pharus/descargas/200810.pdf" TargetMode="External"/><Relationship Id="rId67" Type="http://schemas.openxmlformats.org/officeDocument/2006/relationships/hyperlink" Target="http://departamento.pucp.edu.pe/educacion/images/documentos/estilos_aprendizaje.pdf" TargetMode="External"/><Relationship Id="rId116"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7"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58" Type="http://schemas.openxmlformats.org/officeDocument/2006/relationships/hyperlink" Target="http://0-search.proquest.com.millenium.itesm.mx/docview.lateralsearchlink_1:lateralsearch/sng/pubtitle/Performance+Improvement+Quarterly/$N?site=education&amp;t:ac=218517854/132370BF8AC1A91C44B/2&amp;t:cp=maintain/resultcitationblocks" TargetMode="External"/><Relationship Id="rId20" Type="http://schemas.openxmlformats.org/officeDocument/2006/relationships/hyperlink" Target="http://www.udgvirtual.udg.mx/apertura/pdfs/epoca2/RevApertura_Dic2002.pdf" TargetMode="External"/><Relationship Id="rId41" Type="http://schemas.openxmlformats.org/officeDocument/2006/relationships/hyperlink" Target="http://www.iest.edu.mx/iest/publicaciones/pharus/descargas/200810.pdf" TargetMode="External"/><Relationship Id="rId62" Type="http://schemas.openxmlformats.org/officeDocument/2006/relationships/hyperlink" Target="http://departamento.pucp.edu.pe/educacion/images/documentos/estilos_aprendizaje.pdf" TargetMode="External"/><Relationship Id="rId83" Type="http://schemas.openxmlformats.org/officeDocument/2006/relationships/hyperlink" Target="http://www.um.es/ead/red/7/estilos.pdf" TargetMode="External"/><Relationship Id="rId88" Type="http://schemas.openxmlformats.org/officeDocument/2006/relationships/hyperlink" Target="http://www.um.es/ead/red/7/estilos.pdf" TargetMode="External"/><Relationship Id="rId111"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32" Type="http://schemas.openxmlformats.org/officeDocument/2006/relationships/hyperlink" Target="http://0-search.proquest.com.millenium.itesm.mx/docview.lateralsearchlink:lateralsearch/sng/author/Young,+Jon+I/$N?site=education&amp;t:ac=231180776/132370BF8AC1A91C44B/4&amp;t:cp=maintain/resultcitationblocks" TargetMode="External"/><Relationship Id="rId153" Type="http://schemas.openxmlformats.org/officeDocument/2006/relationships/hyperlink" Target="http://0-search.proquest.com.millenium.itesm.mx/docview.lateralsearchlink_1:lateralsearch/sng/pubtitle/Quarterly+Review+of+Distance+Education/$N?site=education&amp;t:ac=231180776/132370BF8AC1A91C44B/4&amp;t:cp=maintain/resultcitationblock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6243</Words>
  <Characters>34337</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Seriously</dc:creator>
  <cp:lastModifiedBy>Pere Marques Graells</cp:lastModifiedBy>
  <cp:revision>2</cp:revision>
  <dcterms:created xsi:type="dcterms:W3CDTF">2016-01-09T18:21:00Z</dcterms:created>
  <dcterms:modified xsi:type="dcterms:W3CDTF">2016-01-09T18:21:00Z</dcterms:modified>
</cp:coreProperties>
</file>