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58" w:rsidRPr="00870860" w:rsidRDefault="00D34DCB" w:rsidP="005860B1">
      <w:pPr>
        <w:spacing w:after="120"/>
        <w:jc w:val="center"/>
        <w:rPr>
          <w:rFonts w:ascii="Arial" w:hAnsi="Arial" w:cs="Arial"/>
          <w:b/>
          <w:sz w:val="32"/>
          <w:szCs w:val="20"/>
        </w:rPr>
      </w:pPr>
      <w:r w:rsidRPr="00870860">
        <w:rPr>
          <w:rFonts w:ascii="Arial" w:hAnsi="Arial" w:cs="Arial"/>
          <w:b/>
          <w:sz w:val="32"/>
          <w:szCs w:val="20"/>
        </w:rPr>
        <w:t xml:space="preserve">El ePortafolio como instrumento </w:t>
      </w:r>
      <w:r w:rsidR="00743E09" w:rsidRPr="00870860">
        <w:rPr>
          <w:rFonts w:ascii="Arial" w:hAnsi="Arial" w:cs="Arial"/>
          <w:b/>
          <w:sz w:val="32"/>
          <w:szCs w:val="20"/>
        </w:rPr>
        <w:t xml:space="preserve">para fomentar </w:t>
      </w:r>
      <w:r w:rsidRPr="00870860">
        <w:rPr>
          <w:rFonts w:ascii="Arial" w:hAnsi="Arial" w:cs="Arial"/>
          <w:b/>
          <w:sz w:val="32"/>
          <w:szCs w:val="20"/>
        </w:rPr>
        <w:t>la autorregulación</w:t>
      </w:r>
      <w:r w:rsidR="00B72906" w:rsidRPr="00870860">
        <w:rPr>
          <w:rFonts w:ascii="Arial" w:hAnsi="Arial" w:cs="Arial"/>
          <w:b/>
          <w:sz w:val="32"/>
          <w:szCs w:val="20"/>
        </w:rPr>
        <w:t xml:space="preserve"> del aprendizaje</w:t>
      </w:r>
    </w:p>
    <w:p w:rsidR="005860B1" w:rsidRPr="00870860" w:rsidRDefault="005860B1" w:rsidP="005860B1">
      <w:pPr>
        <w:spacing w:after="120"/>
        <w:jc w:val="center"/>
        <w:rPr>
          <w:rFonts w:ascii="Arial" w:hAnsi="Arial" w:cs="Arial"/>
          <w:sz w:val="32"/>
          <w:szCs w:val="20"/>
        </w:rPr>
      </w:pPr>
    </w:p>
    <w:p w:rsidR="005860B1" w:rsidRPr="00870860" w:rsidRDefault="005860B1" w:rsidP="005860B1">
      <w:pPr>
        <w:spacing w:after="120"/>
        <w:jc w:val="center"/>
        <w:rPr>
          <w:rFonts w:ascii="Arial" w:hAnsi="Arial" w:cs="Arial"/>
          <w:sz w:val="32"/>
          <w:szCs w:val="20"/>
          <w:lang w:val="en-GB"/>
        </w:rPr>
      </w:pPr>
      <w:r w:rsidRPr="00870860">
        <w:rPr>
          <w:rFonts w:ascii="Arial" w:hAnsi="Arial" w:cs="Arial"/>
          <w:sz w:val="32"/>
          <w:szCs w:val="20"/>
          <w:lang w:val="en-GB"/>
        </w:rPr>
        <w:t>The ePortfolio as a tool for encouraging self-regulation learning</w:t>
      </w:r>
    </w:p>
    <w:p w:rsidR="00870860" w:rsidRPr="00870860" w:rsidRDefault="00870860" w:rsidP="005860B1">
      <w:pPr>
        <w:spacing w:after="120"/>
        <w:jc w:val="center"/>
        <w:rPr>
          <w:rFonts w:ascii="Arial" w:hAnsi="Arial" w:cs="Arial"/>
          <w:sz w:val="32"/>
          <w:szCs w:val="20"/>
          <w:lang w:val="en-GB"/>
        </w:rPr>
      </w:pPr>
    </w:p>
    <w:p w:rsidR="00870860" w:rsidRPr="0094050A" w:rsidRDefault="00870860" w:rsidP="0094050A">
      <w:pPr>
        <w:jc w:val="center"/>
        <w:rPr>
          <w:rFonts w:ascii="Arial" w:hAnsi="Arial" w:cs="Arial"/>
          <w:b/>
          <w:i/>
          <w:szCs w:val="20"/>
        </w:rPr>
      </w:pPr>
      <w:r w:rsidRPr="0094050A">
        <w:rPr>
          <w:rFonts w:ascii="Arial" w:hAnsi="Arial" w:cs="Arial"/>
          <w:b/>
          <w:i/>
          <w:szCs w:val="20"/>
        </w:rPr>
        <w:t>Juan Fraile</w:t>
      </w:r>
    </w:p>
    <w:p w:rsidR="00870860" w:rsidRPr="0094050A" w:rsidRDefault="0094050A" w:rsidP="0094050A">
      <w:pPr>
        <w:jc w:val="center"/>
        <w:rPr>
          <w:rFonts w:ascii="Arial" w:hAnsi="Arial" w:cs="Arial"/>
          <w:i/>
          <w:szCs w:val="20"/>
        </w:rPr>
      </w:pPr>
      <w:r w:rsidRPr="0094050A">
        <w:rPr>
          <w:rFonts w:ascii="Arial" w:hAnsi="Arial" w:cs="Arial"/>
          <w:i/>
          <w:szCs w:val="20"/>
        </w:rPr>
        <w:t>Universidad Francisco de Vitoria</w:t>
      </w:r>
    </w:p>
    <w:p w:rsidR="009C0803" w:rsidRPr="0094050A" w:rsidRDefault="009C0803" w:rsidP="007E7CC2">
      <w:pPr>
        <w:jc w:val="center"/>
        <w:rPr>
          <w:rFonts w:ascii="Arial" w:hAnsi="Arial" w:cs="Arial"/>
          <w:i/>
          <w:szCs w:val="20"/>
        </w:rPr>
      </w:pPr>
      <w:r w:rsidRPr="0094050A">
        <w:rPr>
          <w:rFonts w:ascii="Arial" w:hAnsi="Arial" w:cs="Arial"/>
          <w:i/>
          <w:szCs w:val="20"/>
        </w:rPr>
        <w:t>juan.fraile@ufv.es</w:t>
      </w:r>
    </w:p>
    <w:p w:rsidR="00870860" w:rsidRDefault="00870860" w:rsidP="007E7CC2">
      <w:pPr>
        <w:jc w:val="center"/>
        <w:rPr>
          <w:rFonts w:ascii="Arial" w:hAnsi="Arial" w:cs="Arial"/>
          <w:szCs w:val="20"/>
          <w:lang w:val="en-GB"/>
        </w:rPr>
      </w:pPr>
    </w:p>
    <w:p w:rsidR="0094050A" w:rsidRDefault="0094050A" w:rsidP="007E7CC2">
      <w:pPr>
        <w:jc w:val="center"/>
        <w:rPr>
          <w:rFonts w:ascii="Arial" w:hAnsi="Arial" w:cs="Arial"/>
          <w:b/>
          <w:i/>
          <w:szCs w:val="20"/>
          <w:lang w:val="en-GB"/>
        </w:rPr>
      </w:pPr>
      <w:r>
        <w:rPr>
          <w:rFonts w:ascii="Arial" w:hAnsi="Arial" w:cs="Arial"/>
          <w:b/>
          <w:i/>
          <w:szCs w:val="20"/>
          <w:lang w:val="en-GB"/>
        </w:rPr>
        <w:t>Rodrigo Pardo</w:t>
      </w:r>
    </w:p>
    <w:p w:rsidR="0094050A" w:rsidRDefault="0094050A" w:rsidP="007E7CC2">
      <w:pPr>
        <w:jc w:val="center"/>
        <w:rPr>
          <w:rFonts w:ascii="Arial" w:hAnsi="Arial" w:cs="Arial"/>
          <w:i/>
          <w:szCs w:val="20"/>
          <w:lang w:val="en-GB"/>
        </w:rPr>
      </w:pPr>
      <w:r>
        <w:rPr>
          <w:rFonts w:ascii="Arial" w:hAnsi="Arial" w:cs="Arial"/>
          <w:i/>
          <w:szCs w:val="20"/>
          <w:lang w:val="en-GB"/>
        </w:rPr>
        <w:t>Universidad Politécnica de Madrid</w:t>
      </w:r>
    </w:p>
    <w:p w:rsidR="007E7CC2" w:rsidRPr="00870860" w:rsidRDefault="0094050A" w:rsidP="007E7CC2">
      <w:pPr>
        <w:spacing w:after="120"/>
        <w:jc w:val="center"/>
        <w:rPr>
          <w:rFonts w:ascii="Arial" w:hAnsi="Arial" w:cs="Arial"/>
          <w:sz w:val="32"/>
          <w:szCs w:val="20"/>
          <w:lang w:val="en-GB"/>
        </w:rPr>
      </w:pPr>
      <w:r>
        <w:rPr>
          <w:rFonts w:ascii="Arial" w:hAnsi="Arial" w:cs="Arial"/>
          <w:i/>
          <w:szCs w:val="20"/>
          <w:lang w:val="en-GB"/>
        </w:rPr>
        <w:t>rodrigo.pardo@upm.es</w:t>
      </w:r>
    </w:p>
    <w:p w:rsidR="007E7CC2" w:rsidRPr="007E7CC2" w:rsidRDefault="007E7CC2" w:rsidP="005860B1">
      <w:pPr>
        <w:spacing w:after="120"/>
        <w:jc w:val="center"/>
        <w:rPr>
          <w:rFonts w:ascii="Arial" w:hAnsi="Arial" w:cs="Arial"/>
          <w:sz w:val="32"/>
          <w:szCs w:val="20"/>
        </w:rPr>
      </w:pPr>
    </w:p>
    <w:p w:rsidR="000403A2" w:rsidRPr="00CE1BF4" w:rsidRDefault="00986819" w:rsidP="000C47D0">
      <w:pPr>
        <w:spacing w:after="120"/>
        <w:jc w:val="both"/>
        <w:rPr>
          <w:rFonts w:ascii="Arial" w:hAnsi="Arial" w:cs="Arial"/>
          <w:sz w:val="20"/>
          <w:szCs w:val="20"/>
        </w:rPr>
      </w:pPr>
      <w:r w:rsidRPr="00645983">
        <w:rPr>
          <w:rFonts w:ascii="Arial" w:hAnsi="Arial" w:cs="Arial"/>
          <w:b/>
          <w:sz w:val="20"/>
          <w:szCs w:val="20"/>
        </w:rPr>
        <w:t xml:space="preserve">Resumen: </w:t>
      </w:r>
      <w:r w:rsidR="00A7613A" w:rsidRPr="00CE1BF4">
        <w:rPr>
          <w:rFonts w:ascii="Arial" w:hAnsi="Arial" w:cs="Arial"/>
          <w:sz w:val="20"/>
          <w:szCs w:val="20"/>
        </w:rPr>
        <w:t xml:space="preserve">El desarrollo de la capacidad de autorregulación es reconocido como un factor clave para el éxito académico en Educación Superior </w:t>
      </w:r>
      <w:r w:rsidR="00AE383E" w:rsidRPr="00CE1BF4">
        <w:rPr>
          <w:rFonts w:ascii="Arial" w:hAnsi="Arial" w:cs="Arial"/>
          <w:sz w:val="20"/>
          <w:szCs w:val="20"/>
        </w:rPr>
        <w:fldChar w:fldCharType="begin" w:fldLock="1"/>
      </w:r>
      <w:r w:rsidR="00A7613A" w:rsidRPr="00CE1BF4">
        <w:rPr>
          <w:rFonts w:ascii="Arial" w:hAnsi="Arial" w:cs="Arial"/>
          <w:sz w:val="20"/>
          <w:szCs w:val="20"/>
        </w:rPr>
        <w:instrText>ADDIN CSL_CITATION { "citationItems" : [ { "id" : "ITEM-1", "itemData" : { "author" : [ { "dropping-particle" : "", "family" : "Warburton", "given" : "N", "non-dropping-particle" : "", "parse-names" : false, "suffix" : "" }, { "dropping-particle" : "", "family" : "Volet", "given" : "S", "non-dropping-particle" : "", "parse-names" : false, "suffix" : "" } ], "container-title" : "Active Learning in Higher Education", "id" : "ITEM-1", "issue" : "1", "issued" : { "date-parts" : [ [ "2012" ] ] }, "page" : "9-22", "title" : "Enhancing self-directed learning through a content quiz group learning assignment", "type" : "article-journal", "volume" : "14" }, "uris" : [ "http://www.mendeley.com/documents/?uuid=16544e2e-f844-4db7-a665-02145b8eaeb3" ] } ], "mendeley" : { "formattedCitation" : "(Warburton &amp; Volet, 2012)", "plainTextFormattedCitation" : "(Warburton &amp; Volet, 2012)", "previouslyFormattedCitation" : "(Warburton &amp; Volet, 2012)" }, "properties" : { "noteIndex" : 0 }, "schema" : "https://github.com/citation-style-language/schema/raw/master/csl-citation.json" }</w:instrText>
      </w:r>
      <w:r w:rsidR="00AE383E" w:rsidRPr="00CE1BF4">
        <w:rPr>
          <w:rFonts w:ascii="Arial" w:hAnsi="Arial" w:cs="Arial"/>
          <w:sz w:val="20"/>
          <w:szCs w:val="20"/>
        </w:rPr>
        <w:fldChar w:fldCharType="separate"/>
      </w:r>
      <w:r w:rsidR="001876BE">
        <w:rPr>
          <w:rFonts w:ascii="Arial" w:hAnsi="Arial" w:cs="Arial"/>
          <w:noProof/>
          <w:sz w:val="20"/>
          <w:szCs w:val="20"/>
        </w:rPr>
        <w:t>(Warburton y</w:t>
      </w:r>
      <w:r w:rsidR="00A7613A" w:rsidRPr="00CE1BF4">
        <w:rPr>
          <w:rFonts w:ascii="Arial" w:hAnsi="Arial" w:cs="Arial"/>
          <w:noProof/>
          <w:sz w:val="20"/>
          <w:szCs w:val="20"/>
        </w:rPr>
        <w:t xml:space="preserve"> Volet, 2012)</w:t>
      </w:r>
      <w:r w:rsidR="00AE383E" w:rsidRPr="00CE1BF4">
        <w:rPr>
          <w:rFonts w:ascii="Arial" w:hAnsi="Arial" w:cs="Arial"/>
          <w:sz w:val="20"/>
          <w:szCs w:val="20"/>
        </w:rPr>
        <w:fldChar w:fldCharType="end"/>
      </w:r>
      <w:r w:rsidR="00A7613A" w:rsidRPr="00CE1BF4">
        <w:rPr>
          <w:rFonts w:ascii="Arial" w:hAnsi="Arial" w:cs="Arial"/>
          <w:sz w:val="20"/>
          <w:szCs w:val="20"/>
        </w:rPr>
        <w:t xml:space="preserve">. </w:t>
      </w:r>
      <w:r w:rsidR="00DD1922" w:rsidRPr="00CE1BF4">
        <w:rPr>
          <w:rFonts w:ascii="Arial" w:hAnsi="Arial" w:cs="Arial"/>
          <w:sz w:val="20"/>
          <w:szCs w:val="20"/>
        </w:rPr>
        <w:t xml:space="preserve">El ePortafolio emplea los medios tecnológicos para </w:t>
      </w:r>
      <w:r w:rsidR="001A62C4" w:rsidRPr="00CE1BF4">
        <w:rPr>
          <w:rFonts w:ascii="Arial" w:hAnsi="Arial" w:cs="Arial"/>
          <w:sz w:val="20"/>
          <w:szCs w:val="20"/>
        </w:rPr>
        <w:t>recopilar las tareas realizadas por los estudiant</w:t>
      </w:r>
      <w:r w:rsidR="00A7613A" w:rsidRPr="00CE1BF4">
        <w:rPr>
          <w:rFonts w:ascii="Arial" w:hAnsi="Arial" w:cs="Arial"/>
          <w:sz w:val="20"/>
          <w:szCs w:val="20"/>
        </w:rPr>
        <w:t xml:space="preserve">es con un objetivo determinado. </w:t>
      </w:r>
      <w:r w:rsidR="00EC657F" w:rsidRPr="00CE1BF4">
        <w:rPr>
          <w:rFonts w:ascii="Arial" w:hAnsi="Arial" w:cs="Arial"/>
          <w:sz w:val="20"/>
          <w:szCs w:val="20"/>
        </w:rPr>
        <w:t xml:space="preserve">Es un instrumento muy apropiado para el desarrollo de la autorregulación al </w:t>
      </w:r>
      <w:r w:rsidR="00466958" w:rsidRPr="00CE1BF4">
        <w:rPr>
          <w:rFonts w:ascii="Arial" w:hAnsi="Arial" w:cs="Arial"/>
          <w:sz w:val="20"/>
          <w:szCs w:val="20"/>
        </w:rPr>
        <w:t>centrarse, principalmente, en el proceso y no sólo en el resultado final.</w:t>
      </w:r>
      <w:r w:rsidR="00A96EFA" w:rsidRPr="00CE1BF4">
        <w:rPr>
          <w:rFonts w:ascii="Arial" w:hAnsi="Arial" w:cs="Arial"/>
          <w:sz w:val="20"/>
          <w:szCs w:val="20"/>
        </w:rPr>
        <w:t xml:space="preserve"> En este artículo se exponen los factores clave para su desarrollo a lo largo de las tres fases que componen el proces</w:t>
      </w:r>
      <w:r w:rsidR="00ED16D7" w:rsidRPr="00CE1BF4">
        <w:rPr>
          <w:rFonts w:ascii="Arial" w:hAnsi="Arial" w:cs="Arial"/>
          <w:sz w:val="20"/>
          <w:szCs w:val="20"/>
        </w:rPr>
        <w:t>o de autorregulación, en base a</w:t>
      </w:r>
      <w:r w:rsidR="00AE383E" w:rsidRPr="00CE1BF4">
        <w:rPr>
          <w:rFonts w:ascii="Arial" w:hAnsi="Arial" w:cs="Arial"/>
          <w:sz w:val="20"/>
          <w:szCs w:val="20"/>
        </w:rPr>
        <w:fldChar w:fldCharType="begin" w:fldLock="1"/>
      </w:r>
      <w:r w:rsidR="00466958" w:rsidRPr="00CE1BF4">
        <w:rPr>
          <w:rFonts w:ascii="Arial" w:hAnsi="Arial" w:cs="Arial"/>
          <w:sz w:val="20"/>
          <w:szCs w:val="20"/>
        </w:rPr>
        <w:instrText>ADDIN CSL_CITATION { "citationItems" : [ { "id" : "ITEM-1", "itemData" : { "author" : [ { "dropping-particle" : "", "family" : "Zimmerman", "given" : "B J", "non-dropping-particle" : "", "parse-names" : false, "suffix" : "" } ], "container-title" : "Handbook of self-regulation", "editor" : [ { "dropping-particle" : "", "family" : "Boekaerts", "given" : "M", "non-dropping-particle" : "", "parse-names" : false, "suffix" : "" }, { "dropping-particle" : "", "family" : "Pintrich", "given" : "P R", "non-dropping-particle" : "", "parse-names" : false, "suffix" : "" }, { "dropping-particle" : "", "family" : "Zeidner", "given" : "M", "non-dropping-particle" : "", "parse-names" : false, "suffix" : "" } ], "id" : "ITEM-1", "issued" : { "date-parts" : [ [ "2000" ] ] }, "page" : "13-39", "publisher" : "Academic Press", "publisher-place" : "San Diego, CA, US", "title" : "Attaining self-regulation: A social cognitive perspective", "type" : "chapter" }, "uris" : [ "http://www.mendeley.com/documents/?uuid=8c440d16-0f02-4ce7-968f-fc62f61a6509" ] } ], "mendeley" : { "formattedCitation" : "(Zimmerman, 2000)", "manualFormatting" : "Zimmerman (2000)", "plainTextFormattedCitation" : "(Zimmerman, 2000)", "previouslyFormattedCitation" : "(Zimmerman, 2000)" }, "properties" : { "noteIndex" : 0 }, "schema" : "https://github.com/citation-style-language/schema/raw/master/csl-citation.json" }</w:instrText>
      </w:r>
      <w:r w:rsidR="00AE383E" w:rsidRPr="00CE1BF4">
        <w:rPr>
          <w:rFonts w:ascii="Arial" w:hAnsi="Arial" w:cs="Arial"/>
          <w:sz w:val="20"/>
          <w:szCs w:val="20"/>
        </w:rPr>
        <w:fldChar w:fldCharType="separate"/>
      </w:r>
      <w:r w:rsidR="00466958" w:rsidRPr="00CE1BF4">
        <w:rPr>
          <w:rFonts w:ascii="Arial" w:hAnsi="Arial" w:cs="Arial"/>
          <w:noProof/>
          <w:sz w:val="20"/>
          <w:szCs w:val="20"/>
        </w:rPr>
        <w:t>Zimmerman (2000)</w:t>
      </w:r>
      <w:r w:rsidR="00AE383E" w:rsidRPr="00CE1BF4">
        <w:rPr>
          <w:rFonts w:ascii="Arial" w:hAnsi="Arial" w:cs="Arial"/>
          <w:sz w:val="20"/>
          <w:szCs w:val="20"/>
        </w:rPr>
        <w:fldChar w:fldCharType="end"/>
      </w:r>
      <w:r w:rsidR="002637EE" w:rsidRPr="00CE1BF4">
        <w:rPr>
          <w:rFonts w:ascii="Arial" w:hAnsi="Arial" w:cs="Arial"/>
          <w:sz w:val="20"/>
          <w:szCs w:val="20"/>
        </w:rPr>
        <w:t xml:space="preserve">. </w:t>
      </w:r>
      <w:r w:rsidR="00CD079E" w:rsidRPr="00CE1BF4">
        <w:rPr>
          <w:rFonts w:ascii="Arial" w:hAnsi="Arial" w:cs="Arial"/>
          <w:sz w:val="20"/>
          <w:szCs w:val="20"/>
        </w:rPr>
        <w:t xml:space="preserve">Es necesario destacar la </w:t>
      </w:r>
      <w:r w:rsidR="0073649E" w:rsidRPr="00CE1BF4">
        <w:rPr>
          <w:rFonts w:ascii="Arial" w:hAnsi="Arial" w:cs="Arial"/>
          <w:sz w:val="20"/>
          <w:szCs w:val="20"/>
        </w:rPr>
        <w:t>gran importancia de actividades metacognitivas, como la autoevaluación y la evaluación entre iguales, para la continua reflexión, identificación de aciertos y errores yajuste de las estrategias de aprendizaje</w:t>
      </w:r>
      <w:r w:rsidR="00AC00FC" w:rsidRPr="00CE1BF4">
        <w:rPr>
          <w:rFonts w:ascii="Arial" w:hAnsi="Arial" w:cs="Arial"/>
          <w:sz w:val="20"/>
          <w:szCs w:val="20"/>
        </w:rPr>
        <w:t xml:space="preserve">.Con el desarrollo tecnológico actual, es necesario que cada alumno pueda </w:t>
      </w:r>
      <w:r w:rsidR="00CB05F5" w:rsidRPr="00CE1BF4">
        <w:rPr>
          <w:rFonts w:ascii="Arial" w:hAnsi="Arial" w:cs="Arial"/>
          <w:sz w:val="20"/>
          <w:szCs w:val="20"/>
        </w:rPr>
        <w:t>personalizar su ePortafolio creando un Entorno Personal de Aprendizaje en el que los estudiantes sean capaces de incorporar las herram</w:t>
      </w:r>
      <w:r w:rsidR="00740101" w:rsidRPr="00CE1BF4">
        <w:rPr>
          <w:rFonts w:ascii="Arial" w:hAnsi="Arial" w:cs="Arial"/>
          <w:sz w:val="20"/>
          <w:szCs w:val="20"/>
        </w:rPr>
        <w:t>ientas que crean convenientes pa</w:t>
      </w:r>
      <w:r w:rsidR="00CB05F5" w:rsidRPr="00CE1BF4">
        <w:rPr>
          <w:rFonts w:ascii="Arial" w:hAnsi="Arial" w:cs="Arial"/>
          <w:sz w:val="20"/>
          <w:szCs w:val="20"/>
        </w:rPr>
        <w:t xml:space="preserve">ra demostrar sus competencias. </w:t>
      </w:r>
    </w:p>
    <w:p w:rsidR="000403A2" w:rsidRPr="00CE1BF4" w:rsidRDefault="000403A2" w:rsidP="000C47D0">
      <w:pPr>
        <w:spacing w:after="120"/>
        <w:jc w:val="both"/>
        <w:rPr>
          <w:rFonts w:ascii="Arial" w:hAnsi="Arial" w:cs="Arial"/>
          <w:sz w:val="20"/>
          <w:szCs w:val="20"/>
        </w:rPr>
      </w:pPr>
      <w:r w:rsidRPr="00645983">
        <w:rPr>
          <w:rFonts w:ascii="Arial" w:hAnsi="Arial" w:cs="Arial"/>
          <w:b/>
          <w:sz w:val="20"/>
          <w:szCs w:val="20"/>
        </w:rPr>
        <w:t xml:space="preserve">Palabras clave: </w:t>
      </w:r>
      <w:r w:rsidRPr="00CE1BF4">
        <w:rPr>
          <w:rFonts w:ascii="Arial" w:hAnsi="Arial" w:cs="Arial"/>
          <w:sz w:val="20"/>
          <w:szCs w:val="20"/>
        </w:rPr>
        <w:t xml:space="preserve">ePortafolio, </w:t>
      </w:r>
      <w:r w:rsidR="00CB778E" w:rsidRPr="00CE1BF4">
        <w:rPr>
          <w:rFonts w:ascii="Arial" w:hAnsi="Arial" w:cs="Arial"/>
          <w:sz w:val="20"/>
          <w:szCs w:val="20"/>
        </w:rPr>
        <w:t xml:space="preserve">evaluación formativa, </w:t>
      </w:r>
      <w:r w:rsidR="000417CA" w:rsidRPr="00CE1BF4">
        <w:rPr>
          <w:rFonts w:ascii="Arial" w:hAnsi="Arial" w:cs="Arial"/>
          <w:sz w:val="20"/>
          <w:szCs w:val="20"/>
        </w:rPr>
        <w:t>autorregulación, autoeficacia</w:t>
      </w:r>
      <w:r w:rsidR="00986819" w:rsidRPr="00CE1BF4">
        <w:rPr>
          <w:rFonts w:ascii="Arial" w:hAnsi="Arial" w:cs="Arial"/>
          <w:sz w:val="20"/>
          <w:szCs w:val="20"/>
        </w:rPr>
        <w:t>, autoevaluación</w:t>
      </w:r>
    </w:p>
    <w:p w:rsidR="000417CA" w:rsidRPr="00CE1BF4" w:rsidRDefault="000417CA" w:rsidP="000C47D0">
      <w:pPr>
        <w:spacing w:after="120"/>
        <w:jc w:val="both"/>
        <w:rPr>
          <w:rFonts w:ascii="Arial" w:hAnsi="Arial" w:cs="Arial"/>
          <w:sz w:val="20"/>
          <w:szCs w:val="20"/>
        </w:rPr>
      </w:pPr>
    </w:p>
    <w:p w:rsidR="00DC5E10" w:rsidRPr="00CE1BF4" w:rsidRDefault="00645983" w:rsidP="000C47D0">
      <w:pPr>
        <w:spacing w:after="120"/>
        <w:jc w:val="both"/>
        <w:rPr>
          <w:rFonts w:ascii="Arial" w:hAnsi="Arial" w:cs="Arial"/>
          <w:sz w:val="20"/>
          <w:szCs w:val="20"/>
          <w:lang w:val="en-GB"/>
        </w:rPr>
      </w:pPr>
      <w:r>
        <w:rPr>
          <w:rFonts w:ascii="Arial" w:hAnsi="Arial" w:cs="Arial"/>
          <w:b/>
          <w:sz w:val="20"/>
          <w:szCs w:val="20"/>
          <w:lang w:val="en-GB"/>
        </w:rPr>
        <w:t xml:space="preserve">Abstract: </w:t>
      </w:r>
      <w:r w:rsidR="00271CCF" w:rsidRPr="00CE1BF4">
        <w:rPr>
          <w:rFonts w:ascii="Arial" w:hAnsi="Arial" w:cs="Arial"/>
          <w:sz w:val="20"/>
          <w:szCs w:val="20"/>
          <w:lang w:val="en-GB"/>
        </w:rPr>
        <w:t xml:space="preserve">Development of self-regulation </w:t>
      </w:r>
      <w:r w:rsidR="002D4C3D" w:rsidRPr="00CE1BF4">
        <w:rPr>
          <w:rFonts w:ascii="Arial" w:hAnsi="Arial" w:cs="Arial"/>
          <w:sz w:val="20"/>
          <w:szCs w:val="20"/>
          <w:lang w:val="en-GB"/>
        </w:rPr>
        <w:t xml:space="preserve">is recognized as a key factor for academic achievement in Higher Education </w:t>
      </w:r>
      <w:r w:rsidR="00AE383E" w:rsidRPr="00CE1BF4">
        <w:rPr>
          <w:rFonts w:ascii="Arial" w:hAnsi="Arial" w:cs="Arial"/>
          <w:sz w:val="20"/>
          <w:szCs w:val="20"/>
          <w:lang w:val="en-GB"/>
        </w:rPr>
        <w:fldChar w:fldCharType="begin" w:fldLock="1"/>
      </w:r>
      <w:r w:rsidR="002D4C3D" w:rsidRPr="00CE1BF4">
        <w:rPr>
          <w:rFonts w:ascii="Arial" w:hAnsi="Arial" w:cs="Arial"/>
          <w:sz w:val="20"/>
          <w:szCs w:val="20"/>
          <w:lang w:val="en-GB"/>
        </w:rPr>
        <w:instrText>ADDIN CSL_CITATION { "citationItems" : [ { "id" : "ITEM-1", "itemData" : { "author" : [ { "dropping-particle" : "", "family" : "Warburton", "given" : "N", "non-dropping-particle" : "", "parse-names" : false, "suffix" : "" }, { "dropping-particle" : "", "family" : "Volet", "given" : "S", "non-dropping-particle" : "", "parse-names" : false, "suffix" : "" } ], "container-title" : "Active Learning in Higher Education", "id" : "ITEM-1", "issue" : "1", "issued" : { "date-parts" : [ [ "2012" ] ] }, "page" : "9-22", "title" : "Enhancing self-directed learning through a content quiz group learning assignment", "type" : "article-journal", "volume" : "14" }, "uris" : [ "http://www.mendeley.com/documents/?uuid=16544e2e-f844-4db7-a665-02145b8eaeb3" ] } ], "mendeley" : { "formattedCitation" : "(Warburton &amp; Volet, 2012)", "plainTextFormattedCitation" : "(Warburton &amp; Volet, 2012)", "previouslyFormattedCitation" : "(Warburton &amp; Volet, 2012)" }, "properties" : { "noteIndex" : 0 }, "schema" : "https://github.com/citation-style-language/schema/raw/master/csl-citation.json" }</w:instrText>
      </w:r>
      <w:r w:rsidR="00AE383E" w:rsidRPr="00CE1BF4">
        <w:rPr>
          <w:rFonts w:ascii="Arial" w:hAnsi="Arial" w:cs="Arial"/>
          <w:sz w:val="20"/>
          <w:szCs w:val="20"/>
          <w:lang w:val="en-GB"/>
        </w:rPr>
        <w:fldChar w:fldCharType="separate"/>
      </w:r>
      <w:r w:rsidR="002D4C3D" w:rsidRPr="00CE1BF4">
        <w:rPr>
          <w:rFonts w:ascii="Arial" w:hAnsi="Arial" w:cs="Arial"/>
          <w:noProof/>
          <w:sz w:val="20"/>
          <w:szCs w:val="20"/>
          <w:lang w:val="en-GB"/>
        </w:rPr>
        <w:t>(Warburton &amp; Volet, 2012)</w:t>
      </w:r>
      <w:r w:rsidR="00AE383E" w:rsidRPr="00CE1BF4">
        <w:rPr>
          <w:rFonts w:ascii="Arial" w:hAnsi="Arial" w:cs="Arial"/>
          <w:sz w:val="20"/>
          <w:szCs w:val="20"/>
          <w:lang w:val="en-GB"/>
        </w:rPr>
        <w:fldChar w:fldCharType="end"/>
      </w:r>
      <w:r w:rsidR="002D4C3D" w:rsidRPr="00CE1BF4">
        <w:rPr>
          <w:rFonts w:ascii="Arial" w:hAnsi="Arial" w:cs="Arial"/>
          <w:sz w:val="20"/>
          <w:szCs w:val="20"/>
          <w:lang w:val="en-GB"/>
        </w:rPr>
        <w:t xml:space="preserve">. </w:t>
      </w:r>
      <w:proofErr w:type="gramStart"/>
      <w:r w:rsidR="00740101" w:rsidRPr="00CE1BF4">
        <w:rPr>
          <w:rFonts w:ascii="Arial" w:hAnsi="Arial" w:cs="Arial"/>
          <w:sz w:val="20"/>
          <w:szCs w:val="20"/>
          <w:lang w:val="en-GB"/>
        </w:rPr>
        <w:t>ePortfolio</w:t>
      </w:r>
      <w:proofErr w:type="gramEnd"/>
      <w:r w:rsidR="00740101" w:rsidRPr="00CE1BF4">
        <w:rPr>
          <w:rFonts w:ascii="Arial" w:hAnsi="Arial" w:cs="Arial"/>
          <w:sz w:val="20"/>
          <w:szCs w:val="20"/>
          <w:lang w:val="en-GB"/>
        </w:rPr>
        <w:t xml:space="preserve"> uses technological resources </w:t>
      </w:r>
      <w:r w:rsidR="00B80170" w:rsidRPr="00CE1BF4">
        <w:rPr>
          <w:rFonts w:ascii="Arial" w:hAnsi="Arial" w:cs="Arial"/>
          <w:sz w:val="20"/>
          <w:szCs w:val="20"/>
          <w:lang w:val="en-GB"/>
        </w:rPr>
        <w:t xml:space="preserve">for collecting </w:t>
      </w:r>
      <w:r w:rsidR="0099074F" w:rsidRPr="00CE1BF4">
        <w:rPr>
          <w:rFonts w:ascii="Arial" w:hAnsi="Arial" w:cs="Arial"/>
          <w:sz w:val="20"/>
          <w:szCs w:val="20"/>
          <w:lang w:val="en-GB"/>
        </w:rPr>
        <w:t xml:space="preserve">the </w:t>
      </w:r>
      <w:r w:rsidR="00CD05F3" w:rsidRPr="00CE1BF4">
        <w:rPr>
          <w:rFonts w:ascii="Arial" w:hAnsi="Arial" w:cs="Arial"/>
          <w:sz w:val="20"/>
          <w:szCs w:val="20"/>
          <w:lang w:val="en-GB"/>
        </w:rPr>
        <w:t xml:space="preserve">tasks performed by </w:t>
      </w:r>
      <w:r w:rsidR="0099074F" w:rsidRPr="00CE1BF4">
        <w:rPr>
          <w:rFonts w:ascii="Arial" w:hAnsi="Arial" w:cs="Arial"/>
          <w:sz w:val="20"/>
          <w:szCs w:val="20"/>
          <w:lang w:val="en-GB"/>
        </w:rPr>
        <w:t xml:space="preserve">the </w:t>
      </w:r>
      <w:r w:rsidR="00CD05F3" w:rsidRPr="00CE1BF4">
        <w:rPr>
          <w:rFonts w:ascii="Arial" w:hAnsi="Arial" w:cs="Arial"/>
          <w:sz w:val="20"/>
          <w:szCs w:val="20"/>
          <w:lang w:val="en-GB"/>
        </w:rPr>
        <w:t xml:space="preserve">students with a particular aim. It is a really </w:t>
      </w:r>
      <w:r w:rsidR="005D45E2" w:rsidRPr="00CE1BF4">
        <w:rPr>
          <w:rFonts w:ascii="Arial" w:hAnsi="Arial" w:cs="Arial"/>
          <w:sz w:val="20"/>
          <w:szCs w:val="20"/>
          <w:lang w:val="en-GB"/>
        </w:rPr>
        <w:t xml:space="preserve">appropriate tool </w:t>
      </w:r>
      <w:r w:rsidR="00CD05F3" w:rsidRPr="00CE1BF4">
        <w:rPr>
          <w:rFonts w:ascii="Arial" w:hAnsi="Arial" w:cs="Arial"/>
          <w:sz w:val="20"/>
          <w:szCs w:val="20"/>
          <w:lang w:val="en-GB"/>
        </w:rPr>
        <w:t xml:space="preserve">because of its focus </w:t>
      </w:r>
      <w:r w:rsidR="005D45E2" w:rsidRPr="00CE1BF4">
        <w:rPr>
          <w:rFonts w:ascii="Arial" w:hAnsi="Arial" w:cs="Arial"/>
          <w:sz w:val="20"/>
          <w:szCs w:val="20"/>
          <w:lang w:val="en-GB"/>
        </w:rPr>
        <w:t xml:space="preserve">on the process and not only </w:t>
      </w:r>
      <w:r w:rsidR="002C1578" w:rsidRPr="00CE1BF4">
        <w:rPr>
          <w:rFonts w:ascii="Arial" w:hAnsi="Arial" w:cs="Arial"/>
          <w:sz w:val="20"/>
          <w:szCs w:val="20"/>
          <w:lang w:val="en-GB"/>
        </w:rPr>
        <w:t xml:space="preserve">on </w:t>
      </w:r>
      <w:r w:rsidR="005D45E2" w:rsidRPr="00CE1BF4">
        <w:rPr>
          <w:rFonts w:ascii="Arial" w:hAnsi="Arial" w:cs="Arial"/>
          <w:sz w:val="20"/>
          <w:szCs w:val="20"/>
          <w:lang w:val="en-GB"/>
        </w:rPr>
        <w:t xml:space="preserve">the final result. </w:t>
      </w:r>
      <w:r w:rsidR="00652CAF" w:rsidRPr="00CE1BF4">
        <w:rPr>
          <w:rFonts w:ascii="Arial" w:hAnsi="Arial" w:cs="Arial"/>
          <w:sz w:val="20"/>
          <w:szCs w:val="20"/>
          <w:lang w:val="en-GB"/>
        </w:rPr>
        <w:t xml:space="preserve">In this paper, </w:t>
      </w:r>
      <w:r w:rsidR="004D2069" w:rsidRPr="00CE1BF4">
        <w:rPr>
          <w:rFonts w:ascii="Arial" w:hAnsi="Arial" w:cs="Arial"/>
          <w:sz w:val="20"/>
          <w:szCs w:val="20"/>
          <w:lang w:val="en-GB"/>
        </w:rPr>
        <w:t xml:space="preserve">key </w:t>
      </w:r>
      <w:r w:rsidR="004821BE" w:rsidRPr="00CE1BF4">
        <w:rPr>
          <w:rFonts w:ascii="Arial" w:hAnsi="Arial" w:cs="Arial"/>
          <w:sz w:val="20"/>
          <w:szCs w:val="20"/>
          <w:lang w:val="en-GB"/>
        </w:rPr>
        <w:t>features</w:t>
      </w:r>
      <w:r w:rsidR="004D2069" w:rsidRPr="00CE1BF4">
        <w:rPr>
          <w:rFonts w:ascii="Arial" w:hAnsi="Arial" w:cs="Arial"/>
          <w:sz w:val="20"/>
          <w:szCs w:val="20"/>
          <w:lang w:val="en-GB"/>
        </w:rPr>
        <w:t xml:space="preserve"> for self-regulation </w:t>
      </w:r>
      <w:r w:rsidR="004821BE" w:rsidRPr="00CE1BF4">
        <w:rPr>
          <w:rFonts w:ascii="Arial" w:hAnsi="Arial" w:cs="Arial"/>
          <w:sz w:val="20"/>
          <w:szCs w:val="20"/>
          <w:lang w:val="en-GB"/>
        </w:rPr>
        <w:t xml:space="preserve">are </w:t>
      </w:r>
      <w:r w:rsidR="00A6272E" w:rsidRPr="00CE1BF4">
        <w:rPr>
          <w:rFonts w:ascii="Arial" w:hAnsi="Arial" w:cs="Arial"/>
          <w:sz w:val="20"/>
          <w:szCs w:val="20"/>
          <w:lang w:val="en-GB"/>
        </w:rPr>
        <w:t>organized around</w:t>
      </w:r>
      <w:r w:rsidR="00BF754A" w:rsidRPr="00CE1BF4">
        <w:rPr>
          <w:rFonts w:ascii="Arial" w:hAnsi="Arial" w:cs="Arial"/>
          <w:sz w:val="20"/>
          <w:szCs w:val="20"/>
          <w:lang w:val="en-GB"/>
        </w:rPr>
        <w:t xml:space="preserve"> three</w:t>
      </w:r>
      <w:r w:rsidR="00A6272E" w:rsidRPr="00CE1BF4">
        <w:rPr>
          <w:rFonts w:ascii="Arial" w:hAnsi="Arial" w:cs="Arial"/>
          <w:sz w:val="20"/>
          <w:szCs w:val="20"/>
          <w:lang w:val="en-GB"/>
        </w:rPr>
        <w:t xml:space="preserve"> stages </w:t>
      </w:r>
      <w:r w:rsidR="00BF754A" w:rsidRPr="00CE1BF4">
        <w:rPr>
          <w:rFonts w:ascii="Arial" w:hAnsi="Arial" w:cs="Arial"/>
          <w:sz w:val="20"/>
          <w:szCs w:val="20"/>
          <w:lang w:val="en-GB"/>
        </w:rPr>
        <w:t>according to Zimmerman´s model</w:t>
      </w:r>
      <w:r w:rsidR="00F627CB">
        <w:rPr>
          <w:rFonts w:ascii="Arial" w:hAnsi="Arial" w:cs="Arial"/>
          <w:sz w:val="20"/>
          <w:szCs w:val="20"/>
          <w:lang w:val="en-GB"/>
        </w:rPr>
        <w:t>(Zimmerman, 2000)</w:t>
      </w:r>
      <w:r w:rsidR="00BF754A" w:rsidRPr="00CE1BF4">
        <w:rPr>
          <w:rFonts w:ascii="Arial" w:hAnsi="Arial" w:cs="Arial"/>
          <w:sz w:val="20"/>
          <w:szCs w:val="20"/>
          <w:lang w:val="en-GB"/>
        </w:rPr>
        <w:t xml:space="preserve">. It has to be stressed </w:t>
      </w:r>
      <w:r w:rsidR="006D44CA" w:rsidRPr="00CE1BF4">
        <w:rPr>
          <w:rFonts w:ascii="Arial" w:hAnsi="Arial" w:cs="Arial"/>
          <w:sz w:val="20"/>
          <w:szCs w:val="20"/>
          <w:lang w:val="en-GB"/>
        </w:rPr>
        <w:t xml:space="preserve">the great importance of metacognitive activities as self-assessment and peer-assessment for </w:t>
      </w:r>
      <w:r w:rsidR="00A7398B" w:rsidRPr="00CE1BF4">
        <w:rPr>
          <w:rFonts w:ascii="Arial" w:hAnsi="Arial" w:cs="Arial"/>
          <w:sz w:val="20"/>
          <w:szCs w:val="20"/>
          <w:lang w:val="en-GB"/>
        </w:rPr>
        <w:t xml:space="preserve">reflection, </w:t>
      </w:r>
      <w:r w:rsidR="00A76628" w:rsidRPr="00CE1BF4">
        <w:rPr>
          <w:rFonts w:ascii="Arial" w:hAnsi="Arial" w:cs="Arial"/>
          <w:sz w:val="20"/>
          <w:szCs w:val="20"/>
          <w:lang w:val="en-GB"/>
        </w:rPr>
        <w:t>identification of</w:t>
      </w:r>
      <w:r w:rsidR="00607969" w:rsidRPr="00CE1BF4">
        <w:rPr>
          <w:rFonts w:ascii="Arial" w:hAnsi="Arial" w:cs="Arial"/>
          <w:sz w:val="20"/>
          <w:szCs w:val="20"/>
          <w:lang w:val="en-GB"/>
        </w:rPr>
        <w:t xml:space="preserve"> successes and mistakes and </w:t>
      </w:r>
      <w:r w:rsidR="00A76628" w:rsidRPr="00CE1BF4">
        <w:rPr>
          <w:rFonts w:ascii="Arial" w:hAnsi="Arial" w:cs="Arial"/>
          <w:sz w:val="20"/>
          <w:szCs w:val="20"/>
          <w:lang w:val="en-GB"/>
        </w:rPr>
        <w:t xml:space="preserve">selection of learning strategies. </w:t>
      </w:r>
      <w:r w:rsidR="00E63D18" w:rsidRPr="00CE1BF4">
        <w:rPr>
          <w:rFonts w:ascii="Arial" w:hAnsi="Arial" w:cs="Arial"/>
          <w:sz w:val="20"/>
          <w:szCs w:val="20"/>
          <w:lang w:val="en-GB"/>
        </w:rPr>
        <w:t xml:space="preserve">With the </w:t>
      </w:r>
      <w:r w:rsidR="00E0403D" w:rsidRPr="00CE1BF4">
        <w:rPr>
          <w:rFonts w:ascii="Arial" w:hAnsi="Arial" w:cs="Arial"/>
          <w:sz w:val="20"/>
          <w:szCs w:val="20"/>
          <w:lang w:val="en-GB"/>
        </w:rPr>
        <w:t>current technological development</w:t>
      </w:r>
      <w:r w:rsidR="00E63D18" w:rsidRPr="00CE1BF4">
        <w:rPr>
          <w:rFonts w:ascii="Arial" w:hAnsi="Arial" w:cs="Arial"/>
          <w:sz w:val="20"/>
          <w:szCs w:val="20"/>
          <w:lang w:val="en-GB"/>
        </w:rPr>
        <w:t xml:space="preserve">, it´s mandatory that every student can create their Personal Learning Environment </w:t>
      </w:r>
      <w:r w:rsidR="001D000A" w:rsidRPr="00CE1BF4">
        <w:rPr>
          <w:rFonts w:ascii="Arial" w:hAnsi="Arial" w:cs="Arial"/>
          <w:sz w:val="20"/>
          <w:szCs w:val="20"/>
          <w:lang w:val="en-GB"/>
        </w:rPr>
        <w:t xml:space="preserve">in order to </w:t>
      </w:r>
      <w:r w:rsidR="007023AD" w:rsidRPr="00CE1BF4">
        <w:rPr>
          <w:rFonts w:ascii="Arial" w:hAnsi="Arial" w:cs="Arial"/>
          <w:sz w:val="20"/>
          <w:szCs w:val="20"/>
          <w:lang w:val="en-GB"/>
        </w:rPr>
        <w:t xml:space="preserve">incorporate the tools they consider more convenient to demonstrate their skills. </w:t>
      </w:r>
    </w:p>
    <w:p w:rsidR="000417CA" w:rsidRPr="00CE1BF4" w:rsidRDefault="00C035F9" w:rsidP="000C47D0">
      <w:pPr>
        <w:spacing w:after="120"/>
        <w:jc w:val="both"/>
        <w:rPr>
          <w:rFonts w:ascii="Arial" w:hAnsi="Arial" w:cs="Arial"/>
          <w:sz w:val="20"/>
          <w:szCs w:val="20"/>
          <w:lang w:val="en-GB"/>
        </w:rPr>
      </w:pPr>
      <w:r w:rsidRPr="00645983">
        <w:rPr>
          <w:rFonts w:ascii="Arial" w:hAnsi="Arial" w:cs="Arial"/>
          <w:b/>
          <w:sz w:val="20"/>
          <w:szCs w:val="20"/>
          <w:lang w:val="en-GB"/>
        </w:rPr>
        <w:t>Key words:</w:t>
      </w:r>
      <w:r w:rsidRPr="00CE1BF4">
        <w:rPr>
          <w:rFonts w:ascii="Arial" w:hAnsi="Arial" w:cs="Arial"/>
          <w:sz w:val="20"/>
          <w:szCs w:val="20"/>
          <w:lang w:val="en-GB"/>
        </w:rPr>
        <w:t xml:space="preserve"> eP</w:t>
      </w:r>
      <w:r w:rsidR="000417CA" w:rsidRPr="00CE1BF4">
        <w:rPr>
          <w:rFonts w:ascii="Arial" w:hAnsi="Arial" w:cs="Arial"/>
          <w:sz w:val="20"/>
          <w:szCs w:val="20"/>
          <w:lang w:val="en-GB"/>
        </w:rPr>
        <w:t>ortfolio, formative assessment, self-regulation, self-efficacy</w:t>
      </w:r>
      <w:r w:rsidR="00986819" w:rsidRPr="00CE1BF4">
        <w:rPr>
          <w:rFonts w:ascii="Arial" w:hAnsi="Arial" w:cs="Arial"/>
          <w:sz w:val="20"/>
          <w:szCs w:val="20"/>
          <w:lang w:val="en-GB"/>
        </w:rPr>
        <w:t>, self-assessment</w:t>
      </w:r>
    </w:p>
    <w:p w:rsidR="000403A2" w:rsidRPr="00CE1BF4" w:rsidRDefault="000403A2" w:rsidP="000C47D0">
      <w:pPr>
        <w:spacing w:after="120"/>
        <w:jc w:val="both"/>
        <w:rPr>
          <w:rFonts w:ascii="Arial" w:hAnsi="Arial" w:cs="Arial"/>
          <w:sz w:val="20"/>
          <w:szCs w:val="20"/>
        </w:rPr>
      </w:pPr>
    </w:p>
    <w:p w:rsidR="00E61B75" w:rsidRPr="00645983" w:rsidRDefault="00F76EC4" w:rsidP="000C47D0">
      <w:pPr>
        <w:spacing w:after="120"/>
        <w:jc w:val="both"/>
        <w:rPr>
          <w:rFonts w:ascii="Arial" w:hAnsi="Arial" w:cs="Arial"/>
          <w:b/>
          <w:sz w:val="22"/>
          <w:szCs w:val="20"/>
        </w:rPr>
      </w:pPr>
      <w:r w:rsidRPr="00645983">
        <w:rPr>
          <w:rFonts w:ascii="Arial" w:hAnsi="Arial" w:cs="Arial"/>
          <w:b/>
          <w:sz w:val="22"/>
          <w:szCs w:val="20"/>
        </w:rPr>
        <w:t>1. Introducción</w:t>
      </w:r>
    </w:p>
    <w:p w:rsidR="0055364B" w:rsidRPr="00CE1BF4" w:rsidRDefault="00CC7CE5" w:rsidP="000C47D0">
      <w:pPr>
        <w:spacing w:after="120"/>
        <w:jc w:val="both"/>
        <w:rPr>
          <w:rFonts w:ascii="Arial" w:hAnsi="Arial" w:cs="Arial"/>
          <w:sz w:val="20"/>
          <w:szCs w:val="20"/>
        </w:rPr>
      </w:pPr>
      <w:r w:rsidRPr="00CE1BF4">
        <w:rPr>
          <w:rFonts w:ascii="Arial" w:hAnsi="Arial" w:cs="Arial"/>
          <w:sz w:val="20"/>
          <w:szCs w:val="20"/>
        </w:rPr>
        <w:tab/>
        <w:t xml:space="preserve">Un portafolio </w:t>
      </w:r>
      <w:r w:rsidR="00590BBA" w:rsidRPr="00CE1BF4">
        <w:rPr>
          <w:rFonts w:ascii="Arial" w:hAnsi="Arial" w:cs="Arial"/>
          <w:sz w:val="20"/>
          <w:szCs w:val="20"/>
        </w:rPr>
        <w:t>es una recopilación del trabajo del estudiante encaminado a de</w:t>
      </w:r>
      <w:r w:rsidR="00501A98" w:rsidRPr="00CE1BF4">
        <w:rPr>
          <w:rFonts w:ascii="Arial" w:hAnsi="Arial" w:cs="Arial"/>
          <w:sz w:val="20"/>
          <w:szCs w:val="20"/>
        </w:rPr>
        <w:t xml:space="preserve">mostrar su esfuerzo, progreso, mejora y logros </w:t>
      </w:r>
      <w:r w:rsidR="00AE383E" w:rsidRPr="00CE1BF4">
        <w:rPr>
          <w:rFonts w:ascii="Arial" w:hAnsi="Arial" w:cs="Arial"/>
          <w:sz w:val="20"/>
          <w:szCs w:val="20"/>
        </w:rPr>
        <w:fldChar w:fldCharType="begin" w:fldLock="1"/>
      </w:r>
      <w:r w:rsidR="00BF52D6" w:rsidRPr="00CE1BF4">
        <w:rPr>
          <w:rFonts w:ascii="Arial" w:hAnsi="Arial" w:cs="Arial"/>
          <w:sz w:val="20"/>
          <w:szCs w:val="20"/>
        </w:rPr>
        <w:instrText>ADDIN CSL_CITATION { "citationItems" : [ { "id" : "ITEM-1", "itemData" : { "author" : [ { "dropping-particle" : "", "family" : "Paulson", "given" : "F L", "non-dropping-particle" : "", "parse-names" : false, "suffix" : "" }, { "dropping-particle" : "", "family" : "Paulson", "given" : "C", "non-dropping-particle" : "", "parse-names" : false, "suffix" : "" }, { "dropping-particle" : "", "family" : "Meyer", "given" : "P R", "non-dropping-particle" : "", "parse-names" : false, "suffix" : "" } ], "container-title" : "Educational Leadership", "id" : "ITEM-1", "issue" : "5", "issued" : { "date-parts" : [ [ "1991" ] ] }, "page" : "60-63", "title" : "What makes a portfolio a portfolio?", "type" : "article-journal", "volume" : "48" }, "uris" : [ "http://www.mendeley.com/documents/?uuid=c81735ea-d4f2-47d2-ad96-7399543566e1" ] } ], "mendeley" : { "formattedCitation" : "(Paulson, Paulson, &amp; Meyer, 1991)", "plainTextFormattedCitation" : "(Paulson, Paulson, &amp; Meyer, 1991)", "previouslyFormattedCitation" : "(Paulson, Paulson, &amp; Meyer, 1991)" }, "properties" : { "noteIndex" : 0 }, "schema" : "https://github.com/citation-style-language/schema/raw/master/csl-citation.json" }</w:instrText>
      </w:r>
      <w:r w:rsidR="00AE383E" w:rsidRPr="00CE1BF4">
        <w:rPr>
          <w:rFonts w:ascii="Arial" w:hAnsi="Arial" w:cs="Arial"/>
          <w:sz w:val="20"/>
          <w:szCs w:val="20"/>
        </w:rPr>
        <w:fldChar w:fldCharType="separate"/>
      </w:r>
      <w:r w:rsidR="008437C4" w:rsidRPr="00CE1BF4">
        <w:rPr>
          <w:rFonts w:ascii="Arial" w:hAnsi="Arial" w:cs="Arial"/>
          <w:noProof/>
          <w:sz w:val="20"/>
          <w:szCs w:val="20"/>
        </w:rPr>
        <w:t xml:space="preserve">(Paulson, Paulson, </w:t>
      </w:r>
      <w:r w:rsidR="00E3004D">
        <w:rPr>
          <w:rFonts w:ascii="Arial" w:hAnsi="Arial" w:cs="Arial"/>
          <w:noProof/>
          <w:sz w:val="20"/>
          <w:szCs w:val="20"/>
        </w:rPr>
        <w:t>y</w:t>
      </w:r>
      <w:r w:rsidR="008437C4" w:rsidRPr="00CE1BF4">
        <w:rPr>
          <w:rFonts w:ascii="Arial" w:hAnsi="Arial" w:cs="Arial"/>
          <w:noProof/>
          <w:sz w:val="20"/>
          <w:szCs w:val="20"/>
        </w:rPr>
        <w:t xml:space="preserve"> Meyer, 1991)</w:t>
      </w:r>
      <w:r w:rsidR="00AE383E" w:rsidRPr="00CE1BF4">
        <w:rPr>
          <w:rFonts w:ascii="Arial" w:hAnsi="Arial" w:cs="Arial"/>
          <w:sz w:val="20"/>
          <w:szCs w:val="20"/>
        </w:rPr>
        <w:fldChar w:fldCharType="end"/>
      </w:r>
      <w:r w:rsidR="008437C4" w:rsidRPr="00CE1BF4">
        <w:rPr>
          <w:rFonts w:ascii="Arial" w:hAnsi="Arial" w:cs="Arial"/>
          <w:sz w:val="20"/>
          <w:szCs w:val="20"/>
        </w:rPr>
        <w:t xml:space="preserve">. </w:t>
      </w:r>
      <w:r w:rsidR="00272F9C" w:rsidRPr="00CE1BF4">
        <w:rPr>
          <w:rFonts w:ascii="Arial" w:hAnsi="Arial" w:cs="Arial"/>
          <w:sz w:val="20"/>
          <w:szCs w:val="20"/>
        </w:rPr>
        <w:t>Es un instrumento de enseñanza-aprendizaje</w:t>
      </w:r>
      <w:r w:rsidR="00F674E5" w:rsidRPr="00CE1BF4">
        <w:rPr>
          <w:rFonts w:ascii="Arial" w:hAnsi="Arial" w:cs="Arial"/>
          <w:sz w:val="20"/>
          <w:szCs w:val="20"/>
        </w:rPr>
        <w:t xml:space="preserve">cuyo uso cuenta </w:t>
      </w:r>
      <w:r w:rsidR="000D11C2" w:rsidRPr="00CE1BF4">
        <w:rPr>
          <w:rFonts w:ascii="Arial" w:hAnsi="Arial" w:cs="Arial"/>
          <w:sz w:val="20"/>
          <w:szCs w:val="20"/>
        </w:rPr>
        <w:t xml:space="preserve">con gran tradición en la Educación Superior </w:t>
      </w:r>
      <w:r w:rsidR="00AE383E" w:rsidRPr="00CE1BF4">
        <w:rPr>
          <w:rFonts w:ascii="Arial" w:hAnsi="Arial" w:cs="Arial"/>
          <w:sz w:val="20"/>
          <w:szCs w:val="20"/>
        </w:rPr>
        <w:fldChar w:fldCharType="begin" w:fldLock="1"/>
      </w:r>
      <w:r w:rsidR="004F0C08" w:rsidRPr="00CE1BF4">
        <w:rPr>
          <w:rFonts w:ascii="Arial" w:hAnsi="Arial" w:cs="Arial"/>
          <w:sz w:val="20"/>
          <w:szCs w:val="20"/>
        </w:rPr>
        <w:instrText>ADDIN CSL_CITATION { "citationItems" : [ { "id" : "ITEM-1", "itemData" : { "DOI" : "http://dx.doi.org/10.1080/15228959.2013.815528", "author" : [ { "dropping-particle" : "", "family" : "Guder", "given" : "C", "non-dropping-particle" : "", "parse-names" : false, "suffix" : "" } ], "container-title" : "Public Services Quarterly", "id" : "ITEM-1", "issue" : "3", "issued" : { "date-parts" : [ [ "2013" ] ] }, "page" : "238-245", "title" : "The ePortfolio: A Tool for Professional Development, Engagement, and Lifelong Learning", "type" : "article-journal", "volume" : "9" }, "uris" : [ "http://www.mendeley.com/documents/?uuid=31e159ff-b7ab-4d16-b364-3bac769ee8f7" ] } ], "mendeley" : { "formattedCitation" : "(Guder, 2013)", "plainTextFormattedCitation" : "(Guder, 2013)", "previouslyFormattedCitation" : "(Guder, 2013)" }, "properties" : { "noteIndex" : 0 }, "schema" : "https://github.com/citation-style-language/schema/raw/master/csl-citation.json" }</w:instrText>
      </w:r>
      <w:r w:rsidR="00AE383E" w:rsidRPr="00CE1BF4">
        <w:rPr>
          <w:rFonts w:ascii="Arial" w:hAnsi="Arial" w:cs="Arial"/>
          <w:sz w:val="20"/>
          <w:szCs w:val="20"/>
        </w:rPr>
        <w:fldChar w:fldCharType="separate"/>
      </w:r>
      <w:r w:rsidR="00DC457F" w:rsidRPr="00CE1BF4">
        <w:rPr>
          <w:rFonts w:ascii="Arial" w:hAnsi="Arial" w:cs="Arial"/>
          <w:noProof/>
          <w:sz w:val="20"/>
          <w:szCs w:val="20"/>
        </w:rPr>
        <w:t>(Guder, 2013)</w:t>
      </w:r>
      <w:r w:rsidR="00AE383E" w:rsidRPr="00CE1BF4">
        <w:rPr>
          <w:rFonts w:ascii="Arial" w:hAnsi="Arial" w:cs="Arial"/>
          <w:sz w:val="20"/>
          <w:szCs w:val="20"/>
        </w:rPr>
        <w:fldChar w:fldCharType="end"/>
      </w:r>
      <w:r w:rsidR="00DC457F" w:rsidRPr="00CE1BF4">
        <w:rPr>
          <w:rFonts w:ascii="Arial" w:hAnsi="Arial" w:cs="Arial"/>
          <w:sz w:val="20"/>
          <w:szCs w:val="20"/>
        </w:rPr>
        <w:t xml:space="preserve">. </w:t>
      </w:r>
    </w:p>
    <w:p w:rsidR="00C44D93" w:rsidRPr="00CE1BF4" w:rsidRDefault="0055364B" w:rsidP="000C47D0">
      <w:pPr>
        <w:spacing w:after="120"/>
        <w:jc w:val="both"/>
        <w:rPr>
          <w:rFonts w:ascii="Arial" w:hAnsi="Arial" w:cs="Arial"/>
          <w:sz w:val="20"/>
          <w:szCs w:val="20"/>
        </w:rPr>
      </w:pPr>
      <w:r w:rsidRPr="00CE1BF4">
        <w:rPr>
          <w:rFonts w:ascii="Arial" w:hAnsi="Arial" w:cs="Arial"/>
          <w:sz w:val="20"/>
          <w:szCs w:val="20"/>
        </w:rPr>
        <w:lastRenderedPageBreak/>
        <w:tab/>
      </w:r>
      <w:r w:rsidR="00C371DD" w:rsidRPr="00CE1BF4">
        <w:rPr>
          <w:rFonts w:ascii="Arial" w:hAnsi="Arial" w:cs="Arial"/>
          <w:sz w:val="20"/>
          <w:szCs w:val="20"/>
        </w:rPr>
        <w:t>L</w:t>
      </w:r>
      <w:r w:rsidR="00866CCF" w:rsidRPr="00CE1BF4">
        <w:rPr>
          <w:rFonts w:ascii="Arial" w:hAnsi="Arial" w:cs="Arial"/>
          <w:sz w:val="20"/>
          <w:szCs w:val="20"/>
        </w:rPr>
        <w:t>a in</w:t>
      </w:r>
      <w:r w:rsidR="00C371DD" w:rsidRPr="00CE1BF4">
        <w:rPr>
          <w:rFonts w:ascii="Arial" w:hAnsi="Arial" w:cs="Arial"/>
          <w:sz w:val="20"/>
          <w:szCs w:val="20"/>
        </w:rPr>
        <w:t>corporación de</w:t>
      </w:r>
      <w:r w:rsidR="00F674E5" w:rsidRPr="00CE1BF4">
        <w:rPr>
          <w:rFonts w:ascii="Arial" w:hAnsi="Arial" w:cs="Arial"/>
          <w:sz w:val="20"/>
          <w:szCs w:val="20"/>
        </w:rPr>
        <w:t xml:space="preserve"> las tecnologías ha</w:t>
      </w:r>
      <w:r w:rsidR="00C371DD" w:rsidRPr="00CE1BF4">
        <w:rPr>
          <w:rFonts w:ascii="Arial" w:hAnsi="Arial" w:cs="Arial"/>
          <w:sz w:val="20"/>
          <w:szCs w:val="20"/>
        </w:rPr>
        <w:t xml:space="preserve"> contribuido a su transformación y potenciación de sus virtudes, adoptando el nombre de portafolio digital o ePortafolio </w:t>
      </w:r>
      <w:r w:rsidR="00AE383E" w:rsidRPr="00CE1BF4">
        <w:rPr>
          <w:rFonts w:ascii="Arial" w:hAnsi="Arial" w:cs="Arial"/>
          <w:sz w:val="20"/>
          <w:szCs w:val="20"/>
        </w:rPr>
        <w:fldChar w:fldCharType="begin" w:fldLock="1"/>
      </w:r>
      <w:r w:rsidR="007722FC" w:rsidRPr="00CE1BF4">
        <w:rPr>
          <w:rFonts w:ascii="Arial" w:hAnsi="Arial" w:cs="Arial"/>
          <w:sz w:val="20"/>
          <w:szCs w:val="20"/>
        </w:rPr>
        <w:instrText>ADDIN CSL_CITATION { "citationItems" : [ { "id" : "ITEM-1", "itemData" : { "author" : [ { "dropping-particle" : "", "family" : "Cebri\u00e1n-de la Serna", "given" : "M", "non-dropping-particle" : "", "parse-names" : false, "suffix" : "" }, { "dropping-particle" : "", "family" : "Bartolom\u00e9-Pina", "given" : "A", "non-dropping-particle" : "", "parse-names" : false, "suffix" : "" }, { "dropping-particle" : "", "family" : "Cebri\u00e1n-Robles", "given" : "D", "non-dropping-particle" : "", "parse-names" : false, "suffix" : "" }, { "dropping-particle" : "", "family" : "Ruiz-Torres", "given" : "M", "non-dropping-particle" : "", "parse-names" : false, "suffix" : "" } ], "container-title" : "RELIEVE", "id" : "ITEM-1", "issue" : "2", "issued" : { "date-parts" : [ [ "2015" ] ] }, "note" : "Registrado. \n\nPartes iniciales interesantes", "page" : "1-18", "title" : "Estudio de los portafolios en el practicum: An\u00e1lisis de un PLE-Portafolio", "type" : "article-journal", "volume" : "21" }, "uris" : [ "http://www.mendeley.com/documents/?uuid=cc723055-f414-4699-82b0-7e79ff38c72b" ] } ], "mendeley" : { "formattedCitation" : "(Cebri\u00e1n-de la Serna, Bartolom\u00e9-Pina, Cebri\u00e1n-Robles, &amp; Ruiz-Torres, 2015)", "plainTextFormattedCitation" : "(Cebri\u00e1n-de la Serna, Bartolom\u00e9-Pina, Cebri\u00e1n-Robles, &amp; Ruiz-Torres, 2015)", "previouslyFormattedCitation" : "(Cebri\u00e1n-de la Serna, Bartolom\u00e9-Pina, Cebri\u00e1n-Robles, &amp; Ruiz-Torres, 2015)" }, "properties" : { "noteIndex" : 0 }, "schema" : "https://github.com/citation-style-language/schema/raw/master/csl-citation.json" }</w:instrText>
      </w:r>
      <w:r w:rsidR="00AE383E" w:rsidRPr="00CE1BF4">
        <w:rPr>
          <w:rFonts w:ascii="Arial" w:hAnsi="Arial" w:cs="Arial"/>
          <w:sz w:val="20"/>
          <w:szCs w:val="20"/>
        </w:rPr>
        <w:fldChar w:fldCharType="separate"/>
      </w:r>
      <w:r w:rsidR="006A1F30" w:rsidRPr="00CE1BF4">
        <w:rPr>
          <w:rFonts w:ascii="Arial" w:hAnsi="Arial" w:cs="Arial"/>
          <w:noProof/>
          <w:sz w:val="20"/>
          <w:szCs w:val="20"/>
        </w:rPr>
        <w:t xml:space="preserve">(Cebrián-de la Serna, Bartolomé-Pina, Cebrián-Robles, </w:t>
      </w:r>
      <w:r w:rsidR="00E3004D">
        <w:rPr>
          <w:rFonts w:ascii="Arial" w:hAnsi="Arial" w:cs="Arial"/>
          <w:noProof/>
          <w:sz w:val="20"/>
          <w:szCs w:val="20"/>
        </w:rPr>
        <w:t>y</w:t>
      </w:r>
      <w:r w:rsidR="006A1F30" w:rsidRPr="00CE1BF4">
        <w:rPr>
          <w:rFonts w:ascii="Arial" w:hAnsi="Arial" w:cs="Arial"/>
          <w:noProof/>
          <w:sz w:val="20"/>
          <w:szCs w:val="20"/>
        </w:rPr>
        <w:t xml:space="preserve"> Ruiz-Torres, 2015)</w:t>
      </w:r>
      <w:r w:rsidR="00AE383E" w:rsidRPr="00CE1BF4">
        <w:rPr>
          <w:rFonts w:ascii="Arial" w:hAnsi="Arial" w:cs="Arial"/>
          <w:sz w:val="20"/>
          <w:szCs w:val="20"/>
        </w:rPr>
        <w:fldChar w:fldCharType="end"/>
      </w:r>
      <w:r w:rsidR="006A1F30" w:rsidRPr="00CE1BF4">
        <w:rPr>
          <w:rFonts w:ascii="Arial" w:hAnsi="Arial" w:cs="Arial"/>
          <w:sz w:val="20"/>
          <w:szCs w:val="20"/>
        </w:rPr>
        <w:t xml:space="preserve">. </w:t>
      </w:r>
      <w:r w:rsidR="008437C4" w:rsidRPr="00CE1BF4">
        <w:rPr>
          <w:rFonts w:ascii="Arial" w:hAnsi="Arial" w:cs="Arial"/>
          <w:sz w:val="20"/>
          <w:szCs w:val="20"/>
        </w:rPr>
        <w:t>Implementando este instrumento a través de</w:t>
      </w:r>
      <w:r w:rsidR="0013127B" w:rsidRPr="00CE1BF4">
        <w:rPr>
          <w:rFonts w:ascii="Arial" w:hAnsi="Arial" w:cs="Arial"/>
          <w:sz w:val="20"/>
          <w:szCs w:val="20"/>
        </w:rPr>
        <w:t xml:space="preserve"> las posibilidades tecnológicas</w:t>
      </w:r>
      <w:r w:rsidR="008437C4" w:rsidRPr="00CE1BF4">
        <w:rPr>
          <w:rFonts w:ascii="Arial" w:hAnsi="Arial" w:cs="Arial"/>
          <w:sz w:val="20"/>
          <w:szCs w:val="20"/>
        </w:rPr>
        <w:t xml:space="preserve"> se definiría como </w:t>
      </w:r>
      <w:r w:rsidR="00320848" w:rsidRPr="00CE1BF4">
        <w:rPr>
          <w:rFonts w:ascii="Arial" w:hAnsi="Arial" w:cs="Arial"/>
          <w:sz w:val="20"/>
          <w:szCs w:val="20"/>
        </w:rPr>
        <w:t xml:space="preserve">el producto creado </w:t>
      </w:r>
      <w:r w:rsidR="0013127B" w:rsidRPr="00CE1BF4">
        <w:rPr>
          <w:rFonts w:ascii="Arial" w:hAnsi="Arial" w:cs="Arial"/>
          <w:sz w:val="20"/>
          <w:szCs w:val="20"/>
        </w:rPr>
        <w:t>mediante</w:t>
      </w:r>
      <w:r w:rsidR="00320848" w:rsidRPr="00CE1BF4">
        <w:rPr>
          <w:rFonts w:ascii="Arial" w:hAnsi="Arial" w:cs="Arial"/>
          <w:sz w:val="20"/>
          <w:szCs w:val="20"/>
        </w:rPr>
        <w:t xml:space="preserve"> una compilación de artefactos digitales que exponen estas experiencias, </w:t>
      </w:r>
      <w:r w:rsidR="00357635" w:rsidRPr="00CE1BF4">
        <w:rPr>
          <w:rFonts w:ascii="Arial" w:hAnsi="Arial" w:cs="Arial"/>
          <w:sz w:val="20"/>
          <w:szCs w:val="20"/>
        </w:rPr>
        <w:t xml:space="preserve">aptitudes y aprendizajes </w:t>
      </w:r>
      <w:r w:rsidR="00AE383E" w:rsidRPr="00CE1BF4">
        <w:rPr>
          <w:rFonts w:ascii="Arial" w:hAnsi="Arial" w:cs="Arial"/>
          <w:sz w:val="20"/>
          <w:szCs w:val="20"/>
        </w:rPr>
        <w:fldChar w:fldCharType="begin" w:fldLock="1"/>
      </w:r>
      <w:r w:rsidR="00DB3EA9" w:rsidRPr="00CE1BF4">
        <w:rPr>
          <w:rFonts w:ascii="Arial" w:hAnsi="Arial" w:cs="Arial"/>
          <w:sz w:val="20"/>
          <w:szCs w:val="20"/>
        </w:rPr>
        <w:instrText>ADDIN CSL_CITATION { "citationItems" : [ { "id" : "ITEM-1", "itemData" : { "author" : [ { "dropping-particle" : "", "family" : "JISC", "given" : "", "non-dropping-particle" : "", "parse-names" : false, "suffix" : "" } ], "id" : "ITEM-1", "issued" : { "date-parts" : [ [ "2008" ] ] }, "publisher" : "JISC Innovation Group", "publisher-place" : "Bristol", "title" : "Effective Practice with e-Portfolios: Supporting 21st Century Learning", "type" : "book" }, "uris" : [ "http://www.mendeley.com/documents/?uuid=d3ddb2a7-85dc-42ad-9611-219a18a0df0e" ] } ], "mendeley" : { "formattedCitation" : "(JISC, 2008)", "plainTextFormattedCitation" : "(JISC, 2008)", "previouslyFormattedCitation" : "(JISC, 2008)" }, "properties" : { "noteIndex" : 0 }, "schema" : "https://github.com/citation-style-language/schema/raw/master/csl-citation.json" }</w:instrText>
      </w:r>
      <w:r w:rsidR="00AE383E" w:rsidRPr="00CE1BF4">
        <w:rPr>
          <w:rFonts w:ascii="Arial" w:hAnsi="Arial" w:cs="Arial"/>
          <w:sz w:val="20"/>
          <w:szCs w:val="20"/>
        </w:rPr>
        <w:fldChar w:fldCharType="separate"/>
      </w:r>
      <w:r w:rsidR="00BF52D6" w:rsidRPr="00CE1BF4">
        <w:rPr>
          <w:rFonts w:ascii="Arial" w:hAnsi="Arial" w:cs="Arial"/>
          <w:noProof/>
          <w:sz w:val="20"/>
          <w:szCs w:val="20"/>
        </w:rPr>
        <w:t>(JISC, 2008)</w:t>
      </w:r>
      <w:r w:rsidR="00AE383E" w:rsidRPr="00CE1BF4">
        <w:rPr>
          <w:rFonts w:ascii="Arial" w:hAnsi="Arial" w:cs="Arial"/>
          <w:sz w:val="20"/>
          <w:szCs w:val="20"/>
        </w:rPr>
        <w:fldChar w:fldCharType="end"/>
      </w:r>
      <w:r w:rsidR="00BF52D6" w:rsidRPr="00CE1BF4">
        <w:rPr>
          <w:rFonts w:ascii="Arial" w:hAnsi="Arial" w:cs="Arial"/>
          <w:sz w:val="20"/>
          <w:szCs w:val="20"/>
        </w:rPr>
        <w:t xml:space="preserve">. </w:t>
      </w:r>
      <w:r w:rsidR="008F760C" w:rsidRPr="00CE1BF4">
        <w:rPr>
          <w:rFonts w:ascii="Arial" w:hAnsi="Arial" w:cs="Arial"/>
          <w:sz w:val="20"/>
          <w:szCs w:val="20"/>
        </w:rPr>
        <w:t xml:space="preserve">Además de las propias ventajas que aportan este tipo de herramientas, facilita la clasificación y el orden </w:t>
      </w:r>
      <w:r w:rsidR="00BD2F90" w:rsidRPr="00CE1BF4">
        <w:rPr>
          <w:rFonts w:ascii="Arial" w:hAnsi="Arial" w:cs="Arial"/>
          <w:sz w:val="20"/>
          <w:szCs w:val="20"/>
        </w:rPr>
        <w:t xml:space="preserve">de las tareas realizadas </w:t>
      </w:r>
      <w:r w:rsidR="00AE383E" w:rsidRPr="00CE1BF4">
        <w:rPr>
          <w:rFonts w:ascii="Arial" w:hAnsi="Arial" w:cs="Arial"/>
          <w:sz w:val="20"/>
          <w:szCs w:val="20"/>
        </w:rPr>
        <w:fldChar w:fldCharType="begin" w:fldLock="1"/>
      </w:r>
      <w:r w:rsidR="00BD2F90" w:rsidRPr="00CE1BF4">
        <w:rPr>
          <w:rFonts w:ascii="Arial" w:hAnsi="Arial" w:cs="Arial"/>
          <w:sz w:val="20"/>
          <w:szCs w:val="20"/>
        </w:rPr>
        <w:instrText>ADDIN CSL_CITATION { "citationItems" : [ { "id" : "ITEM-1", "itemData" : { "ISBN" : "9788578110796", "ISSN" : "1098-6596", "author" : [ { "dropping-particle" : "", "family" : "Rey", "given" : "E", "non-dropping-particle" : "", "parse-names" : false, "suffix" : "" }, { "dropping-particle" : "", "family" : "Escalera", "given" : "A", "non-dropping-particle" : "", "parse-names" : false, "suffix" : "" } ], "container-title" : "Dida\u0301ctiva, Innovacio\u0301n y Multimedia", "id" : "ITEM-1", "issued" : { "date-parts" : [ [ "2011" ] ] }, "page" : "1-10", "title" : "El portafolio digital un nuevo instrumento de evaluaci\u00f3n", "type" : "article-journal", "volume" : "21" }, "uris" : [ "http://www.mendeley.com/documents/?uuid=1ebe4f75-7253-4aef-92e7-ca68f1f2231b" ] } ], "mendeley" : { "formattedCitation" : "(Rey &amp; Escalera, 2011)", "plainTextFormattedCitation" : "(Rey &amp; Escalera, 2011)" }, "properties" : { "noteIndex" : 0 }, "schema" : "https://github.com/citation-style-language/schema/raw/master/csl-citation.json" }</w:instrText>
      </w:r>
      <w:r w:rsidR="00AE383E" w:rsidRPr="00CE1BF4">
        <w:rPr>
          <w:rFonts w:ascii="Arial" w:hAnsi="Arial" w:cs="Arial"/>
          <w:sz w:val="20"/>
          <w:szCs w:val="20"/>
        </w:rPr>
        <w:fldChar w:fldCharType="separate"/>
      </w:r>
      <w:r w:rsidR="00BD2F90" w:rsidRPr="00CE1BF4">
        <w:rPr>
          <w:rFonts w:ascii="Arial" w:hAnsi="Arial" w:cs="Arial"/>
          <w:noProof/>
          <w:sz w:val="20"/>
          <w:szCs w:val="20"/>
        </w:rPr>
        <w:t xml:space="preserve">(Rey </w:t>
      </w:r>
      <w:r w:rsidR="00E3004D">
        <w:rPr>
          <w:rFonts w:ascii="Arial" w:hAnsi="Arial" w:cs="Arial"/>
          <w:noProof/>
          <w:sz w:val="20"/>
          <w:szCs w:val="20"/>
        </w:rPr>
        <w:t>y</w:t>
      </w:r>
      <w:r w:rsidR="00BD2F90" w:rsidRPr="00CE1BF4">
        <w:rPr>
          <w:rFonts w:ascii="Arial" w:hAnsi="Arial" w:cs="Arial"/>
          <w:noProof/>
          <w:sz w:val="20"/>
          <w:szCs w:val="20"/>
        </w:rPr>
        <w:t xml:space="preserve"> Escalera, 2011)</w:t>
      </w:r>
      <w:r w:rsidR="00AE383E" w:rsidRPr="00CE1BF4">
        <w:rPr>
          <w:rFonts w:ascii="Arial" w:hAnsi="Arial" w:cs="Arial"/>
          <w:sz w:val="20"/>
          <w:szCs w:val="20"/>
        </w:rPr>
        <w:fldChar w:fldCharType="end"/>
      </w:r>
      <w:r w:rsidR="00BD2F90" w:rsidRPr="00CE1BF4">
        <w:rPr>
          <w:rFonts w:ascii="Arial" w:hAnsi="Arial" w:cs="Arial"/>
          <w:sz w:val="20"/>
          <w:szCs w:val="20"/>
        </w:rPr>
        <w:t xml:space="preserve">. </w:t>
      </w:r>
    </w:p>
    <w:p w:rsidR="00CC2642" w:rsidRPr="00CE1BF4" w:rsidRDefault="00CC2642" w:rsidP="000C47D0">
      <w:pPr>
        <w:spacing w:after="120"/>
        <w:jc w:val="both"/>
        <w:rPr>
          <w:rFonts w:ascii="Arial" w:hAnsi="Arial" w:cs="Arial"/>
          <w:sz w:val="20"/>
          <w:szCs w:val="20"/>
        </w:rPr>
      </w:pPr>
    </w:p>
    <w:p w:rsidR="00DD2DF4" w:rsidRPr="00645983" w:rsidRDefault="00DD2DF4" w:rsidP="000C47D0">
      <w:pPr>
        <w:spacing w:after="120"/>
        <w:jc w:val="both"/>
        <w:rPr>
          <w:rFonts w:ascii="Arial" w:hAnsi="Arial" w:cs="Arial"/>
          <w:sz w:val="22"/>
          <w:szCs w:val="20"/>
        </w:rPr>
      </w:pPr>
      <w:r w:rsidRPr="00645983">
        <w:rPr>
          <w:rFonts w:ascii="Arial" w:hAnsi="Arial" w:cs="Arial"/>
          <w:sz w:val="22"/>
          <w:szCs w:val="20"/>
        </w:rPr>
        <w:t>1.1. Funciones del ePortafolio</w:t>
      </w:r>
    </w:p>
    <w:p w:rsidR="00D678FA" w:rsidRPr="00CE1BF4" w:rsidRDefault="00EB36E0" w:rsidP="00D678FA">
      <w:pPr>
        <w:spacing w:after="120"/>
        <w:jc w:val="both"/>
        <w:rPr>
          <w:rFonts w:ascii="Arial" w:hAnsi="Arial" w:cs="Arial"/>
          <w:sz w:val="20"/>
          <w:szCs w:val="20"/>
        </w:rPr>
      </w:pPr>
      <w:r w:rsidRPr="00CE1BF4">
        <w:rPr>
          <w:rFonts w:ascii="Arial" w:hAnsi="Arial" w:cs="Arial"/>
          <w:sz w:val="20"/>
          <w:szCs w:val="20"/>
        </w:rPr>
        <w:tab/>
      </w:r>
      <w:r w:rsidR="00CE5C6E" w:rsidRPr="00CE1BF4">
        <w:rPr>
          <w:rFonts w:ascii="Arial" w:hAnsi="Arial" w:cs="Arial"/>
          <w:sz w:val="20"/>
          <w:szCs w:val="20"/>
        </w:rPr>
        <w:t>El ePortafolio</w:t>
      </w:r>
      <w:r w:rsidRPr="00CE1BF4">
        <w:rPr>
          <w:rFonts w:ascii="Arial" w:hAnsi="Arial" w:cs="Arial"/>
          <w:sz w:val="20"/>
          <w:szCs w:val="20"/>
        </w:rPr>
        <w:t xml:space="preserve"> es un instrumento útil </w:t>
      </w:r>
      <w:r w:rsidR="00FA14A8" w:rsidRPr="00CE1BF4">
        <w:rPr>
          <w:rFonts w:ascii="Arial" w:hAnsi="Arial" w:cs="Arial"/>
          <w:sz w:val="20"/>
          <w:szCs w:val="20"/>
        </w:rPr>
        <w:t xml:space="preserve">tanto para el profesor y su acción docente, como para el estudiante y su aprendizaje. </w:t>
      </w:r>
      <w:r w:rsidR="00CE5C6E" w:rsidRPr="00CE1BF4">
        <w:rPr>
          <w:rFonts w:ascii="Arial" w:hAnsi="Arial" w:cs="Arial"/>
          <w:sz w:val="20"/>
          <w:szCs w:val="20"/>
        </w:rPr>
        <w:t xml:space="preserve">Por tanto, es un medio que aúna reflexión y colaboración </w:t>
      </w:r>
      <w:r w:rsidR="00972511" w:rsidRPr="00CE1BF4">
        <w:rPr>
          <w:rFonts w:ascii="Arial" w:hAnsi="Arial" w:cs="Arial"/>
          <w:sz w:val="20"/>
          <w:szCs w:val="20"/>
        </w:rPr>
        <w:t>de docente y alumno</w:t>
      </w:r>
      <w:r w:rsidR="00A556B7" w:rsidRPr="00CE1BF4">
        <w:rPr>
          <w:rFonts w:ascii="Arial" w:hAnsi="Arial" w:cs="Arial"/>
          <w:sz w:val="20"/>
          <w:szCs w:val="20"/>
        </w:rPr>
        <w:t>s</w:t>
      </w:r>
      <w:r w:rsidR="00AE383E" w:rsidRPr="00CE1BF4">
        <w:rPr>
          <w:rFonts w:ascii="Arial" w:hAnsi="Arial" w:cs="Arial"/>
          <w:sz w:val="20"/>
          <w:szCs w:val="20"/>
        </w:rPr>
        <w:fldChar w:fldCharType="begin" w:fldLock="1"/>
      </w:r>
      <w:r w:rsidR="00C93B0E" w:rsidRPr="00CE1BF4">
        <w:rPr>
          <w:rFonts w:ascii="Arial" w:hAnsi="Arial" w:cs="Arial"/>
          <w:sz w:val="20"/>
          <w:szCs w:val="20"/>
        </w:rPr>
        <w:instrText>ADDIN CSL_CITATION { "citationItems" : [ { "id" : "ITEM-1", "itemData" : { "author" : [ { "dropping-particle" : "", "family" : "Ryan", "given" : "M", "non-dropping-particle" : "", "parse-names" : false, "suffix" : "" }, { "dropping-particle" : "", "family" : "Ryan", "given" : "M", "non-dropping-particle" : "", "parse-names" : false, "suffix" : "" } ], "container-title" : "ePIC 2012: The 10th international ePortfolio and identity conference", "id" : "ITEM-1", "issued" : { "date-parts" : [ [ "2012" ] ] }, "page" : "198-202", "publisher" : "Poitiers: ADPIOS.", "publisher-place" : "London, 9\u201311 July", "title" : "A model for embedding reflective learning in ePortfolios in higher education", "type" : "paper-conference" }, "uris" : [ "http://www.mendeley.com/documents/?uuid=d96a6a1e-0be4-447f-89d1-26eab66ba29b" ] } ], "mendeley" : { "formattedCitation" : "(Ryan &amp; Ryan, 2012)", "plainTextFormattedCitation" : "(Ryan &amp; Ryan, 2012)", "previouslyFormattedCitation" : "(Ryan &amp; Ryan, 2012)" }, "properties" : { "noteIndex" : 0 }, "schema" : "https://github.com/citation-style-language/schema/raw/master/csl-citation.json" }</w:instrText>
      </w:r>
      <w:r w:rsidR="00AE383E" w:rsidRPr="00CE1BF4">
        <w:rPr>
          <w:rFonts w:ascii="Arial" w:hAnsi="Arial" w:cs="Arial"/>
          <w:sz w:val="20"/>
          <w:szCs w:val="20"/>
        </w:rPr>
        <w:fldChar w:fldCharType="separate"/>
      </w:r>
      <w:r w:rsidR="002E03BA" w:rsidRPr="00CE1BF4">
        <w:rPr>
          <w:rFonts w:ascii="Arial" w:hAnsi="Arial" w:cs="Arial"/>
          <w:noProof/>
          <w:sz w:val="20"/>
          <w:szCs w:val="20"/>
        </w:rPr>
        <w:t xml:space="preserve">(Ryan </w:t>
      </w:r>
      <w:r w:rsidR="00E3004D">
        <w:rPr>
          <w:rFonts w:ascii="Arial" w:hAnsi="Arial" w:cs="Arial"/>
          <w:noProof/>
          <w:sz w:val="20"/>
          <w:szCs w:val="20"/>
        </w:rPr>
        <w:t>y</w:t>
      </w:r>
      <w:r w:rsidR="002E03BA" w:rsidRPr="00CE1BF4">
        <w:rPr>
          <w:rFonts w:ascii="Arial" w:hAnsi="Arial" w:cs="Arial"/>
          <w:noProof/>
          <w:sz w:val="20"/>
          <w:szCs w:val="20"/>
        </w:rPr>
        <w:t xml:space="preserve"> Ryan, 2012)</w:t>
      </w:r>
      <w:r w:rsidR="00AE383E" w:rsidRPr="00CE1BF4">
        <w:rPr>
          <w:rFonts w:ascii="Arial" w:hAnsi="Arial" w:cs="Arial"/>
          <w:sz w:val="20"/>
          <w:szCs w:val="20"/>
        </w:rPr>
        <w:fldChar w:fldCharType="end"/>
      </w:r>
      <w:r w:rsidR="002E03BA" w:rsidRPr="00CE1BF4">
        <w:rPr>
          <w:rFonts w:ascii="Arial" w:hAnsi="Arial" w:cs="Arial"/>
          <w:sz w:val="20"/>
          <w:szCs w:val="20"/>
        </w:rPr>
        <w:t xml:space="preserve">. </w:t>
      </w:r>
      <w:r w:rsidR="00D678FA" w:rsidRPr="00CE1BF4">
        <w:rPr>
          <w:rFonts w:ascii="Arial" w:hAnsi="Arial" w:cs="Arial"/>
          <w:sz w:val="20"/>
          <w:szCs w:val="20"/>
        </w:rPr>
        <w:t xml:space="preserve">Los </w:t>
      </w:r>
      <w:r w:rsidR="00A556B7" w:rsidRPr="00CE1BF4">
        <w:rPr>
          <w:rFonts w:ascii="Arial" w:hAnsi="Arial" w:cs="Arial"/>
          <w:sz w:val="20"/>
          <w:szCs w:val="20"/>
        </w:rPr>
        <w:t>profesores</w:t>
      </w:r>
      <w:r w:rsidR="00D678FA" w:rsidRPr="00CE1BF4">
        <w:rPr>
          <w:rFonts w:ascii="Arial" w:hAnsi="Arial" w:cs="Arial"/>
          <w:sz w:val="20"/>
          <w:szCs w:val="20"/>
        </w:rPr>
        <w:t xml:space="preserve"> tienen la posibilidad</w:t>
      </w:r>
      <w:r w:rsidR="000D4FD2" w:rsidRPr="00CE1BF4">
        <w:rPr>
          <w:rFonts w:ascii="Arial" w:hAnsi="Arial" w:cs="Arial"/>
          <w:sz w:val="20"/>
          <w:szCs w:val="20"/>
        </w:rPr>
        <w:t>,</w:t>
      </w:r>
      <w:r w:rsidR="00D678FA" w:rsidRPr="00CE1BF4">
        <w:rPr>
          <w:rFonts w:ascii="Arial" w:hAnsi="Arial" w:cs="Arial"/>
          <w:sz w:val="20"/>
          <w:szCs w:val="20"/>
        </w:rPr>
        <w:t xml:space="preserve"> a través de este instrumento</w:t>
      </w:r>
      <w:r w:rsidR="000D4FD2" w:rsidRPr="00CE1BF4">
        <w:rPr>
          <w:rFonts w:ascii="Arial" w:hAnsi="Arial" w:cs="Arial"/>
          <w:sz w:val="20"/>
          <w:szCs w:val="20"/>
        </w:rPr>
        <w:t>,</w:t>
      </w:r>
      <w:r w:rsidR="00D678FA" w:rsidRPr="00CE1BF4">
        <w:rPr>
          <w:rFonts w:ascii="Arial" w:hAnsi="Arial" w:cs="Arial"/>
          <w:sz w:val="20"/>
          <w:szCs w:val="20"/>
        </w:rPr>
        <w:t xml:space="preserve"> de planificar un aprendizaje, observar y evaluar el desarrollo del trabajo de los estudiantes </w:t>
      </w:r>
      <w:r w:rsidR="00A556B7" w:rsidRPr="00CE1BF4">
        <w:rPr>
          <w:rFonts w:ascii="Arial" w:hAnsi="Arial" w:cs="Arial"/>
          <w:sz w:val="20"/>
          <w:szCs w:val="20"/>
        </w:rPr>
        <w:t>y proporcionarles a la vez</w:t>
      </w:r>
      <w:r w:rsidR="00D678FA" w:rsidRPr="00CE1BF4">
        <w:rPr>
          <w:rFonts w:ascii="Arial" w:hAnsi="Arial" w:cs="Arial"/>
          <w:sz w:val="20"/>
          <w:szCs w:val="20"/>
        </w:rPr>
        <w:t xml:space="preserve"> retroalimentación </w:t>
      </w:r>
      <w:r w:rsidR="00AE383E" w:rsidRPr="00CE1BF4">
        <w:rPr>
          <w:rFonts w:ascii="Arial" w:hAnsi="Arial" w:cs="Arial"/>
          <w:sz w:val="20"/>
          <w:szCs w:val="20"/>
        </w:rPr>
        <w:fldChar w:fldCharType="begin" w:fldLock="1"/>
      </w:r>
      <w:r w:rsidR="00D678FA" w:rsidRPr="00CE1BF4">
        <w:rPr>
          <w:rFonts w:ascii="Arial" w:hAnsi="Arial" w:cs="Arial"/>
          <w:sz w:val="20"/>
          <w:szCs w:val="20"/>
        </w:rPr>
        <w:instrText>ADDIN CSL_CITATION { "citationItems" : [ { "id" : "ITEM-1", "itemData" : { "DOI" : "10.1177/1469787415589532", "ISBN" : "1469787415589", "ISSN" : "1469-7874", "abstract" : "Self-regulated learners are aware of their knowledge and skills and proactive in learning. They view learning as a controllable process and accept more responsibility for the results of this process. The research described in this article proposes, implements, and evaluates an ePortfolio-based self-regulated learning model. An ePortfolio system was developed based on self-regulated learning theories. This ePortfolio system was used in designing a learning model for fostering self-regulated learning in higher education. Two surveys were conducted with the Motivated Strategies for Learning Questionnaire at the beginning and at the end of the courses. The differences in Motivated Strategies for Learning Questionnaire scales between pre-test and post-test, or control group and experimental group were evaluated. The trace data of learning activity were also analyzed to evaluate the effects of the learning model on students' self-regulated learning. The results show that students implemented self-regulated learning processes, and their intrinsic goal orientation, metacognitive self-regulation, effort regulation, elaboration, rehearsal, and critical thinking improved after applying ePortfolio-based learning model in the courses. In conclusion, the ePortfolio system and the proposed learning model had positive effects on students' self-regulated learning skills.", "author" : [ { "dropping-particle" : "", "family" : "Nguyen", "given" : "L. T.", "non-dropping-particle" : "", "parse-names" : false, "suffix" : "" }, { "dropping-particle" : "", "family" : "Ikeda", "given" : "M.", "non-dropping-particle" : "", "parse-names" : false, "suffix" : "" } ], "container-title" : "Active Learning in Higher Education", "id" : "ITEM-1", "issue" : "3", "issued" : { "date-parts" : [ [ "2015" ] ] }, "note" : "Registrado el marco te\u00f3rico", "page" : "197-209", "title" : "The effects of ePortfolio-based learning model on student self-regulated learning", "type" : "article-journal", "volume" : "16" }, "uris" : [ "http://www.mendeley.com/documents/?uuid=834bf479-f21d-471b-95a8-d5edd791f1c2" ] } ], "mendeley" : { "formattedCitation" : "(Nguyen &amp; Ikeda, 2015)", "plainTextFormattedCitation" : "(Nguyen &amp; Ikeda, 2015)", "previouslyFormattedCitation" : "(Nguyen &amp; Ikeda, 2015)" }, "properties" : { "noteIndex" : 0 }, "schema" : "https://github.com/citation-style-language/schema/raw/master/csl-citation.json" }</w:instrText>
      </w:r>
      <w:r w:rsidR="00AE383E" w:rsidRPr="00CE1BF4">
        <w:rPr>
          <w:rFonts w:ascii="Arial" w:hAnsi="Arial" w:cs="Arial"/>
          <w:sz w:val="20"/>
          <w:szCs w:val="20"/>
        </w:rPr>
        <w:fldChar w:fldCharType="separate"/>
      </w:r>
      <w:r w:rsidR="00D678FA" w:rsidRPr="00CE1BF4">
        <w:rPr>
          <w:rFonts w:ascii="Arial" w:hAnsi="Arial" w:cs="Arial"/>
          <w:noProof/>
          <w:sz w:val="20"/>
          <w:szCs w:val="20"/>
        </w:rPr>
        <w:t xml:space="preserve">(Nguyen </w:t>
      </w:r>
      <w:r w:rsidR="00E3004D">
        <w:rPr>
          <w:rFonts w:ascii="Arial" w:hAnsi="Arial" w:cs="Arial"/>
          <w:noProof/>
          <w:sz w:val="20"/>
          <w:szCs w:val="20"/>
        </w:rPr>
        <w:t>y</w:t>
      </w:r>
      <w:r w:rsidR="00D678FA" w:rsidRPr="00CE1BF4">
        <w:rPr>
          <w:rFonts w:ascii="Arial" w:hAnsi="Arial" w:cs="Arial"/>
          <w:noProof/>
          <w:sz w:val="20"/>
          <w:szCs w:val="20"/>
        </w:rPr>
        <w:t xml:space="preserve"> Ikeda, 2015)</w:t>
      </w:r>
      <w:r w:rsidR="00AE383E" w:rsidRPr="00CE1BF4">
        <w:rPr>
          <w:rFonts w:ascii="Arial" w:hAnsi="Arial" w:cs="Arial"/>
          <w:sz w:val="20"/>
          <w:szCs w:val="20"/>
        </w:rPr>
        <w:fldChar w:fldCharType="end"/>
      </w:r>
      <w:r w:rsidR="00D678FA" w:rsidRPr="00CE1BF4">
        <w:rPr>
          <w:rFonts w:ascii="Arial" w:hAnsi="Arial" w:cs="Arial"/>
          <w:sz w:val="20"/>
          <w:szCs w:val="20"/>
        </w:rPr>
        <w:t xml:space="preserve">. El ePortafolio no es sólo un instrumento que expone los resultados alcanzados, sino que muestra el proceso que se ha seguido para llegar a ellos </w:t>
      </w:r>
      <w:r w:rsidR="00AE383E" w:rsidRPr="00CE1BF4">
        <w:rPr>
          <w:rFonts w:ascii="Arial" w:hAnsi="Arial" w:cs="Arial"/>
          <w:sz w:val="20"/>
          <w:szCs w:val="20"/>
        </w:rPr>
        <w:fldChar w:fldCharType="begin" w:fldLock="1"/>
      </w:r>
      <w:r w:rsidR="00D678FA" w:rsidRPr="00CE1BF4">
        <w:rPr>
          <w:rFonts w:ascii="Arial" w:hAnsi="Arial" w:cs="Arial"/>
          <w:sz w:val="20"/>
          <w:szCs w:val="20"/>
        </w:rPr>
        <w:instrText>ADDIN CSL_CITATION { "citationItems" : [ { "id" : "ITEM-1", "itemData" : { "author" : [ { "dropping-particle" : "", "family" : "Rao", "given" : "S", "non-dropping-particle" : "", "parse-names" : false, "suffix" : "" }, { "dropping-particle" : "", "family" : "Swartz", "given" : "A", "non-dropping-particle" : "", "parse-names" : false, "suffix" : "" }, { "dropping-particle" : "", "family" : "Obeid", "given" : "L", "non-dropping-particle" : "", "parse-names" : false, "suffix" : "" }, { "dropping-particle" : "", "family" : "Rao", "given" : "S", "non-dropping-particle" : "", "parse-names" : false, "suffix" : "" }, { "dropping-particle" : "", "family" : "Joyce", "given" : "B", "non-dropping-particle" : "", "parse-names" : false, "suffix" : "" }, { "dropping-particle" : "", "family" : "Whitehouse", "given" : "S", "non-dropping-particle" : "", "parse-names" : false, "suffix" : "" }, { "dropping-particle" : "", "family" : "Horst", "given" : "M", "non-dropping-particle" : "", "parse-names" : false, "suffix" : "" }, { "dropping-particle" : "", "family" : "Butler", "given" : "J", "non-dropping-particle" : "", "parse-names" : false, "suffix" : "" }, { "dropping-particle" : "", "family" : "Kinnen", "given" : "R", "non-dropping-particle" : "", "parse-names" : false, "suffix" : "" }, { "dropping-particle" : "", "family" : "Shepard", "given" : "A", "non-dropping-particle" : "", "parse-names" : false, "suffix" : "" }, { "dropping-particle" : "", "family" : "Rubinfeld", "given" : "I", "non-dropping-particle" : "", "parse-names" : false, "suffix" : "" } ], "container-title" : "Journal of Medical Systems", "id" : "ITEM-1", "issue" : "2", "issued" : { "date-parts" : [ [ "2012" ] ] }, "page" : "457-462", "title" : "e-Portfolio competency metadata: Pilot study for a call to action", "type" : "article-journal", "volume" : "36" }, "uris" : [ "http://www.mendeley.com/documents/?uuid=df5dcdfd-e9b0-4efb-9773-9e8d3da038ac" ] } ], "mendeley" : { "formattedCitation" : "(Rao et al., 2012)", "plainTextFormattedCitation" : "(Rao et al., 2012)", "previouslyFormattedCitation" : "(Rao et al., 2012)" }, "properties" : { "noteIndex" : 0 }, "schema" : "https://github.com/citation-style-language/schema/raw/master/csl-citation.json" }</w:instrText>
      </w:r>
      <w:r w:rsidR="00AE383E" w:rsidRPr="00CE1BF4">
        <w:rPr>
          <w:rFonts w:ascii="Arial" w:hAnsi="Arial" w:cs="Arial"/>
          <w:sz w:val="20"/>
          <w:szCs w:val="20"/>
        </w:rPr>
        <w:fldChar w:fldCharType="separate"/>
      </w:r>
      <w:r w:rsidR="00D678FA" w:rsidRPr="00CE1BF4">
        <w:rPr>
          <w:rFonts w:ascii="Arial" w:hAnsi="Arial" w:cs="Arial"/>
          <w:noProof/>
          <w:sz w:val="20"/>
          <w:szCs w:val="20"/>
        </w:rPr>
        <w:t>(Rao et al., 2012)</w:t>
      </w:r>
      <w:r w:rsidR="00AE383E" w:rsidRPr="00CE1BF4">
        <w:rPr>
          <w:rFonts w:ascii="Arial" w:hAnsi="Arial" w:cs="Arial"/>
          <w:sz w:val="20"/>
          <w:szCs w:val="20"/>
        </w:rPr>
        <w:fldChar w:fldCharType="end"/>
      </w:r>
      <w:r w:rsidR="00D678FA" w:rsidRPr="00CE1BF4">
        <w:rPr>
          <w:rFonts w:ascii="Arial" w:hAnsi="Arial" w:cs="Arial"/>
          <w:sz w:val="20"/>
          <w:szCs w:val="20"/>
        </w:rPr>
        <w:t xml:space="preserve">. Este aspecto es especialmente importante por la reflexión de los alumnos durante el proceso y la evaluación del mismo al final del procedimiento </w:t>
      </w:r>
      <w:r w:rsidR="00AE383E" w:rsidRPr="00CE1BF4">
        <w:rPr>
          <w:rFonts w:ascii="Arial" w:hAnsi="Arial" w:cs="Arial"/>
          <w:sz w:val="20"/>
          <w:szCs w:val="20"/>
        </w:rPr>
        <w:fldChar w:fldCharType="begin" w:fldLock="1"/>
      </w:r>
      <w:r w:rsidR="00D678FA" w:rsidRPr="00CE1BF4">
        <w:rPr>
          <w:rFonts w:ascii="Arial" w:hAnsi="Arial" w:cs="Arial"/>
          <w:sz w:val="20"/>
          <w:szCs w:val="20"/>
        </w:rPr>
        <w:instrText>ADDIN CSL_CITATION { "citationItems" : [ { "id" : "ITEM-1", "itemData" : { "author" : [ { "dropping-particle" : "", "family" : "Zawacki-Richter", "given" : "O", "non-dropping-particle" : "", "parse-names" : false, "suffix" : "" }, { "dropping-particle" : "", "family" : "Hanft", "given" : "A", "non-dropping-particle" : "", "parse-names" : false, "suffix" : "" } ], "container-title" : "The International Review of Research in Open and Distance Learning", "id" : "ITEM-1", "issue" : "2", "issued" : { "date-parts" : [ [ "2011" ] ] }, "page" : "1-9", "title" : "Validation of competencies in e-portfolios: A qualitative analysis", "type" : "article-journal", "volume" : "12" }, "uris" : [ "http://www.mendeley.com/documents/?uuid=ba4e771c-8df5-4ffd-a654-dba46b2967d5" ] } ], "mendeley" : { "formattedCitation" : "(Zawacki-Richter &amp; Hanft, 2011)", "plainTextFormattedCitation" : "(Zawacki-Richter &amp; Hanft, 2011)", "previouslyFormattedCitation" : "(Zawacki-Richter &amp; Hanft, 2011)" }, "properties" : { "noteIndex" : 0 }, "schema" : "https://github.com/citation-style-language/schema/raw/master/csl-citation.json" }</w:instrText>
      </w:r>
      <w:r w:rsidR="00AE383E" w:rsidRPr="00CE1BF4">
        <w:rPr>
          <w:rFonts w:ascii="Arial" w:hAnsi="Arial" w:cs="Arial"/>
          <w:sz w:val="20"/>
          <w:szCs w:val="20"/>
        </w:rPr>
        <w:fldChar w:fldCharType="separate"/>
      </w:r>
      <w:r w:rsidR="00D678FA" w:rsidRPr="00CE1BF4">
        <w:rPr>
          <w:rFonts w:ascii="Arial" w:hAnsi="Arial" w:cs="Arial"/>
          <w:noProof/>
          <w:sz w:val="20"/>
          <w:szCs w:val="20"/>
        </w:rPr>
        <w:t xml:space="preserve">(Zawacki-Richter </w:t>
      </w:r>
      <w:r w:rsidR="00E3004D">
        <w:rPr>
          <w:rFonts w:ascii="Arial" w:hAnsi="Arial" w:cs="Arial"/>
          <w:noProof/>
          <w:sz w:val="20"/>
          <w:szCs w:val="20"/>
        </w:rPr>
        <w:t>y</w:t>
      </w:r>
      <w:r w:rsidR="00D678FA" w:rsidRPr="00CE1BF4">
        <w:rPr>
          <w:rFonts w:ascii="Arial" w:hAnsi="Arial" w:cs="Arial"/>
          <w:noProof/>
          <w:sz w:val="20"/>
          <w:szCs w:val="20"/>
        </w:rPr>
        <w:t xml:space="preserve"> Hanft, 2011)</w:t>
      </w:r>
      <w:r w:rsidR="00AE383E" w:rsidRPr="00CE1BF4">
        <w:rPr>
          <w:rFonts w:ascii="Arial" w:hAnsi="Arial" w:cs="Arial"/>
          <w:sz w:val="20"/>
          <w:szCs w:val="20"/>
        </w:rPr>
        <w:fldChar w:fldCharType="end"/>
      </w:r>
      <w:r w:rsidR="00D678FA" w:rsidRPr="00CE1BF4">
        <w:rPr>
          <w:rFonts w:ascii="Arial" w:hAnsi="Arial" w:cs="Arial"/>
          <w:sz w:val="20"/>
          <w:szCs w:val="20"/>
        </w:rPr>
        <w:t xml:space="preserve">. </w:t>
      </w:r>
    </w:p>
    <w:p w:rsidR="00D678FA" w:rsidRPr="00CE1BF4" w:rsidRDefault="00D678FA" w:rsidP="00D678FA">
      <w:pPr>
        <w:spacing w:after="120"/>
        <w:jc w:val="both"/>
        <w:rPr>
          <w:rFonts w:ascii="Arial" w:hAnsi="Arial" w:cs="Arial"/>
          <w:sz w:val="20"/>
          <w:szCs w:val="20"/>
        </w:rPr>
      </w:pPr>
      <w:r w:rsidRPr="00CE1BF4">
        <w:rPr>
          <w:rFonts w:ascii="Arial" w:hAnsi="Arial" w:cs="Arial"/>
          <w:sz w:val="20"/>
          <w:szCs w:val="20"/>
        </w:rPr>
        <w:tab/>
        <w:t xml:space="preserve">Este instrumento se encuadra dentro de la evaluación formativa, caracterizada por la evaluación para el aprendizaje en lugar de la evaluación del aprendizaje </w:t>
      </w:r>
      <w:r w:rsidR="00AE383E" w:rsidRPr="00CE1BF4">
        <w:rPr>
          <w:rFonts w:ascii="Arial" w:hAnsi="Arial" w:cs="Arial"/>
          <w:sz w:val="20"/>
          <w:szCs w:val="20"/>
        </w:rPr>
        <w:fldChar w:fldCharType="begin" w:fldLock="1"/>
      </w:r>
      <w:r w:rsidRPr="00CE1BF4">
        <w:rPr>
          <w:rFonts w:ascii="Arial" w:hAnsi="Arial" w:cs="Arial"/>
          <w:sz w:val="20"/>
          <w:szCs w:val="20"/>
        </w:rPr>
        <w:instrText>ADDIN CSL_CITATION { "citationItems" : [ { "id" : "ITEM-1", "itemData" : { "DOI" : "10.1080/0969595980050102", "author" : [ { "dropping-particle" : "", "family" : "Black", "given" : "P", "non-dropping-particle" : "", "parse-names" : false, "suffix" : "" }, { "dropping-particle" : "", "family" : "William", "given" : "D", "non-dropping-particle" : "", "parse-names" : false, "suffix" : "" } ], "container-title" : "Assessment in Education: Principles, Policy &amp; Practice", "id" : "ITEM-1", "issue" : "1", "issued" : { "date-parts" : [ [ "1998" ] ] }, "page" : "7-74", "title" : "Assessment and classroom learning", "type" : "article-journal", "volume" : "5" }, "uris" : [ "http://www.mendeley.com/documents/?uuid=68804558-ffa6-4ec7-bbd0-a16ccfc81ede" ] } ], "mendeley" : { "formattedCitation" : "(Black &amp; William, 1998)", "plainTextFormattedCitation" : "(Black &amp; William, 1998)", "previouslyFormattedCitation" : "(Black &amp; William, 1998)" }, "properties" : { "noteIndex" : 0 }, "schema" : "https://github.com/citation-style-language/schema/raw/master/csl-citation.json" }</w:instrText>
      </w:r>
      <w:r w:rsidR="00AE383E" w:rsidRPr="00CE1BF4">
        <w:rPr>
          <w:rFonts w:ascii="Arial" w:hAnsi="Arial" w:cs="Arial"/>
          <w:sz w:val="20"/>
          <w:szCs w:val="20"/>
        </w:rPr>
        <w:fldChar w:fldCharType="separate"/>
      </w:r>
      <w:r w:rsidRPr="00CE1BF4">
        <w:rPr>
          <w:rFonts w:ascii="Arial" w:hAnsi="Arial" w:cs="Arial"/>
          <w:noProof/>
          <w:sz w:val="20"/>
          <w:szCs w:val="20"/>
        </w:rPr>
        <w:t xml:space="preserve">(Black </w:t>
      </w:r>
      <w:r w:rsidR="00E3004D">
        <w:rPr>
          <w:rFonts w:ascii="Arial" w:hAnsi="Arial" w:cs="Arial"/>
          <w:noProof/>
          <w:sz w:val="20"/>
          <w:szCs w:val="20"/>
        </w:rPr>
        <w:t>y</w:t>
      </w:r>
      <w:r w:rsidRPr="00CE1BF4">
        <w:rPr>
          <w:rFonts w:ascii="Arial" w:hAnsi="Arial" w:cs="Arial"/>
          <w:noProof/>
          <w:sz w:val="20"/>
          <w:szCs w:val="20"/>
        </w:rPr>
        <w:t xml:space="preserve"> William, 1998)</w:t>
      </w:r>
      <w:r w:rsidR="00AE383E" w:rsidRPr="00CE1BF4">
        <w:rPr>
          <w:rFonts w:ascii="Arial" w:hAnsi="Arial" w:cs="Arial"/>
          <w:sz w:val="20"/>
          <w:szCs w:val="20"/>
        </w:rPr>
        <w:fldChar w:fldCharType="end"/>
      </w:r>
      <w:r w:rsidRPr="00CE1BF4">
        <w:rPr>
          <w:rFonts w:ascii="Arial" w:hAnsi="Arial" w:cs="Arial"/>
          <w:sz w:val="20"/>
          <w:szCs w:val="20"/>
        </w:rPr>
        <w:t xml:space="preserve">. </w:t>
      </w:r>
      <w:r w:rsidR="00365B0A" w:rsidRPr="00CE1BF4">
        <w:rPr>
          <w:rFonts w:ascii="Arial" w:hAnsi="Arial" w:cs="Arial"/>
          <w:sz w:val="20"/>
          <w:szCs w:val="20"/>
        </w:rPr>
        <w:t xml:space="preserve">En relación a este aspecto, se entiende la evaluación como un proceso que se inicia desde el primero momento con el fin de mejorar las capacidades del estudiante. Además, es un instrumento muy apropiado igualmente para la calificación. </w:t>
      </w:r>
    </w:p>
    <w:p w:rsidR="002258A5" w:rsidRPr="00CE1BF4" w:rsidRDefault="002258A5" w:rsidP="002258A5">
      <w:pPr>
        <w:spacing w:after="120"/>
        <w:jc w:val="both"/>
        <w:rPr>
          <w:rFonts w:ascii="Arial" w:hAnsi="Arial" w:cs="Arial"/>
          <w:sz w:val="20"/>
          <w:szCs w:val="20"/>
        </w:rPr>
      </w:pPr>
      <w:r w:rsidRPr="00CE1BF4">
        <w:rPr>
          <w:rFonts w:ascii="Arial" w:hAnsi="Arial" w:cs="Arial"/>
          <w:sz w:val="20"/>
          <w:szCs w:val="20"/>
        </w:rPr>
        <w:tab/>
        <w:t xml:space="preserve">El ePortafolio incrementa la participación del alumnado en su aprendizaje de una forma sistemática, organizada y reflexionada previamente por el docente </w:t>
      </w:r>
      <w:r w:rsidR="00AE383E" w:rsidRPr="00CE1BF4">
        <w:rPr>
          <w:rFonts w:ascii="Arial" w:hAnsi="Arial" w:cs="Arial"/>
          <w:sz w:val="20"/>
          <w:szCs w:val="20"/>
        </w:rPr>
        <w:fldChar w:fldCharType="begin" w:fldLock="1"/>
      </w:r>
      <w:r w:rsidRPr="00CE1BF4">
        <w:rPr>
          <w:rFonts w:ascii="Arial" w:hAnsi="Arial" w:cs="Arial"/>
          <w:sz w:val="20"/>
          <w:szCs w:val="20"/>
        </w:rPr>
        <w:instrText>ADDIN CSL_CITATION { "citationItems" : [ { "id" : "ITEM-1", "itemData" : { "DOI" : "10.1174/113564013807749650", "ISSN" : "1135-6405", "abstract" : "The paper analyses the implementation of the portfolio over four academic years (2006-2010) in a sample of 480 nursing students. It was carried out in three phases (initiation, development, and consolidation), and its aims were: 1) to evaluate the effectiveness of the portfolio through a quantitative study with an ex post facto design, and 2) to analyze the strengths and weaknesses of the portfolio implementation process through a qualitative study using topic-based focus groups. The results indicate: 1) in the initiation phase, the average score of students who created the portfolio (7.78) is higher than the average score of those who did not do so (5.47) (p ? .001), and in the development and consolidation phases, the portfolio score and the subject grade come increasingly closer; and 2) the final portfolio design is characterized by being mixed (manual and electronic), modular, and self-reflective -empowering students in the learning continuum. \u00a9 2013 Fundaci\u00f3n Infancia y Aprendizaje.", "author" : [ { "dropping-particle" : "", "family" : "Serd\u00e0", "given" : "Bernat Carles", "non-dropping-particle" : "", "parse-names" : false, "suffix" : "" }, { "dropping-particle" : "", "family" : "Alsina", "given" : "Angel", "non-dropping-particle" : "", "parse-names" : false, "suffix" : "" } ], "container-title" : "Cultura y Educacion", "id" : "ITEM-1", "issue" : "3", "issued" : { "date-parts" : [ [ "2013" ] ] }, "note" : "Registrado. \n\nHe copiado algunas frases pero me parece que est\u00e1 bastante mal redactado.", "page" : "323-336", "title" : "El portafolio: efectos de un proceso de implementaci\u00f3n autorregulado", "type" : "article-journal", "volume" : "25" }, "uris" : [ "http://www.mendeley.com/documents/?uuid=c38b4d1b-5499-4e8f-b6ca-7393e32fef22" ] } ], "mendeley" : { "formattedCitation" : "(Serd\u00e0 &amp; Alsina, 2013)", "plainTextFormattedCitation" : "(Serd\u00e0 &amp; Alsina, 2013)", "previouslyFormattedCitation" : "(Serd\u00e0 &amp; Alsina, 2013)" }, "properties" : { "noteIndex" : 0 }, "schema" : "https://github.com/citation-style-language/schema/raw/master/csl-citation.json" }</w:instrText>
      </w:r>
      <w:r w:rsidR="00AE383E" w:rsidRPr="00CE1BF4">
        <w:rPr>
          <w:rFonts w:ascii="Arial" w:hAnsi="Arial" w:cs="Arial"/>
          <w:sz w:val="20"/>
          <w:szCs w:val="20"/>
        </w:rPr>
        <w:fldChar w:fldCharType="separate"/>
      </w:r>
      <w:r w:rsidRPr="00CE1BF4">
        <w:rPr>
          <w:rFonts w:ascii="Arial" w:hAnsi="Arial" w:cs="Arial"/>
          <w:noProof/>
          <w:sz w:val="20"/>
          <w:szCs w:val="20"/>
        </w:rPr>
        <w:t xml:space="preserve">(Serdà </w:t>
      </w:r>
      <w:r w:rsidR="00E3004D">
        <w:rPr>
          <w:rFonts w:ascii="Arial" w:hAnsi="Arial" w:cs="Arial"/>
          <w:noProof/>
          <w:sz w:val="20"/>
          <w:szCs w:val="20"/>
        </w:rPr>
        <w:t>y</w:t>
      </w:r>
      <w:r w:rsidRPr="00CE1BF4">
        <w:rPr>
          <w:rFonts w:ascii="Arial" w:hAnsi="Arial" w:cs="Arial"/>
          <w:noProof/>
          <w:sz w:val="20"/>
          <w:szCs w:val="20"/>
        </w:rPr>
        <w:t xml:space="preserve"> Alsina, 2013)</w:t>
      </w:r>
      <w:r w:rsidR="00AE383E" w:rsidRPr="00CE1BF4">
        <w:rPr>
          <w:rFonts w:ascii="Arial" w:hAnsi="Arial" w:cs="Arial"/>
          <w:sz w:val="20"/>
          <w:szCs w:val="20"/>
        </w:rPr>
        <w:fldChar w:fldCharType="end"/>
      </w:r>
      <w:r w:rsidRPr="00CE1BF4">
        <w:rPr>
          <w:rFonts w:ascii="Arial" w:hAnsi="Arial" w:cs="Arial"/>
          <w:sz w:val="20"/>
          <w:szCs w:val="20"/>
        </w:rPr>
        <w:t xml:space="preserve">. Esta transferencia de responsabilidad al estudiante se puede llevar, incluso, hasta la calificación mediante procesos de autoevaluación, evaluación entre iguales y evaluación dialogada. Además, esta implicación fomenta una continua reflexión sistematizada haciendo que tomen conciencia de su punto de partida, su planificación, el establecimiento de metas y su modificación, el proceso de aprendizaje y la evaluación del producto final. Todo ello, además, guiado y planificado por el profesor </w:t>
      </w:r>
      <w:r w:rsidR="00AE383E" w:rsidRPr="00CE1BF4">
        <w:rPr>
          <w:rFonts w:ascii="Arial" w:hAnsi="Arial" w:cs="Arial"/>
          <w:sz w:val="20"/>
          <w:szCs w:val="20"/>
        </w:rPr>
        <w:fldChar w:fldCharType="begin" w:fldLock="1"/>
      </w:r>
      <w:r w:rsidRPr="00CE1BF4">
        <w:rPr>
          <w:rFonts w:ascii="Arial" w:hAnsi="Arial" w:cs="Arial"/>
          <w:sz w:val="20"/>
          <w:szCs w:val="20"/>
        </w:rPr>
        <w:instrText>ADDIN CSL_CITATION { "citationItems" : [ { "id" : "ITEM-1", "itemData" : { "author" : [ { "dropping-particle" : "", "family" : "Saltman", "given" : "D C", "non-dropping-particle" : "", "parse-names" : false, "suffix" : "" }, { "dropping-particle" : "", "family" : "Tavabie", "given" : "A", "non-dropping-particle" : "", "parse-names" : false, "suffix" : "" }, { "dropping-particle" : "", "family" : "Kidd", "given" : "M R", "non-dropping-particle" : "", "parse-names" : false, "suffix" : "" } ], "container-title" : "Journal of Evaluation in Clinical Practice", "id" : "ITEM-1", "issue" : "1", "issued" : { "date-parts" : [ [ "2012" ] ] }, "page" : "182-185", "title" : "The use of reflective and reasoned portfolios by doctors", "type" : "article-journal", "volume" : "18" }, "uris" : [ "http://www.mendeley.com/documents/?uuid=8f516e55-96d7-4db1-a74f-a51cbb48fb2b" ] } ], "mendeley" : { "formattedCitation" : "(Saltman, Tavabie, &amp; Kidd, 2012)", "plainTextFormattedCitation" : "(Saltman, Tavabie, &amp; Kidd, 2012)", "previouslyFormattedCitation" : "(Saltman, Tavabie, &amp; Kidd, 2012)" }, "properties" : { "noteIndex" : 0 }, "schema" : "https://github.com/citation-style-language/schema/raw/master/csl-citation.json" }</w:instrText>
      </w:r>
      <w:r w:rsidR="00AE383E" w:rsidRPr="00CE1BF4">
        <w:rPr>
          <w:rFonts w:ascii="Arial" w:hAnsi="Arial" w:cs="Arial"/>
          <w:sz w:val="20"/>
          <w:szCs w:val="20"/>
        </w:rPr>
        <w:fldChar w:fldCharType="separate"/>
      </w:r>
      <w:r w:rsidRPr="00CE1BF4">
        <w:rPr>
          <w:rFonts w:ascii="Arial" w:hAnsi="Arial" w:cs="Arial"/>
          <w:noProof/>
          <w:sz w:val="20"/>
          <w:szCs w:val="20"/>
        </w:rPr>
        <w:t xml:space="preserve">(Saltman, Tavabie, </w:t>
      </w:r>
      <w:r w:rsidR="00E3004D">
        <w:rPr>
          <w:rFonts w:ascii="Arial" w:hAnsi="Arial" w:cs="Arial"/>
          <w:noProof/>
          <w:sz w:val="20"/>
          <w:szCs w:val="20"/>
        </w:rPr>
        <w:t>y</w:t>
      </w:r>
      <w:r w:rsidRPr="00CE1BF4">
        <w:rPr>
          <w:rFonts w:ascii="Arial" w:hAnsi="Arial" w:cs="Arial"/>
          <w:noProof/>
          <w:sz w:val="20"/>
          <w:szCs w:val="20"/>
        </w:rPr>
        <w:t xml:space="preserve"> Kidd, 2012)</w:t>
      </w:r>
      <w:r w:rsidR="00AE383E" w:rsidRPr="00CE1BF4">
        <w:rPr>
          <w:rFonts w:ascii="Arial" w:hAnsi="Arial" w:cs="Arial"/>
          <w:sz w:val="20"/>
          <w:szCs w:val="20"/>
        </w:rPr>
        <w:fldChar w:fldCharType="end"/>
      </w:r>
      <w:r w:rsidRPr="00CE1BF4">
        <w:rPr>
          <w:rFonts w:ascii="Arial" w:hAnsi="Arial" w:cs="Arial"/>
          <w:sz w:val="20"/>
          <w:szCs w:val="20"/>
        </w:rPr>
        <w:t xml:space="preserve">. </w:t>
      </w:r>
    </w:p>
    <w:p w:rsidR="00CC2642" w:rsidRPr="00CE1BF4" w:rsidRDefault="00CC2642" w:rsidP="000C47D0">
      <w:pPr>
        <w:spacing w:after="120"/>
        <w:jc w:val="both"/>
        <w:rPr>
          <w:rFonts w:ascii="Arial" w:hAnsi="Arial" w:cs="Arial"/>
          <w:sz w:val="20"/>
          <w:szCs w:val="20"/>
        </w:rPr>
      </w:pPr>
    </w:p>
    <w:p w:rsidR="00957AEC" w:rsidRPr="00645983" w:rsidRDefault="00957AEC" w:rsidP="000C47D0">
      <w:pPr>
        <w:spacing w:after="120"/>
        <w:jc w:val="both"/>
        <w:rPr>
          <w:rFonts w:ascii="Arial" w:hAnsi="Arial" w:cs="Arial"/>
          <w:sz w:val="22"/>
          <w:szCs w:val="20"/>
        </w:rPr>
      </w:pPr>
      <w:r w:rsidRPr="00645983">
        <w:rPr>
          <w:rFonts w:ascii="Arial" w:hAnsi="Arial" w:cs="Arial"/>
          <w:sz w:val="22"/>
          <w:szCs w:val="20"/>
        </w:rPr>
        <w:t xml:space="preserve">1.2. </w:t>
      </w:r>
      <w:r w:rsidR="00744F32" w:rsidRPr="00645983">
        <w:rPr>
          <w:rFonts w:ascii="Arial" w:hAnsi="Arial" w:cs="Arial"/>
          <w:sz w:val="22"/>
          <w:szCs w:val="20"/>
        </w:rPr>
        <w:t>Componentes del ePortafolio</w:t>
      </w:r>
    </w:p>
    <w:p w:rsidR="000241CD" w:rsidRPr="00CE1BF4" w:rsidRDefault="00950286" w:rsidP="000C47D0">
      <w:pPr>
        <w:spacing w:after="120"/>
        <w:jc w:val="both"/>
        <w:rPr>
          <w:rFonts w:ascii="Arial" w:hAnsi="Arial" w:cs="Arial"/>
          <w:sz w:val="20"/>
          <w:szCs w:val="20"/>
        </w:rPr>
      </w:pPr>
      <w:r w:rsidRPr="00CE1BF4">
        <w:rPr>
          <w:rFonts w:ascii="Arial" w:hAnsi="Arial" w:cs="Arial"/>
          <w:sz w:val="20"/>
          <w:szCs w:val="20"/>
        </w:rPr>
        <w:tab/>
      </w:r>
      <w:r w:rsidR="002E6621" w:rsidRPr="00CE1BF4">
        <w:rPr>
          <w:rFonts w:ascii="Arial" w:hAnsi="Arial" w:cs="Arial"/>
          <w:sz w:val="20"/>
          <w:szCs w:val="20"/>
        </w:rPr>
        <w:t xml:space="preserve">Los medios digitales empleados en el ePortafolio pueden </w:t>
      </w:r>
      <w:r w:rsidR="00A64F39" w:rsidRPr="00CE1BF4">
        <w:rPr>
          <w:rFonts w:ascii="Arial" w:hAnsi="Arial" w:cs="Arial"/>
          <w:sz w:val="20"/>
          <w:szCs w:val="20"/>
        </w:rPr>
        <w:t xml:space="preserve">ser </w:t>
      </w:r>
      <w:r w:rsidR="001E08BA" w:rsidRPr="00CE1BF4">
        <w:rPr>
          <w:rFonts w:ascii="Arial" w:hAnsi="Arial" w:cs="Arial"/>
          <w:sz w:val="20"/>
          <w:szCs w:val="20"/>
        </w:rPr>
        <w:t>muy variados</w:t>
      </w:r>
      <w:r w:rsidR="00A64F39" w:rsidRPr="00CE1BF4">
        <w:rPr>
          <w:rFonts w:ascii="Arial" w:hAnsi="Arial" w:cs="Arial"/>
          <w:sz w:val="20"/>
          <w:szCs w:val="20"/>
        </w:rPr>
        <w:t xml:space="preserve">. La elección de unos u otros estará </w:t>
      </w:r>
      <w:r w:rsidR="00E2335E" w:rsidRPr="00CE1BF4">
        <w:rPr>
          <w:rFonts w:ascii="Arial" w:hAnsi="Arial" w:cs="Arial"/>
          <w:sz w:val="20"/>
          <w:szCs w:val="20"/>
        </w:rPr>
        <w:t>condicionada al contexto de aprendizaje</w:t>
      </w:r>
      <w:r w:rsidR="00A64F39" w:rsidRPr="00CE1BF4">
        <w:rPr>
          <w:rFonts w:ascii="Arial" w:hAnsi="Arial" w:cs="Arial"/>
          <w:sz w:val="20"/>
          <w:szCs w:val="20"/>
        </w:rPr>
        <w:t>. Incluso podemos motivar a los alumnos</w:t>
      </w:r>
      <w:r w:rsidR="00E2335E" w:rsidRPr="00CE1BF4">
        <w:rPr>
          <w:rFonts w:ascii="Arial" w:hAnsi="Arial" w:cs="Arial"/>
          <w:sz w:val="20"/>
          <w:szCs w:val="20"/>
        </w:rPr>
        <w:t xml:space="preserve"> a que</w:t>
      </w:r>
      <w:r w:rsidR="00A64F39" w:rsidRPr="00CE1BF4">
        <w:rPr>
          <w:rFonts w:ascii="Arial" w:hAnsi="Arial" w:cs="Arial"/>
          <w:sz w:val="20"/>
          <w:szCs w:val="20"/>
        </w:rPr>
        <w:t xml:space="preserve"> busquen nuevas herramientas que les permitan documentar sus eviden</w:t>
      </w:r>
      <w:r w:rsidR="00DD33B0" w:rsidRPr="00CE1BF4">
        <w:rPr>
          <w:rFonts w:ascii="Arial" w:hAnsi="Arial" w:cs="Arial"/>
          <w:sz w:val="20"/>
          <w:szCs w:val="20"/>
        </w:rPr>
        <w:t>cias como crean más conveniente</w:t>
      </w:r>
      <w:r w:rsidR="00A64F39" w:rsidRPr="00CE1BF4">
        <w:rPr>
          <w:rFonts w:ascii="Arial" w:hAnsi="Arial" w:cs="Arial"/>
          <w:sz w:val="20"/>
          <w:szCs w:val="20"/>
        </w:rPr>
        <w:t xml:space="preserve">. Es decir, </w:t>
      </w:r>
      <w:r w:rsidR="0036604F" w:rsidRPr="00CE1BF4">
        <w:rPr>
          <w:rFonts w:ascii="Arial" w:hAnsi="Arial" w:cs="Arial"/>
          <w:sz w:val="20"/>
          <w:szCs w:val="20"/>
        </w:rPr>
        <w:t xml:space="preserve">el docente </w:t>
      </w:r>
      <w:r w:rsidR="003331A5" w:rsidRPr="00CE1BF4">
        <w:rPr>
          <w:rFonts w:ascii="Arial" w:hAnsi="Arial" w:cs="Arial"/>
          <w:sz w:val="20"/>
          <w:szCs w:val="20"/>
        </w:rPr>
        <w:t xml:space="preserve">puede </w:t>
      </w:r>
      <w:r w:rsidR="0036604F" w:rsidRPr="00CE1BF4">
        <w:rPr>
          <w:rFonts w:ascii="Arial" w:hAnsi="Arial" w:cs="Arial"/>
          <w:sz w:val="20"/>
          <w:szCs w:val="20"/>
        </w:rPr>
        <w:t xml:space="preserve">considerar únicamente un medio digital en el que los </w:t>
      </w:r>
      <w:r w:rsidR="00E929CB">
        <w:rPr>
          <w:rFonts w:ascii="Arial" w:hAnsi="Arial" w:cs="Arial"/>
          <w:sz w:val="20"/>
          <w:szCs w:val="20"/>
        </w:rPr>
        <w:t>estudiantes</w:t>
      </w:r>
      <w:r w:rsidR="0036604F" w:rsidRPr="00CE1BF4">
        <w:rPr>
          <w:rFonts w:ascii="Arial" w:hAnsi="Arial" w:cs="Arial"/>
          <w:sz w:val="20"/>
          <w:szCs w:val="20"/>
        </w:rPr>
        <w:t xml:space="preserve"> puedan ir escribiendo sus evidencias, como un blog, o guardando sus documentos </w:t>
      </w:r>
      <w:r w:rsidR="003331A5" w:rsidRPr="00CE1BF4">
        <w:rPr>
          <w:rFonts w:ascii="Arial" w:hAnsi="Arial" w:cs="Arial"/>
          <w:sz w:val="20"/>
          <w:szCs w:val="20"/>
        </w:rPr>
        <w:t>u otras evidencias</w:t>
      </w:r>
      <w:r w:rsidR="0036604F" w:rsidRPr="00CE1BF4">
        <w:rPr>
          <w:rFonts w:ascii="Arial" w:hAnsi="Arial" w:cs="Arial"/>
          <w:sz w:val="20"/>
          <w:szCs w:val="20"/>
        </w:rPr>
        <w:t xml:space="preserve"> en la nube</w:t>
      </w:r>
      <w:r w:rsidR="00B35E04" w:rsidRPr="00CE1BF4">
        <w:rPr>
          <w:rFonts w:ascii="Arial" w:hAnsi="Arial" w:cs="Arial"/>
          <w:sz w:val="20"/>
          <w:szCs w:val="20"/>
        </w:rPr>
        <w:t xml:space="preserve">. </w:t>
      </w:r>
      <w:r w:rsidR="003331A5" w:rsidRPr="00CE1BF4">
        <w:rPr>
          <w:rFonts w:ascii="Arial" w:hAnsi="Arial" w:cs="Arial"/>
          <w:sz w:val="20"/>
          <w:szCs w:val="20"/>
        </w:rPr>
        <w:t>Sin embargo,</w:t>
      </w:r>
      <w:r w:rsidR="008C3573" w:rsidRPr="00CE1BF4">
        <w:rPr>
          <w:rFonts w:ascii="Arial" w:hAnsi="Arial" w:cs="Arial"/>
          <w:sz w:val="20"/>
          <w:szCs w:val="20"/>
        </w:rPr>
        <w:t xml:space="preserve"> esta base puede ser implementada a través del empleo de otras herramientas. Con este fin, </w:t>
      </w:r>
      <w:r w:rsidR="003331A5" w:rsidRPr="00CE1BF4">
        <w:rPr>
          <w:rFonts w:ascii="Arial" w:hAnsi="Arial" w:cs="Arial"/>
          <w:sz w:val="20"/>
          <w:szCs w:val="20"/>
        </w:rPr>
        <w:t>t</w:t>
      </w:r>
      <w:r w:rsidR="00B35E04" w:rsidRPr="00CE1BF4">
        <w:rPr>
          <w:rFonts w:ascii="Arial" w:hAnsi="Arial" w:cs="Arial"/>
          <w:sz w:val="20"/>
          <w:szCs w:val="20"/>
        </w:rPr>
        <w:t xml:space="preserve">ambién es parte del aprendizaje dejar libertad a los alumnos para que exploren y encuentren por ellos mismos la mejor forma de representar su trabajo y exponer el resultado objetivo que se había pactado entre estudiantes y docente. </w:t>
      </w:r>
    </w:p>
    <w:p w:rsidR="00172F73" w:rsidRPr="00CE1BF4" w:rsidRDefault="000241CD" w:rsidP="000C47D0">
      <w:pPr>
        <w:spacing w:after="120"/>
        <w:jc w:val="both"/>
        <w:rPr>
          <w:rFonts w:ascii="Arial" w:hAnsi="Arial" w:cs="Arial"/>
          <w:sz w:val="20"/>
          <w:szCs w:val="20"/>
        </w:rPr>
      </w:pPr>
      <w:r w:rsidRPr="00CE1BF4">
        <w:rPr>
          <w:rFonts w:ascii="Arial" w:hAnsi="Arial" w:cs="Arial"/>
          <w:sz w:val="20"/>
          <w:szCs w:val="20"/>
        </w:rPr>
        <w:tab/>
        <w:t>C</w:t>
      </w:r>
      <w:r w:rsidR="001B4440" w:rsidRPr="00CE1BF4">
        <w:rPr>
          <w:rFonts w:ascii="Arial" w:hAnsi="Arial" w:cs="Arial"/>
          <w:sz w:val="20"/>
          <w:szCs w:val="20"/>
        </w:rPr>
        <w:t>ada alumno puede configurar</w:t>
      </w:r>
      <w:r w:rsidRPr="00CE1BF4">
        <w:rPr>
          <w:rFonts w:ascii="Arial" w:hAnsi="Arial" w:cs="Arial"/>
          <w:sz w:val="20"/>
          <w:szCs w:val="20"/>
        </w:rPr>
        <w:t xml:space="preserve">,a través de las herramientas que escoja o descubra, </w:t>
      </w:r>
      <w:r w:rsidR="00BE2EC0" w:rsidRPr="00CE1BF4">
        <w:rPr>
          <w:rFonts w:ascii="Arial" w:hAnsi="Arial" w:cs="Arial"/>
          <w:sz w:val="20"/>
          <w:szCs w:val="20"/>
        </w:rPr>
        <w:t>su propio entorno personal de a</w:t>
      </w:r>
      <w:r w:rsidR="001B4440" w:rsidRPr="00CE1BF4">
        <w:rPr>
          <w:rFonts w:ascii="Arial" w:hAnsi="Arial" w:cs="Arial"/>
          <w:sz w:val="20"/>
          <w:szCs w:val="20"/>
        </w:rPr>
        <w:t>prendizaje</w:t>
      </w:r>
      <w:r w:rsidR="00F23792" w:rsidRPr="00CE1BF4">
        <w:rPr>
          <w:rFonts w:ascii="Arial" w:hAnsi="Arial" w:cs="Arial"/>
          <w:sz w:val="20"/>
          <w:szCs w:val="20"/>
        </w:rPr>
        <w:t xml:space="preserve"> o PLE –de sus siglas en inglés </w:t>
      </w:r>
      <w:r w:rsidR="00F23792" w:rsidRPr="00CE1BF4">
        <w:rPr>
          <w:rFonts w:ascii="Arial" w:hAnsi="Arial" w:cs="Arial"/>
          <w:i/>
          <w:sz w:val="20"/>
          <w:szCs w:val="20"/>
        </w:rPr>
        <w:t xml:space="preserve">Personal </w:t>
      </w:r>
      <w:proofErr w:type="spellStart"/>
      <w:r w:rsidR="00F23792" w:rsidRPr="00CE1BF4">
        <w:rPr>
          <w:rFonts w:ascii="Arial" w:hAnsi="Arial" w:cs="Arial"/>
          <w:i/>
          <w:sz w:val="20"/>
          <w:szCs w:val="20"/>
        </w:rPr>
        <w:t>LearningEnvironment</w:t>
      </w:r>
      <w:proofErr w:type="spellEnd"/>
      <w:r w:rsidR="00F23792" w:rsidRPr="00CE1BF4">
        <w:rPr>
          <w:rFonts w:ascii="Arial" w:hAnsi="Arial" w:cs="Arial"/>
          <w:sz w:val="20"/>
          <w:szCs w:val="20"/>
        </w:rPr>
        <w:t xml:space="preserve">– </w:t>
      </w:r>
      <w:r w:rsidR="00AE383E" w:rsidRPr="00CE1BF4">
        <w:rPr>
          <w:rFonts w:ascii="Arial" w:hAnsi="Arial" w:cs="Arial"/>
          <w:sz w:val="20"/>
          <w:szCs w:val="20"/>
        </w:rPr>
        <w:fldChar w:fldCharType="begin" w:fldLock="1"/>
      </w:r>
      <w:r w:rsidR="00E239B9" w:rsidRPr="00CE1BF4">
        <w:rPr>
          <w:rFonts w:ascii="Arial" w:hAnsi="Arial" w:cs="Arial"/>
          <w:sz w:val="20"/>
          <w:szCs w:val="20"/>
        </w:rPr>
        <w:instrText>ADDIN CSL_CITATION { "citationItems" : [ { "id" : "ITEM-1", "itemData" : { "DOI" : "http://dx.doi.org/10.1111/j.1467- 8535.2009.00986.x", "author" : [ { "dropping-particle" : "", "family" : "Peacock", "given" : "S", "non-dropping-particle" : "", "parse-names" : false, "suffix" : "" }, { "dropping-particle" : "", "family" : "Gordon", "given" : "L", "non-dropping-particle" : "", "parse-names" : false, "suffix" : "" }, { "dropping-particle" : "", "family" : "Murray", "given" : "S", "non-dropping-particle" : "", "parse-names" : false, "suffix" : "" }, { "dropping-particle" : "", "family" : "Morss", "given" : "K", "non-dropping-particle" : "", "parse-names" : false, "suffix" : "" }, { "dropping-particle" : "", "family" : "Dunlop", "given" : "G", "non-dropping-particle" : "", "parse-names" : false, "suffix" : "" } ], "container-title" : "British Journal of Educational Technology", "id" : "ITEM-1", "issue" : "5", "issued" : { "date-parts" : [ [ "2010" ] ] }, "page" : "827-851", "title" : "Tutor response to implementing an ePortfolio to support learning and personal development in further and higher education institutions in Scotland", "type" : "article-journal", "volume" : "41" }, "uris" : [ "http://www.mendeley.com/documents/?uuid=33a796ae-23eb-4ed4-8856-ff0b19bc145c" ] } ], "mendeley" : { "formattedCitation" : "(Peacock, Gordon, Murray, Morss, &amp; Dunlop, 2010)", "plainTextFormattedCitation" : "(Peacock, Gordon, Murray, Morss, &amp; Dunlop, 2010)", "previouslyFormattedCitation" : "(Peacock, Gordon, Murray, Morss, &amp; Dunlop, 2010)" }, "properties" : { "noteIndex" : 0 }, "schema" : "https://github.com/citation-style-language/schema/raw/master/csl-citation.json" }</w:instrText>
      </w:r>
      <w:r w:rsidR="00AE383E" w:rsidRPr="00CE1BF4">
        <w:rPr>
          <w:rFonts w:ascii="Arial" w:hAnsi="Arial" w:cs="Arial"/>
          <w:sz w:val="20"/>
          <w:szCs w:val="20"/>
        </w:rPr>
        <w:fldChar w:fldCharType="separate"/>
      </w:r>
      <w:r w:rsidR="005671E0" w:rsidRPr="00CE1BF4">
        <w:rPr>
          <w:rFonts w:ascii="Arial" w:hAnsi="Arial" w:cs="Arial"/>
          <w:noProof/>
          <w:sz w:val="20"/>
          <w:szCs w:val="20"/>
        </w:rPr>
        <w:t xml:space="preserve">(Peacock, Gordon, Murray, Morss, </w:t>
      </w:r>
      <w:r w:rsidR="00E3004D">
        <w:rPr>
          <w:rFonts w:ascii="Arial" w:hAnsi="Arial" w:cs="Arial"/>
          <w:noProof/>
          <w:sz w:val="20"/>
          <w:szCs w:val="20"/>
        </w:rPr>
        <w:t>y</w:t>
      </w:r>
      <w:r w:rsidR="005671E0" w:rsidRPr="00CE1BF4">
        <w:rPr>
          <w:rFonts w:ascii="Arial" w:hAnsi="Arial" w:cs="Arial"/>
          <w:noProof/>
          <w:sz w:val="20"/>
          <w:szCs w:val="20"/>
        </w:rPr>
        <w:t xml:space="preserve"> Dunlop, 2010)</w:t>
      </w:r>
      <w:r w:rsidR="00AE383E" w:rsidRPr="00CE1BF4">
        <w:rPr>
          <w:rFonts w:ascii="Arial" w:hAnsi="Arial" w:cs="Arial"/>
          <w:sz w:val="20"/>
          <w:szCs w:val="20"/>
        </w:rPr>
        <w:fldChar w:fldCharType="end"/>
      </w:r>
      <w:r w:rsidR="005671E0" w:rsidRPr="00CE1BF4">
        <w:rPr>
          <w:rFonts w:ascii="Arial" w:hAnsi="Arial" w:cs="Arial"/>
          <w:sz w:val="20"/>
          <w:szCs w:val="20"/>
        </w:rPr>
        <w:t xml:space="preserve">. </w:t>
      </w:r>
      <w:r w:rsidR="00AA3F2A" w:rsidRPr="00CE1BF4">
        <w:rPr>
          <w:rFonts w:ascii="Arial" w:hAnsi="Arial" w:cs="Arial"/>
          <w:sz w:val="20"/>
          <w:szCs w:val="20"/>
        </w:rPr>
        <w:t xml:space="preserve">Al fin y al cabo, los estudiantes encontrarán una motivación extra </w:t>
      </w:r>
      <w:r w:rsidR="00164F6B" w:rsidRPr="00CE1BF4">
        <w:rPr>
          <w:rFonts w:ascii="Arial" w:hAnsi="Arial" w:cs="Arial"/>
          <w:sz w:val="20"/>
          <w:szCs w:val="20"/>
        </w:rPr>
        <w:t>en esta libertad</w:t>
      </w:r>
      <w:r w:rsidR="00E11324" w:rsidRPr="00CE1BF4">
        <w:rPr>
          <w:rFonts w:ascii="Arial" w:hAnsi="Arial" w:cs="Arial"/>
          <w:sz w:val="20"/>
          <w:szCs w:val="20"/>
        </w:rPr>
        <w:t xml:space="preserve">. </w:t>
      </w:r>
      <w:r w:rsidR="00230F1B" w:rsidRPr="00CE1BF4">
        <w:rPr>
          <w:rFonts w:ascii="Arial" w:hAnsi="Arial" w:cs="Arial"/>
          <w:sz w:val="20"/>
          <w:szCs w:val="20"/>
        </w:rPr>
        <w:t xml:space="preserve">De </w:t>
      </w:r>
      <w:r w:rsidR="00503FBB">
        <w:rPr>
          <w:rFonts w:ascii="Arial" w:hAnsi="Arial" w:cs="Arial"/>
          <w:sz w:val="20"/>
          <w:szCs w:val="20"/>
        </w:rPr>
        <w:t>hecho, en muchas ocasiones, dicha</w:t>
      </w:r>
      <w:r w:rsidR="00230F1B" w:rsidRPr="00CE1BF4">
        <w:rPr>
          <w:rFonts w:ascii="Arial" w:hAnsi="Arial" w:cs="Arial"/>
          <w:sz w:val="20"/>
          <w:szCs w:val="20"/>
        </w:rPr>
        <w:t xml:space="preserve"> libertad puede dar a conocer al docente herramientas que anteriormente desconocía ya que es evidente que la dimensión y el ritmo de aparición de nuevas aplicaciones es realmente rápido. </w:t>
      </w:r>
      <w:r w:rsidR="0093622C" w:rsidRPr="00CE1BF4">
        <w:rPr>
          <w:rFonts w:ascii="Arial" w:hAnsi="Arial" w:cs="Arial"/>
          <w:sz w:val="20"/>
          <w:szCs w:val="20"/>
        </w:rPr>
        <w:t>En esta línea</w:t>
      </w:r>
      <w:r w:rsidR="00E11324" w:rsidRPr="00CE1BF4">
        <w:rPr>
          <w:rFonts w:ascii="Arial" w:hAnsi="Arial" w:cs="Arial"/>
          <w:sz w:val="20"/>
          <w:szCs w:val="20"/>
        </w:rPr>
        <w:t xml:space="preserve">, </w:t>
      </w:r>
      <w:r w:rsidR="003447B6" w:rsidRPr="00CE1BF4">
        <w:rPr>
          <w:rFonts w:ascii="Arial" w:hAnsi="Arial" w:cs="Arial"/>
          <w:sz w:val="20"/>
          <w:szCs w:val="20"/>
        </w:rPr>
        <w:t xml:space="preserve">será igualmente útil ymotivante </w:t>
      </w:r>
      <w:r w:rsidR="00E11324" w:rsidRPr="00CE1BF4">
        <w:rPr>
          <w:rFonts w:ascii="Arial" w:hAnsi="Arial" w:cs="Arial"/>
          <w:sz w:val="20"/>
          <w:szCs w:val="20"/>
        </w:rPr>
        <w:t>dar la oportunidad de conectar</w:t>
      </w:r>
      <w:r w:rsidR="00AA3F2A" w:rsidRPr="00CE1BF4">
        <w:rPr>
          <w:rFonts w:ascii="Arial" w:hAnsi="Arial" w:cs="Arial"/>
          <w:sz w:val="20"/>
          <w:szCs w:val="20"/>
        </w:rPr>
        <w:t xml:space="preserve"> medios que emplean fuera del a</w:t>
      </w:r>
      <w:r w:rsidR="0064029F" w:rsidRPr="00CE1BF4">
        <w:rPr>
          <w:rFonts w:ascii="Arial" w:hAnsi="Arial" w:cs="Arial"/>
          <w:sz w:val="20"/>
          <w:szCs w:val="20"/>
        </w:rPr>
        <w:t>ula para sus actividades cotidianas</w:t>
      </w:r>
      <w:r w:rsidR="003447B6" w:rsidRPr="00CE1BF4">
        <w:rPr>
          <w:rFonts w:ascii="Arial" w:hAnsi="Arial" w:cs="Arial"/>
          <w:sz w:val="20"/>
          <w:szCs w:val="20"/>
        </w:rPr>
        <w:t xml:space="preserve">, como </w:t>
      </w:r>
      <w:r w:rsidR="003447B6" w:rsidRPr="00CE1BF4">
        <w:rPr>
          <w:rFonts w:ascii="Arial" w:hAnsi="Arial" w:cs="Arial"/>
          <w:i/>
          <w:sz w:val="20"/>
          <w:szCs w:val="20"/>
        </w:rPr>
        <w:t>Whatsapp</w:t>
      </w:r>
      <w:r w:rsidR="003447B6" w:rsidRPr="00CE1BF4">
        <w:rPr>
          <w:rFonts w:ascii="Arial" w:hAnsi="Arial" w:cs="Arial"/>
          <w:sz w:val="20"/>
          <w:szCs w:val="20"/>
        </w:rPr>
        <w:t xml:space="preserve"> o </w:t>
      </w:r>
      <w:r w:rsidR="003447B6" w:rsidRPr="00CE1BF4">
        <w:rPr>
          <w:rFonts w:ascii="Arial" w:hAnsi="Arial" w:cs="Arial"/>
          <w:i/>
          <w:sz w:val="20"/>
          <w:szCs w:val="20"/>
        </w:rPr>
        <w:t>Twitter</w:t>
      </w:r>
      <w:r w:rsidR="003447B6" w:rsidRPr="00CE1BF4">
        <w:rPr>
          <w:rFonts w:ascii="Arial" w:hAnsi="Arial" w:cs="Arial"/>
          <w:sz w:val="20"/>
          <w:szCs w:val="20"/>
        </w:rPr>
        <w:t>,</w:t>
      </w:r>
      <w:r w:rsidR="0064029F" w:rsidRPr="00CE1BF4">
        <w:rPr>
          <w:rFonts w:ascii="Arial" w:hAnsi="Arial" w:cs="Arial"/>
          <w:sz w:val="20"/>
          <w:szCs w:val="20"/>
        </w:rPr>
        <w:t xml:space="preserve"> con los aprendizajes formales </w:t>
      </w:r>
      <w:r w:rsidR="00AE383E" w:rsidRPr="00CE1BF4">
        <w:rPr>
          <w:rFonts w:ascii="Arial" w:hAnsi="Arial" w:cs="Arial"/>
          <w:sz w:val="20"/>
          <w:szCs w:val="20"/>
        </w:rPr>
        <w:fldChar w:fldCharType="begin" w:fldLock="1"/>
      </w:r>
      <w:r w:rsidR="00BD2F90" w:rsidRPr="00CE1BF4">
        <w:rPr>
          <w:rFonts w:ascii="Arial" w:hAnsi="Arial" w:cs="Arial"/>
          <w:sz w:val="20"/>
          <w:szCs w:val="20"/>
        </w:rPr>
        <w:instrText>ADDIN CSL_CITATION { "citationItems" : [ { "id" : "ITEM-1", "itemData" : { "DOI" : "10.4018/978-1-59140-890-1", "ISBN" : "9781591408901", "author" : [ { "dropping-particle" : "", "family" : "Jafari", "given" : "A", "non-dropping-particle" : "", "parse-names" : false, "suffix" : "" }, { "dropping-particle" : "", "family" : "Kaufman", "given" : "C", "non-dropping-particle" : "", "parse-names" : false, "suffix" : "" } ], "editor" : [ { "dropping-particle" : "", "family" : "Jafari", "given" : "Ali", "non-dropping-particle" : "", "parse-names" : false, "suffix" : "" }, { "dropping-particle" : "", "family" : "Kaufman", "given" : "Catherine", "non-dropping-particle" : "", "parse-names" : false, "suffix" : "" } ], "id" : "ITEM-1", "issued" : { "date-parts" : [ [ "2006" ] ] }, "language" : "English", "publisher" : "IGI Global", "title" : "Handbook of Research on ePortfolios", "type" : "book" }, "uris" : [ "http://www.mendeley.com/documents/?uuid=f9fba6e9-ec01-4892-b507-33592259f4c5" ] } ], "mendeley" : { "formattedCitation" : "(Jafari &amp; Kaufman, 2006)", "plainTextFormattedCitation" : "(Jafari &amp; Kaufman, 2006)", "previouslyFormattedCitation" : "(Jafari &amp; Kaufman, 2006)" }, "properties" : { "noteIndex" : 0 }, "schema" : "https://github.com/citation-style-language/schema/raw/master/csl-citation.json" }</w:instrText>
      </w:r>
      <w:r w:rsidR="00AE383E" w:rsidRPr="00CE1BF4">
        <w:rPr>
          <w:rFonts w:ascii="Arial" w:hAnsi="Arial" w:cs="Arial"/>
          <w:sz w:val="20"/>
          <w:szCs w:val="20"/>
        </w:rPr>
        <w:fldChar w:fldCharType="separate"/>
      </w:r>
      <w:r w:rsidR="0062181F" w:rsidRPr="00CE1BF4">
        <w:rPr>
          <w:rFonts w:ascii="Arial" w:hAnsi="Arial" w:cs="Arial"/>
          <w:noProof/>
          <w:sz w:val="20"/>
          <w:szCs w:val="20"/>
        </w:rPr>
        <w:t xml:space="preserve">(Jafari </w:t>
      </w:r>
      <w:r w:rsidR="00E3004D">
        <w:rPr>
          <w:rFonts w:ascii="Arial" w:hAnsi="Arial" w:cs="Arial"/>
          <w:noProof/>
          <w:sz w:val="20"/>
          <w:szCs w:val="20"/>
        </w:rPr>
        <w:t>y</w:t>
      </w:r>
      <w:r w:rsidR="0062181F" w:rsidRPr="00CE1BF4">
        <w:rPr>
          <w:rFonts w:ascii="Arial" w:hAnsi="Arial" w:cs="Arial"/>
          <w:noProof/>
          <w:sz w:val="20"/>
          <w:szCs w:val="20"/>
        </w:rPr>
        <w:t xml:space="preserve"> Kaufman, 2006)</w:t>
      </w:r>
      <w:r w:rsidR="00AE383E" w:rsidRPr="00CE1BF4">
        <w:rPr>
          <w:rFonts w:ascii="Arial" w:hAnsi="Arial" w:cs="Arial"/>
          <w:sz w:val="20"/>
          <w:szCs w:val="20"/>
        </w:rPr>
        <w:fldChar w:fldCharType="end"/>
      </w:r>
      <w:r w:rsidR="0064029F" w:rsidRPr="00CE1BF4">
        <w:rPr>
          <w:rFonts w:ascii="Arial" w:hAnsi="Arial" w:cs="Arial"/>
          <w:sz w:val="20"/>
          <w:szCs w:val="20"/>
        </w:rPr>
        <w:t xml:space="preserve">. </w:t>
      </w:r>
    </w:p>
    <w:p w:rsidR="00053D8B" w:rsidRPr="00CE1BF4" w:rsidRDefault="00053D8B" w:rsidP="000C47D0">
      <w:pPr>
        <w:spacing w:after="120"/>
        <w:jc w:val="both"/>
        <w:rPr>
          <w:rFonts w:ascii="Arial" w:hAnsi="Arial" w:cs="Arial"/>
          <w:i/>
          <w:sz w:val="20"/>
          <w:szCs w:val="20"/>
        </w:rPr>
      </w:pPr>
      <w:r w:rsidRPr="00CE1BF4">
        <w:rPr>
          <w:rFonts w:ascii="Arial" w:hAnsi="Arial" w:cs="Arial"/>
          <w:sz w:val="20"/>
          <w:szCs w:val="20"/>
        </w:rPr>
        <w:tab/>
      </w:r>
      <w:r w:rsidR="00AE383E" w:rsidRPr="00CE1BF4">
        <w:rPr>
          <w:rFonts w:ascii="Arial" w:hAnsi="Arial" w:cs="Arial"/>
          <w:sz w:val="20"/>
          <w:szCs w:val="20"/>
        </w:rPr>
        <w:fldChar w:fldCharType="begin" w:fldLock="1"/>
      </w:r>
      <w:r w:rsidR="005671E0" w:rsidRPr="00CE1BF4">
        <w:rPr>
          <w:rFonts w:ascii="Arial" w:hAnsi="Arial" w:cs="Arial"/>
          <w:sz w:val="20"/>
          <w:szCs w:val="20"/>
        </w:rPr>
        <w:instrText>ADDIN CSL_CITATION { "citationItems" : [ { "id" : "ITEM-1", "itemData" : { "author" : [ { "dropping-particle" : "", "family" : "Cebri\u00e1n-de la Serna", "given" : "M", "non-dropping-particle" : "", "parse-names" : false, "suffix" : "" }, { "dropping-particle" : "", "family" : "Bartolom\u00e9-Pina", "given" : "A", "non-dropping-particle" : "", "parse-names" : false, "suffix" : "" }, { "dropping-particle" : "", "family" : "Cebri\u00e1n-Robles", "given" : "D", "non-dropping-particle" : "", "parse-names" : false, "suffix" : "" }, { "dropping-particle" : "", "family" : "Ruiz-Torres", "given" : "M", "non-dropping-particle" : "", "parse-names" : false, "suffix" : "" } ], "container-title" : "RELIEVE", "id" : "ITEM-1", "issue" : "2", "issued" : { "date-parts" : [ [ "2015" ] ] }, "note" : "Registrado. \n\nPartes iniciales interesantes", "page" : "1-18", "title" : "Estudio de los portafolios en el practicum: An\u00e1lisis de un PLE-Portafolio", "type" : "article-journal", "volume" : "21" }, "uris" : [ "http://www.mendeley.com/documents/?uuid=cc723055-f414-4699-82b0-7e79ff38c72b" ] } ], "mendeley" : { "formattedCitation" : "(Cebri\u00e1n-de la Serna et al., 2015)", "manualFormatting" : "Cebri\u00e1n-de la Serna et al. (2015)", "plainTextFormattedCitation" : "(Cebri\u00e1n-de la Serna et al., 2015)", "previouslyFormattedCitation" : "(Cebri\u00e1n-de la Serna et al., 2015)" }, "properties" : { "noteIndex" : 0 }, "schema" : "https://github.com/citation-style-language/schema/raw/master/csl-citation.json" }</w:instrText>
      </w:r>
      <w:r w:rsidR="00AE383E" w:rsidRPr="00CE1BF4">
        <w:rPr>
          <w:rFonts w:ascii="Arial" w:hAnsi="Arial" w:cs="Arial"/>
          <w:sz w:val="20"/>
          <w:szCs w:val="20"/>
        </w:rPr>
        <w:fldChar w:fldCharType="separate"/>
      </w:r>
      <w:r w:rsidR="003C6699" w:rsidRPr="00CE1BF4">
        <w:rPr>
          <w:rFonts w:ascii="Arial" w:hAnsi="Arial" w:cs="Arial"/>
          <w:noProof/>
          <w:sz w:val="20"/>
          <w:szCs w:val="20"/>
        </w:rPr>
        <w:t>Cebrián-de la Serna et al. (</w:t>
      </w:r>
      <w:r w:rsidRPr="00CE1BF4">
        <w:rPr>
          <w:rFonts w:ascii="Arial" w:hAnsi="Arial" w:cs="Arial"/>
          <w:noProof/>
          <w:sz w:val="20"/>
          <w:szCs w:val="20"/>
        </w:rPr>
        <w:t>2015)</w:t>
      </w:r>
      <w:r w:rsidR="00AE383E" w:rsidRPr="00CE1BF4">
        <w:rPr>
          <w:rFonts w:ascii="Arial" w:hAnsi="Arial" w:cs="Arial"/>
          <w:sz w:val="20"/>
          <w:szCs w:val="20"/>
        </w:rPr>
        <w:fldChar w:fldCharType="end"/>
      </w:r>
      <w:r w:rsidR="003C6699" w:rsidRPr="00CE1BF4">
        <w:rPr>
          <w:rFonts w:ascii="Arial" w:hAnsi="Arial" w:cs="Arial"/>
          <w:sz w:val="20"/>
          <w:szCs w:val="20"/>
        </w:rPr>
        <w:t xml:space="preserve"> exponen la posibilidad de crear un entorno personal de aprendizaje (PLE</w:t>
      </w:r>
      <w:r w:rsidR="005671E0" w:rsidRPr="00CE1BF4">
        <w:rPr>
          <w:rFonts w:ascii="Arial" w:hAnsi="Arial" w:cs="Arial"/>
          <w:sz w:val="20"/>
          <w:szCs w:val="20"/>
        </w:rPr>
        <w:t>) a t</w:t>
      </w:r>
      <w:r w:rsidR="00DC0966" w:rsidRPr="00CE1BF4">
        <w:rPr>
          <w:rFonts w:ascii="Arial" w:hAnsi="Arial" w:cs="Arial"/>
          <w:sz w:val="20"/>
          <w:szCs w:val="20"/>
        </w:rPr>
        <w:t xml:space="preserve">ravés de herramientas federadas, </w:t>
      </w:r>
      <w:r w:rsidR="009F64C4">
        <w:rPr>
          <w:rFonts w:ascii="Arial" w:hAnsi="Arial" w:cs="Arial"/>
          <w:sz w:val="20"/>
          <w:szCs w:val="20"/>
        </w:rPr>
        <w:t>e</w:t>
      </w:r>
      <w:r w:rsidR="00A5604D">
        <w:rPr>
          <w:rFonts w:ascii="Arial" w:hAnsi="Arial" w:cs="Arial"/>
          <w:sz w:val="20"/>
          <w:szCs w:val="20"/>
        </w:rPr>
        <w:t xml:space="preserve">s decir, un conjunto de diferentes </w:t>
      </w:r>
      <w:r w:rsidR="00A5604D">
        <w:rPr>
          <w:rFonts w:ascii="Arial" w:hAnsi="Arial" w:cs="Arial"/>
          <w:sz w:val="20"/>
          <w:szCs w:val="20"/>
        </w:rPr>
        <w:lastRenderedPageBreak/>
        <w:t xml:space="preserve">medios e instrumentos </w:t>
      </w:r>
      <w:r w:rsidR="00DC0966" w:rsidRPr="00CE1BF4">
        <w:rPr>
          <w:rFonts w:ascii="Arial" w:hAnsi="Arial" w:cs="Arial"/>
          <w:sz w:val="20"/>
          <w:szCs w:val="20"/>
        </w:rPr>
        <w:t>con posibilidad de interacció</w:t>
      </w:r>
      <w:r w:rsidR="004E208D" w:rsidRPr="00CE1BF4">
        <w:rPr>
          <w:rFonts w:ascii="Arial" w:hAnsi="Arial" w:cs="Arial"/>
          <w:sz w:val="20"/>
          <w:szCs w:val="20"/>
        </w:rPr>
        <w:t xml:space="preserve">n </w:t>
      </w:r>
      <w:r w:rsidR="00A5604D">
        <w:rPr>
          <w:rFonts w:ascii="Arial" w:hAnsi="Arial" w:cs="Arial"/>
          <w:sz w:val="20"/>
          <w:szCs w:val="20"/>
        </w:rPr>
        <w:t>que empleen</w:t>
      </w:r>
      <w:r w:rsidR="004E208D" w:rsidRPr="00CE1BF4">
        <w:rPr>
          <w:rFonts w:ascii="Arial" w:hAnsi="Arial" w:cs="Arial"/>
          <w:sz w:val="20"/>
          <w:szCs w:val="20"/>
        </w:rPr>
        <w:t xml:space="preserve"> un acceso inicial como puede ser Google, Facebook u otros servicios de universidades e instituciones. </w:t>
      </w:r>
    </w:p>
    <w:p w:rsidR="00CC2642" w:rsidRPr="00CE1BF4" w:rsidRDefault="00CC2642" w:rsidP="000C47D0">
      <w:pPr>
        <w:spacing w:after="120"/>
        <w:jc w:val="both"/>
        <w:rPr>
          <w:rFonts w:ascii="Arial" w:hAnsi="Arial" w:cs="Arial"/>
          <w:b/>
          <w:sz w:val="20"/>
          <w:szCs w:val="20"/>
        </w:rPr>
      </w:pPr>
    </w:p>
    <w:p w:rsidR="008E43C1" w:rsidRPr="00645983" w:rsidRDefault="002258A5" w:rsidP="000C47D0">
      <w:pPr>
        <w:spacing w:after="120"/>
        <w:jc w:val="both"/>
        <w:rPr>
          <w:rFonts w:ascii="Arial" w:hAnsi="Arial" w:cs="Arial"/>
          <w:b/>
          <w:sz w:val="22"/>
          <w:szCs w:val="20"/>
        </w:rPr>
      </w:pPr>
      <w:r w:rsidRPr="00645983">
        <w:rPr>
          <w:rFonts w:ascii="Arial" w:hAnsi="Arial" w:cs="Arial"/>
          <w:b/>
          <w:sz w:val="22"/>
          <w:szCs w:val="20"/>
        </w:rPr>
        <w:t>2</w:t>
      </w:r>
      <w:r w:rsidR="00C44D93" w:rsidRPr="00645983">
        <w:rPr>
          <w:rFonts w:ascii="Arial" w:hAnsi="Arial" w:cs="Arial"/>
          <w:b/>
          <w:sz w:val="22"/>
          <w:szCs w:val="20"/>
        </w:rPr>
        <w:t xml:space="preserve">. </w:t>
      </w:r>
      <w:r w:rsidR="00DD450E" w:rsidRPr="00645983">
        <w:rPr>
          <w:rFonts w:ascii="Arial" w:hAnsi="Arial" w:cs="Arial"/>
          <w:b/>
          <w:sz w:val="22"/>
          <w:szCs w:val="20"/>
        </w:rPr>
        <w:t>¿Cómo fomentar la autorregulación del aprendizaje</w:t>
      </w:r>
      <w:r w:rsidR="00957AEC" w:rsidRPr="00645983">
        <w:rPr>
          <w:rFonts w:ascii="Arial" w:hAnsi="Arial" w:cs="Arial"/>
          <w:b/>
          <w:sz w:val="22"/>
          <w:szCs w:val="20"/>
        </w:rPr>
        <w:t xml:space="preserve"> a través del ePortafolio</w:t>
      </w:r>
      <w:r w:rsidR="00DD450E" w:rsidRPr="00645983">
        <w:rPr>
          <w:rFonts w:ascii="Arial" w:hAnsi="Arial" w:cs="Arial"/>
          <w:b/>
          <w:sz w:val="22"/>
          <w:szCs w:val="20"/>
        </w:rPr>
        <w:t xml:space="preserve">? </w:t>
      </w:r>
    </w:p>
    <w:p w:rsidR="005C0425" w:rsidRPr="00CE1BF4" w:rsidRDefault="002258A5" w:rsidP="005F09B3">
      <w:pPr>
        <w:widowControl w:val="0"/>
        <w:autoSpaceDE w:val="0"/>
        <w:autoSpaceDN w:val="0"/>
        <w:adjustRightInd w:val="0"/>
        <w:spacing w:after="120"/>
        <w:jc w:val="both"/>
        <w:rPr>
          <w:rFonts w:ascii="Arial" w:hAnsi="Arial" w:cs="Arial"/>
          <w:sz w:val="20"/>
          <w:szCs w:val="20"/>
        </w:rPr>
      </w:pPr>
      <w:r w:rsidRPr="00CE1BF4">
        <w:rPr>
          <w:rFonts w:ascii="Arial" w:hAnsi="Arial" w:cs="Arial"/>
          <w:sz w:val="20"/>
          <w:szCs w:val="20"/>
        </w:rPr>
        <w:tab/>
      </w:r>
      <w:r w:rsidR="00AE383E" w:rsidRPr="00CE1BF4">
        <w:rPr>
          <w:rFonts w:ascii="Arial" w:hAnsi="Arial" w:cs="Arial"/>
          <w:sz w:val="20"/>
          <w:szCs w:val="20"/>
        </w:rPr>
        <w:fldChar w:fldCharType="begin" w:fldLock="1"/>
      </w:r>
      <w:r w:rsidR="005F09B3" w:rsidRPr="00CE1BF4">
        <w:rPr>
          <w:rFonts w:ascii="Arial" w:hAnsi="Arial" w:cs="Arial"/>
          <w:sz w:val="20"/>
          <w:szCs w:val="20"/>
        </w:rPr>
        <w:instrText>ADDIN CSL_CITATION { "citationItems" : [ { "id" : "ITEM-1", "itemData" : { "author" : [ { "dropping-particle" : "", "family" : "Carandell", "given" : "Z", "non-dropping-particle" : "", "parse-names" : false, "suffix" : "" }, { "dropping-particle" : "", "family" : "Keim", "given" : "L", "non-dropping-particle" : "", "parse-names" : false, "suffix" : "" }, { "dropping-particle" : "", "family" : "Tigchelaar", "given" : "A", "non-dropping-particle" : "", "parse-names" : false, "suffix" : "" } ], "container-title" : "Creando mi profesi\u00f3n. Una propuesta para el desarrollo profesional del profesorado", "editor" : [ { "dropping-particle" : "", "family" : "Esteve", "given" : "O", "non-dropping-particle" : "", "parse-names" : false, "suffix" : "" }, { "dropping-particle" : "", "family" : "Melief", "given" : "K", "non-dropping-particle" : "", "parse-names" : false, "suffix" : "" }, { "dropping-particle" : "", "family" : "Alsina", "given" : "A", "non-dropping-particle" : "", "parse-names" : false, "suffix" : "" } ], "id" : "ITEM-1", "issued" : { "date-parts" : [ [ "2010" ] ] }, "page" : "65-96", "publisher" : "Octaedro", "publisher-place" : "Barcelona", "title" : "Herramientas para fomentar procesos de autorrregulaci\u00f3n", "type" : "chapter" }, "uris" : [ "http://www.mendeley.com/documents/?uuid=5c96f59b-d6c0-4988-8547-b7e8c63f3db6" ] } ], "mendeley" : { "formattedCitation" : "(Carandell, Keim, &amp; Tigchelaar, 2010)", "manualFormatting" : "Carandell, Keim, &amp; Tigchelaar (2010)", "plainTextFormattedCitation" : "(Carandell, Keim, &amp; Tigchelaar, 2010)", "previouslyFormattedCitation" : "(Carandell, Keim, &amp; Tigchelaar, 2010)" }, "properties" : { "noteIndex" : 0 }, "schema" : "https://github.com/citation-style-language/schema/raw/master/csl-citation.json" }</w:instrText>
      </w:r>
      <w:r w:rsidR="00AE383E" w:rsidRPr="00CE1BF4">
        <w:rPr>
          <w:rFonts w:ascii="Arial" w:hAnsi="Arial" w:cs="Arial"/>
          <w:sz w:val="20"/>
          <w:szCs w:val="20"/>
        </w:rPr>
        <w:fldChar w:fldCharType="separate"/>
      </w:r>
      <w:r w:rsidR="005F09B3" w:rsidRPr="00CE1BF4">
        <w:rPr>
          <w:rFonts w:ascii="Arial" w:hAnsi="Arial" w:cs="Arial"/>
          <w:noProof/>
          <w:sz w:val="20"/>
          <w:szCs w:val="20"/>
        </w:rPr>
        <w:t xml:space="preserve">Carandell, Keim, </w:t>
      </w:r>
      <w:r w:rsidR="00E3004D">
        <w:rPr>
          <w:rFonts w:ascii="Arial" w:hAnsi="Arial" w:cs="Arial"/>
          <w:noProof/>
          <w:sz w:val="20"/>
          <w:szCs w:val="20"/>
        </w:rPr>
        <w:t>y</w:t>
      </w:r>
      <w:r w:rsidR="005F09B3" w:rsidRPr="00CE1BF4">
        <w:rPr>
          <w:rFonts w:ascii="Arial" w:hAnsi="Arial" w:cs="Arial"/>
          <w:noProof/>
          <w:sz w:val="20"/>
          <w:szCs w:val="20"/>
        </w:rPr>
        <w:t xml:space="preserve"> Tigchelaar (2010)</w:t>
      </w:r>
      <w:r w:rsidR="00AE383E" w:rsidRPr="00CE1BF4">
        <w:rPr>
          <w:rFonts w:ascii="Arial" w:hAnsi="Arial" w:cs="Arial"/>
          <w:sz w:val="20"/>
          <w:szCs w:val="20"/>
        </w:rPr>
        <w:fldChar w:fldCharType="end"/>
      </w:r>
      <w:r w:rsidR="005F09B3" w:rsidRPr="00CE1BF4">
        <w:rPr>
          <w:rFonts w:ascii="Arial" w:hAnsi="Arial" w:cs="Arial"/>
          <w:sz w:val="20"/>
          <w:szCs w:val="20"/>
        </w:rPr>
        <w:t xml:space="preserve"> hacen una distinción entre las estrategias docentes que lleva a cabo el profesor para fomentar el proceso de </w:t>
      </w:r>
      <w:r w:rsidR="005C0425" w:rsidRPr="00CE1BF4">
        <w:rPr>
          <w:rFonts w:ascii="Arial" w:hAnsi="Arial" w:cs="Arial"/>
          <w:sz w:val="20"/>
          <w:szCs w:val="20"/>
        </w:rPr>
        <w:t>autorregulación del aprendizaje</w:t>
      </w:r>
      <w:r w:rsidR="005F09B3" w:rsidRPr="00CE1BF4">
        <w:rPr>
          <w:rFonts w:ascii="Arial" w:hAnsi="Arial" w:cs="Arial"/>
          <w:sz w:val="20"/>
          <w:szCs w:val="20"/>
        </w:rPr>
        <w:t xml:space="preserve"> y el empleo de ciertos instrumentos que puedan favorecerlo como es el caso del ePortafolio. </w:t>
      </w:r>
      <w:r w:rsidR="00E5396C" w:rsidRPr="00CE1BF4">
        <w:rPr>
          <w:rFonts w:ascii="Arial" w:hAnsi="Arial" w:cs="Arial"/>
          <w:sz w:val="20"/>
          <w:szCs w:val="20"/>
        </w:rPr>
        <w:t xml:space="preserve">Este instrumento tiene un doble valor en cuanto al desarrollo de la autorregulación al ser tanto un medio </w:t>
      </w:r>
      <w:r w:rsidR="00ED31EF" w:rsidRPr="00CE1BF4">
        <w:rPr>
          <w:rFonts w:ascii="Arial" w:hAnsi="Arial" w:cs="Arial"/>
          <w:sz w:val="20"/>
          <w:szCs w:val="20"/>
        </w:rPr>
        <w:t xml:space="preserve">en sí </w:t>
      </w:r>
      <w:r w:rsidR="00E5396C" w:rsidRPr="00CE1BF4">
        <w:rPr>
          <w:rFonts w:ascii="Arial" w:hAnsi="Arial" w:cs="Arial"/>
          <w:sz w:val="20"/>
          <w:szCs w:val="20"/>
        </w:rPr>
        <w:t xml:space="preserve">para su </w:t>
      </w:r>
      <w:r w:rsidR="00066933">
        <w:rPr>
          <w:rFonts w:ascii="Arial" w:hAnsi="Arial" w:cs="Arial"/>
          <w:sz w:val="20"/>
          <w:szCs w:val="20"/>
        </w:rPr>
        <w:t>progreso</w:t>
      </w:r>
      <w:r w:rsidR="005C0425" w:rsidRPr="00CE1BF4">
        <w:rPr>
          <w:rFonts w:ascii="Arial" w:hAnsi="Arial" w:cs="Arial"/>
          <w:sz w:val="20"/>
          <w:szCs w:val="20"/>
        </w:rPr>
        <w:t xml:space="preserve">, como </w:t>
      </w:r>
      <w:r w:rsidR="00437552" w:rsidRPr="00CE1BF4">
        <w:rPr>
          <w:rFonts w:ascii="Arial" w:hAnsi="Arial" w:cs="Arial"/>
          <w:sz w:val="20"/>
          <w:szCs w:val="20"/>
        </w:rPr>
        <w:t>aquel</w:t>
      </w:r>
      <w:r w:rsidR="005C0425" w:rsidRPr="00CE1BF4">
        <w:rPr>
          <w:rFonts w:ascii="Arial" w:hAnsi="Arial" w:cs="Arial"/>
          <w:sz w:val="20"/>
          <w:szCs w:val="20"/>
        </w:rPr>
        <w:t xml:space="preserve"> en el que se puedan integrar y apo</w:t>
      </w:r>
      <w:r w:rsidR="009D0D69" w:rsidRPr="00CE1BF4">
        <w:rPr>
          <w:rFonts w:ascii="Arial" w:hAnsi="Arial" w:cs="Arial"/>
          <w:sz w:val="20"/>
          <w:szCs w:val="20"/>
        </w:rPr>
        <w:t xml:space="preserve">yar otras estrategias docentes relacionadas, por ejemplo, con el empleo de rúbricas. </w:t>
      </w:r>
    </w:p>
    <w:p w:rsidR="002258A5" w:rsidRPr="00CE1BF4" w:rsidRDefault="005F09B3" w:rsidP="002258A5">
      <w:pPr>
        <w:spacing w:after="120"/>
        <w:jc w:val="both"/>
        <w:rPr>
          <w:rFonts w:ascii="Arial" w:hAnsi="Arial" w:cs="Arial"/>
          <w:sz w:val="20"/>
          <w:szCs w:val="20"/>
        </w:rPr>
      </w:pPr>
      <w:r w:rsidRPr="00CE1BF4">
        <w:rPr>
          <w:rFonts w:ascii="Arial" w:hAnsi="Arial" w:cs="Arial"/>
          <w:sz w:val="20"/>
          <w:szCs w:val="20"/>
        </w:rPr>
        <w:tab/>
      </w:r>
      <w:r w:rsidR="002258A5" w:rsidRPr="00CE1BF4">
        <w:rPr>
          <w:rFonts w:ascii="Arial" w:hAnsi="Arial" w:cs="Arial"/>
          <w:sz w:val="20"/>
          <w:szCs w:val="20"/>
        </w:rPr>
        <w:t xml:space="preserve">El ePortafolio es un instrumento que desarrolla y trabaja con las competencias o habilidades de los estudiantes y, por consiguiente, afecta a la autorregulación del aprendizaje </w:t>
      </w:r>
      <w:r w:rsidR="00AE383E" w:rsidRPr="00CE1BF4">
        <w:rPr>
          <w:rFonts w:ascii="Arial" w:hAnsi="Arial" w:cs="Arial"/>
          <w:sz w:val="20"/>
          <w:szCs w:val="20"/>
        </w:rPr>
        <w:fldChar w:fldCharType="begin" w:fldLock="1"/>
      </w:r>
      <w:r w:rsidR="002258A5" w:rsidRPr="00CE1BF4">
        <w:rPr>
          <w:rFonts w:ascii="Arial" w:hAnsi="Arial" w:cs="Arial"/>
          <w:sz w:val="20"/>
          <w:szCs w:val="20"/>
        </w:rPr>
        <w:instrText>ADDIN CSL_CITATION { "citationItems" : [ { "id" : "ITEM-1", "itemData" : { "author" : [ { "dropping-particle" : "", "family" : "Zimmerman", "given" : "B J", "non-dropping-particle" : "", "parse-names" : false, "suffix" : "" } ], "container-title" : "American Educational Research Journal", "id" : "ITEM-1", "issue" : "1", "issued" : { "date-parts" : [ [ "2008" ] ] }, "page" : "166-183", "title" : "Investigating self-regulation and motivation: Historical background, methodological developments, and future prospects", "type" : "article-journal", "volume" : "45" }, "uris" : [ "http://www.mendeley.com/documents/?uuid=b5c45ab3-4ded-49ac-b170-b564650b4e9e" ] } ], "mendeley" : { "formattedCitation" : "(Zimmerman, 2008)", "plainTextFormattedCitation" : "(Zimmerman, 2008)", "previouslyFormattedCitation" : "(Zimmerman, 2008)" }, "properties" : { "noteIndex" : 0 }, "schema" : "https://github.com/citation-style-language/schema/raw/master/csl-citation.json" }</w:instrText>
      </w:r>
      <w:r w:rsidR="00AE383E" w:rsidRPr="00CE1BF4">
        <w:rPr>
          <w:rFonts w:ascii="Arial" w:hAnsi="Arial" w:cs="Arial"/>
          <w:sz w:val="20"/>
          <w:szCs w:val="20"/>
        </w:rPr>
        <w:fldChar w:fldCharType="separate"/>
      </w:r>
      <w:r w:rsidR="002258A5" w:rsidRPr="00CE1BF4">
        <w:rPr>
          <w:rFonts w:ascii="Arial" w:hAnsi="Arial" w:cs="Arial"/>
          <w:noProof/>
          <w:sz w:val="20"/>
          <w:szCs w:val="20"/>
        </w:rPr>
        <w:t>(Zimmerman, 2008)</w:t>
      </w:r>
      <w:r w:rsidR="00AE383E" w:rsidRPr="00CE1BF4">
        <w:rPr>
          <w:rFonts w:ascii="Arial" w:hAnsi="Arial" w:cs="Arial"/>
          <w:sz w:val="20"/>
          <w:szCs w:val="20"/>
        </w:rPr>
        <w:fldChar w:fldCharType="end"/>
      </w:r>
      <w:r w:rsidR="002258A5" w:rsidRPr="00CE1BF4">
        <w:rPr>
          <w:rFonts w:ascii="Arial" w:hAnsi="Arial" w:cs="Arial"/>
          <w:sz w:val="20"/>
          <w:szCs w:val="20"/>
        </w:rPr>
        <w:t xml:space="preserve">. Asimismo, los ePortafolios mejoran la forma de evaluar estas competencias </w:t>
      </w:r>
      <w:r w:rsidR="00AE383E" w:rsidRPr="00CE1BF4">
        <w:rPr>
          <w:rFonts w:ascii="Arial" w:hAnsi="Arial" w:cs="Arial"/>
          <w:sz w:val="20"/>
          <w:szCs w:val="20"/>
        </w:rPr>
        <w:fldChar w:fldCharType="begin" w:fldLock="1"/>
      </w:r>
      <w:r w:rsidR="002258A5" w:rsidRPr="00CE1BF4">
        <w:rPr>
          <w:rFonts w:ascii="Arial" w:hAnsi="Arial" w:cs="Arial"/>
          <w:sz w:val="20"/>
          <w:szCs w:val="20"/>
        </w:rPr>
        <w:instrText>ADDIN CSL_CITATION { "citationItems" : [ { "id" : "ITEM-1", "itemData" : { "author" : [ { "dropping-particle" : "", "family" : "Rao", "given" : "S", "non-dropping-particle" : "", "parse-names" : false, "suffix" : "" }, { "dropping-particle" : "", "family" : "Swartz", "given" : "A", "non-dropping-particle" : "", "parse-names" : false, "suffix" : "" }, { "dropping-particle" : "", "family" : "Obeid", "given" : "L", "non-dropping-particle" : "", "parse-names" : false, "suffix" : "" }, { "dropping-particle" : "", "family" : "Rao", "given" : "S", "non-dropping-particle" : "", "parse-names" : false, "suffix" : "" }, { "dropping-particle" : "", "family" : "Joyce", "given" : "B", "non-dropping-particle" : "", "parse-names" : false, "suffix" : "" }, { "dropping-particle" : "", "family" : "Whitehouse", "given" : "S", "non-dropping-particle" : "", "parse-names" : false, "suffix" : "" }, { "dropping-particle" : "", "family" : "Horst", "given" : "M", "non-dropping-particle" : "", "parse-names" : false, "suffix" : "" }, { "dropping-particle" : "", "family" : "Butler", "given" : "J", "non-dropping-particle" : "", "parse-names" : false, "suffix" : "" }, { "dropping-particle" : "", "family" : "Kinnen", "given" : "R", "non-dropping-particle" : "", "parse-names" : false, "suffix" : "" }, { "dropping-particle" : "", "family" : "Shepard", "given" : "A", "non-dropping-particle" : "", "parse-names" : false, "suffix" : "" }, { "dropping-particle" : "", "family" : "Rubinfeld", "given" : "I", "non-dropping-particle" : "", "parse-names" : false, "suffix" : "" } ], "container-title" : "Journal of Medical Systems", "id" : "ITEM-1", "issue" : "2", "issued" : { "date-parts" : [ [ "2012" ] ] }, "page" : "457-462", "title" : "e-Portfolio competency metadata: Pilot study for a call to action", "type" : "article-journal", "volume" : "36" }, "uris" : [ "http://www.mendeley.com/documents/?uuid=df5dcdfd-e9b0-4efb-9773-9e8d3da038ac" ] } ], "mendeley" : { "formattedCitation" : "(Rao et al., 2012)", "plainTextFormattedCitation" : "(Rao et al., 2012)", "previouslyFormattedCitation" : "(Rao et al., 2012)" }, "properties" : { "noteIndex" : 0 }, "schema" : "https://github.com/citation-style-language/schema/raw/master/csl-citation.json" }</w:instrText>
      </w:r>
      <w:r w:rsidR="00AE383E" w:rsidRPr="00CE1BF4">
        <w:rPr>
          <w:rFonts w:ascii="Arial" w:hAnsi="Arial" w:cs="Arial"/>
          <w:sz w:val="20"/>
          <w:szCs w:val="20"/>
        </w:rPr>
        <w:fldChar w:fldCharType="separate"/>
      </w:r>
      <w:r w:rsidR="002258A5" w:rsidRPr="00CE1BF4">
        <w:rPr>
          <w:rFonts w:ascii="Arial" w:hAnsi="Arial" w:cs="Arial"/>
          <w:noProof/>
          <w:sz w:val="20"/>
          <w:szCs w:val="20"/>
        </w:rPr>
        <w:t>(Rao et al., 2012)</w:t>
      </w:r>
      <w:r w:rsidR="00AE383E" w:rsidRPr="00CE1BF4">
        <w:rPr>
          <w:rFonts w:ascii="Arial" w:hAnsi="Arial" w:cs="Arial"/>
          <w:sz w:val="20"/>
          <w:szCs w:val="20"/>
        </w:rPr>
        <w:fldChar w:fldCharType="end"/>
      </w:r>
      <w:r w:rsidR="00E349A3" w:rsidRPr="00CE1BF4">
        <w:rPr>
          <w:rFonts w:ascii="Arial" w:hAnsi="Arial" w:cs="Arial"/>
          <w:sz w:val="20"/>
          <w:szCs w:val="20"/>
        </w:rPr>
        <w:t xml:space="preserve"> y, por tanto, proporcionan</w:t>
      </w:r>
      <w:r w:rsidR="002258A5" w:rsidRPr="00CE1BF4">
        <w:rPr>
          <w:rFonts w:ascii="Arial" w:hAnsi="Arial" w:cs="Arial"/>
          <w:sz w:val="20"/>
          <w:szCs w:val="20"/>
        </w:rPr>
        <w:t xml:space="preserve"> un entorno relevante para continuar el proceso cíclico del desarrollo de la autorregulación </w:t>
      </w:r>
      <w:r w:rsidR="00AE383E" w:rsidRPr="00CE1BF4">
        <w:rPr>
          <w:rFonts w:ascii="Arial" w:hAnsi="Arial" w:cs="Arial"/>
          <w:sz w:val="20"/>
          <w:szCs w:val="20"/>
        </w:rPr>
        <w:fldChar w:fldCharType="begin" w:fldLock="1"/>
      </w:r>
      <w:r w:rsidR="002258A5" w:rsidRPr="00CE1BF4">
        <w:rPr>
          <w:rFonts w:ascii="Arial" w:hAnsi="Arial" w:cs="Arial"/>
          <w:sz w:val="20"/>
          <w:szCs w:val="20"/>
        </w:rPr>
        <w:instrText>ADDIN CSL_CITATION { "citationItems" : [ { "id" : "ITEM-1", "itemData" : { "author" : [ { "dropping-particle" : "", "family" : "Hadwin", "given" : "A F", "non-dropping-particle" : "", "parse-names" : false, "suffix" : "" }, { "dropping-particle" : "", "family" : "Oshige", "given" : "M", "non-dropping-particle" : "", "parse-names" : false, "suffix" : "" }, { "dropping-particle" : "", "family" : "Gress", "given" : "C L Z", "non-dropping-particle" : "", "parse-names" : false, "suffix" : "" }, { "dropping-particle" : "", "family" : "Winne", "given" : "P H", "non-dropping-particle" : "", "parse-names" : false, "suffix" : "" } ], "container-title" : "Computers in Human Behavior", "id" : "ITEM-1", "issue" : "5", "issued" : { "date-parts" : [ [ "2010" ] ] }, "page" : "794-805", "title" : "Innovative ways for using gStudy to orchestrate and research social aspects of self-regulated learning", "type" : "article-journal", "volume" : "26" }, "uris" : [ "http://www.mendeley.com/documents/?uuid=22069a70-a50b-48de-8481-d2a3ba6371da" ] }, { "id" : "ITEM-2", "itemData" : { "author" : [ { "dropping-particle" : "", "family" : "Perry", "given" : "N E", "non-dropping-particle" : "", "parse-names" : false, "suffix" : "" }, { "dropping-particle" : "", "family" : "Winne", "given" : "P", "non-dropping-particle" : "", "parse-names" : false, "suffix" : "" } ], "container-title" : "Teacher Newsmagazine", "id" : "ITEM-2", "issue" : "5", "issued" : { "date-parts" : [ [ "2013" ] ] }, "title" : "Keys to promoting self-regulated learning", "type" : "article-journal", "volume" : "25" }, "uris" : [ "http://www.mendeley.com/documents/?uuid=f4879d1b-b200-4563-bbf3-8b022af69549" ] } ], "mendeley" : { "formattedCitation" : "(Hadwin, Oshige, Gress, &amp; Winne, 2010; Perry &amp; Winne, 2013)", "plainTextFormattedCitation" : "(Hadwin, Oshige, Gress, &amp; Winne, 2010; Perry &amp; Winne, 2013)", "previouslyFormattedCitation" : "(Hadwin, Oshige, Gress, &amp; Winne, 2010; Perry &amp; Winne, 2013)" }, "properties" : { "noteIndex" : 0 }, "schema" : "https://github.com/citation-style-language/schema/raw/master/csl-citation.json" }</w:instrText>
      </w:r>
      <w:r w:rsidR="00AE383E" w:rsidRPr="00CE1BF4">
        <w:rPr>
          <w:rFonts w:ascii="Arial" w:hAnsi="Arial" w:cs="Arial"/>
          <w:sz w:val="20"/>
          <w:szCs w:val="20"/>
        </w:rPr>
        <w:fldChar w:fldCharType="separate"/>
      </w:r>
      <w:r w:rsidR="002258A5" w:rsidRPr="00CE1BF4">
        <w:rPr>
          <w:rFonts w:ascii="Arial" w:hAnsi="Arial" w:cs="Arial"/>
          <w:noProof/>
          <w:sz w:val="20"/>
          <w:szCs w:val="20"/>
        </w:rPr>
        <w:t xml:space="preserve">(Hadwin, Oshige, Gress, </w:t>
      </w:r>
      <w:r w:rsidR="00E3004D">
        <w:rPr>
          <w:rFonts w:ascii="Arial" w:hAnsi="Arial" w:cs="Arial"/>
          <w:noProof/>
          <w:sz w:val="20"/>
          <w:szCs w:val="20"/>
        </w:rPr>
        <w:t>y</w:t>
      </w:r>
      <w:r w:rsidR="002258A5" w:rsidRPr="00CE1BF4">
        <w:rPr>
          <w:rFonts w:ascii="Arial" w:hAnsi="Arial" w:cs="Arial"/>
          <w:noProof/>
          <w:sz w:val="20"/>
          <w:szCs w:val="20"/>
        </w:rPr>
        <w:t xml:space="preserve"> Winne, 2010; Perry </w:t>
      </w:r>
      <w:r w:rsidR="00E3004D">
        <w:rPr>
          <w:rFonts w:ascii="Arial" w:hAnsi="Arial" w:cs="Arial"/>
          <w:noProof/>
          <w:sz w:val="20"/>
          <w:szCs w:val="20"/>
        </w:rPr>
        <w:t>y</w:t>
      </w:r>
      <w:r w:rsidR="002258A5" w:rsidRPr="00CE1BF4">
        <w:rPr>
          <w:rFonts w:ascii="Arial" w:hAnsi="Arial" w:cs="Arial"/>
          <w:noProof/>
          <w:sz w:val="20"/>
          <w:szCs w:val="20"/>
        </w:rPr>
        <w:t xml:space="preserve"> Winne, 2013)</w:t>
      </w:r>
      <w:r w:rsidR="00AE383E" w:rsidRPr="00CE1BF4">
        <w:rPr>
          <w:rFonts w:ascii="Arial" w:hAnsi="Arial" w:cs="Arial"/>
          <w:sz w:val="20"/>
          <w:szCs w:val="20"/>
        </w:rPr>
        <w:fldChar w:fldCharType="end"/>
      </w:r>
      <w:r w:rsidR="002258A5" w:rsidRPr="00CE1BF4">
        <w:rPr>
          <w:rFonts w:ascii="Arial" w:hAnsi="Arial" w:cs="Arial"/>
          <w:sz w:val="20"/>
          <w:szCs w:val="20"/>
        </w:rPr>
        <w:t xml:space="preserve">. </w:t>
      </w:r>
    </w:p>
    <w:p w:rsidR="008E43C1" w:rsidRPr="00CE1BF4" w:rsidRDefault="00F06287" w:rsidP="000C47D0">
      <w:pPr>
        <w:spacing w:after="120"/>
        <w:jc w:val="both"/>
        <w:rPr>
          <w:rFonts w:ascii="Arial" w:hAnsi="Arial" w:cs="Arial"/>
          <w:sz w:val="20"/>
          <w:szCs w:val="20"/>
        </w:rPr>
      </w:pPr>
      <w:r w:rsidRPr="00CE1BF4">
        <w:rPr>
          <w:rFonts w:ascii="Arial" w:hAnsi="Arial" w:cs="Arial"/>
          <w:sz w:val="20"/>
          <w:szCs w:val="20"/>
        </w:rPr>
        <w:tab/>
      </w:r>
      <w:r w:rsidR="0023021B" w:rsidRPr="00CE1BF4">
        <w:rPr>
          <w:rFonts w:ascii="Arial" w:hAnsi="Arial" w:cs="Arial"/>
          <w:sz w:val="20"/>
          <w:szCs w:val="20"/>
        </w:rPr>
        <w:t>Este instrumento persigue, entre otros objetivos, hacer protagonistas y partícipes a los alumnos de su propio aprendizaje.</w:t>
      </w:r>
      <w:r w:rsidR="0044356F" w:rsidRPr="00CE1BF4">
        <w:rPr>
          <w:rFonts w:ascii="Arial" w:hAnsi="Arial" w:cs="Arial"/>
          <w:sz w:val="20"/>
          <w:szCs w:val="20"/>
        </w:rPr>
        <w:t xml:space="preserve">Por consiguiente, es evidente la directa relación sobre la capacidad de </w:t>
      </w:r>
      <w:r w:rsidR="00635E90" w:rsidRPr="00CE1BF4">
        <w:rPr>
          <w:rFonts w:ascii="Arial" w:hAnsi="Arial" w:cs="Arial"/>
          <w:sz w:val="20"/>
          <w:szCs w:val="20"/>
          <w:lang w:val="es-ES"/>
        </w:rPr>
        <w:t xml:space="preserve">autorregulación </w:t>
      </w:r>
      <w:r w:rsidR="0044356F" w:rsidRPr="00CE1BF4">
        <w:rPr>
          <w:rFonts w:ascii="Arial" w:hAnsi="Arial" w:cs="Arial"/>
          <w:sz w:val="20"/>
          <w:szCs w:val="20"/>
          <w:lang w:val="es-ES"/>
        </w:rPr>
        <w:t>de los estudiantes, pues se define como</w:t>
      </w:r>
      <w:r w:rsidR="00635E90" w:rsidRPr="00CE1BF4">
        <w:rPr>
          <w:rFonts w:ascii="Arial" w:hAnsi="Arial" w:cs="Arial"/>
          <w:sz w:val="20"/>
          <w:szCs w:val="20"/>
          <w:lang w:val="en-NZ"/>
        </w:rPr>
        <w:t xml:space="preserve">“el </w:t>
      </w:r>
      <w:r w:rsidR="00635E90" w:rsidRPr="00CE1BF4">
        <w:rPr>
          <w:rFonts w:ascii="Arial" w:hAnsi="Arial" w:cs="Arial"/>
          <w:sz w:val="20"/>
          <w:szCs w:val="20"/>
          <w:lang w:val="es-ES"/>
        </w:rPr>
        <w:t xml:space="preserve">control que el sujeto </w:t>
      </w:r>
      <w:r w:rsidR="00635E90" w:rsidRPr="00CE1BF4">
        <w:rPr>
          <w:rFonts w:ascii="Arial" w:hAnsi="Arial" w:cs="Arial"/>
          <w:sz w:val="20"/>
          <w:szCs w:val="20"/>
          <w:lang w:val="en-NZ"/>
        </w:rPr>
        <w:t xml:space="preserve">realiza sobre sus pensamientos, acciones, emociones y motivación a través de estrategias personales para alcanzar los objetivos que ha establecido” </w:t>
      </w:r>
      <w:r w:rsidR="00AE383E" w:rsidRPr="00AE383E">
        <w:rPr>
          <w:rFonts w:ascii="Arial" w:hAnsi="Arial" w:cs="Arial"/>
          <w:sz w:val="20"/>
          <w:szCs w:val="20"/>
          <w:lang w:val="en-NZ"/>
        </w:rPr>
        <w:fldChar w:fldCharType="begin" w:fldLock="1"/>
      </w:r>
      <w:r w:rsidR="00635E90" w:rsidRPr="00CE1BF4">
        <w:rPr>
          <w:rFonts w:ascii="Arial" w:hAnsi="Arial" w:cs="Arial"/>
          <w:sz w:val="20"/>
          <w:szCs w:val="20"/>
          <w:lang w:val="en-NZ"/>
        </w:rPr>
        <w:instrText>ADDIN CSL_CITATION { "citationItems" : [ { "id" : "ITEM-1", "itemData" : { "author" : [ { "dropping-particle" : "", "family" : "Zimmerman", "given" : "B J", "non-dropping-particle" : "", "parse-names" : false, "suffix" : "" } ], "container-title" : "Handbook of self-regulation", "editor" : [ { "dropping-particle" : "", "family" : "Boekaerts", "given" : "M", "non-dropping-particle" : "", "parse-names" : false, "suffix" : "" }, { "dropping-particle" : "", "family" : "Pintrich", "given" : "P R", "non-dropping-particle" : "", "parse-names" : false, "suffix" : "" }, { "dropping-particle" : "", "family" : "Zeidner", "given" : "M", "non-dropping-particle" : "", "parse-names" : false, "suffix" : "" } ], "id" : "ITEM-1", "issued" : { "date-parts" : [ [ "2000" ] ] }, "page" : "13-39", "publisher" : "Academic Press", "publisher-place" : "San Diego, CA, US", "title" : "Attaining self-regulation: A social cognitive perspective", "type" : "chapter" }, "uris" : [ "http://www.mendeley.com/documents/?uuid=8c440d16-0f02-4ce7-968f-fc62f61a6509" ] } ], "mendeley" : { "formattedCitation" : "(Zimmerman, 2000)", "manualFormatting" : "(Zimmerman, 2000, p. 14)", "plainTextFormattedCitation" : "(Zimmerman, 2000)", "previouslyFormattedCitation" : "(Zimmerman, 2000)" }, "properties" : { "noteIndex" : 0 }, "schema" : "https://github.com/citation-style-language/schema/raw/master/csl-citation.json" }</w:instrText>
      </w:r>
      <w:r w:rsidR="00AE383E" w:rsidRPr="00AE383E">
        <w:rPr>
          <w:rFonts w:ascii="Arial" w:hAnsi="Arial" w:cs="Arial"/>
          <w:sz w:val="20"/>
          <w:szCs w:val="20"/>
          <w:lang w:val="en-NZ"/>
        </w:rPr>
        <w:fldChar w:fldCharType="separate"/>
      </w:r>
      <w:r w:rsidR="00635E90" w:rsidRPr="00CE1BF4">
        <w:rPr>
          <w:rFonts w:ascii="Arial" w:hAnsi="Arial" w:cs="Arial"/>
          <w:noProof/>
          <w:sz w:val="20"/>
          <w:szCs w:val="20"/>
          <w:lang w:val="en-NZ"/>
        </w:rPr>
        <w:t>(Zimmerman, 2000, p. 14)</w:t>
      </w:r>
      <w:r w:rsidR="00AE383E" w:rsidRPr="00CE1BF4">
        <w:rPr>
          <w:rFonts w:ascii="Arial" w:hAnsi="Arial" w:cs="Arial"/>
          <w:sz w:val="20"/>
          <w:szCs w:val="20"/>
        </w:rPr>
        <w:fldChar w:fldCharType="end"/>
      </w:r>
      <w:r w:rsidR="00635E90" w:rsidRPr="00CE1BF4">
        <w:rPr>
          <w:rFonts w:ascii="Arial" w:hAnsi="Arial" w:cs="Arial"/>
          <w:sz w:val="20"/>
          <w:szCs w:val="20"/>
          <w:lang w:val="en-NZ"/>
        </w:rPr>
        <w:t>.</w:t>
      </w:r>
      <w:r w:rsidR="00FC4B04" w:rsidRPr="00CE1BF4">
        <w:rPr>
          <w:rFonts w:ascii="Arial" w:hAnsi="Arial" w:cs="Arial"/>
          <w:sz w:val="20"/>
          <w:szCs w:val="20"/>
        </w:rPr>
        <w:t>En esta línea</w:t>
      </w:r>
      <w:r w:rsidR="003B6F0B" w:rsidRPr="00CE1BF4">
        <w:rPr>
          <w:rFonts w:ascii="Arial" w:hAnsi="Arial" w:cs="Arial"/>
          <w:sz w:val="20"/>
          <w:szCs w:val="20"/>
        </w:rPr>
        <w:t>, los alumnos con alta capa</w:t>
      </w:r>
      <w:r w:rsidR="00A32E23" w:rsidRPr="00CE1BF4">
        <w:rPr>
          <w:rFonts w:ascii="Arial" w:hAnsi="Arial" w:cs="Arial"/>
          <w:sz w:val="20"/>
          <w:szCs w:val="20"/>
        </w:rPr>
        <w:t>cidad de autorregulación se preocu</w:t>
      </w:r>
      <w:r w:rsidR="00FC4B04" w:rsidRPr="00CE1BF4">
        <w:rPr>
          <w:rFonts w:ascii="Arial" w:hAnsi="Arial" w:cs="Arial"/>
          <w:sz w:val="20"/>
          <w:szCs w:val="20"/>
        </w:rPr>
        <w:t xml:space="preserve">pan por tomar consciencia de </w:t>
      </w:r>
      <w:r w:rsidR="00A32E23" w:rsidRPr="00CE1BF4">
        <w:rPr>
          <w:rFonts w:ascii="Arial" w:hAnsi="Arial" w:cs="Arial"/>
          <w:sz w:val="20"/>
          <w:szCs w:val="20"/>
        </w:rPr>
        <w:t xml:space="preserve">sus </w:t>
      </w:r>
      <w:r w:rsidR="00FC4B04" w:rsidRPr="00CE1BF4">
        <w:rPr>
          <w:rFonts w:ascii="Arial" w:hAnsi="Arial" w:cs="Arial"/>
          <w:sz w:val="20"/>
          <w:szCs w:val="20"/>
        </w:rPr>
        <w:t>conocimientos</w:t>
      </w:r>
      <w:r w:rsidR="00A32E23" w:rsidRPr="00CE1BF4">
        <w:rPr>
          <w:rFonts w:ascii="Arial" w:hAnsi="Arial" w:cs="Arial"/>
          <w:sz w:val="20"/>
          <w:szCs w:val="20"/>
        </w:rPr>
        <w:t>, habilidades</w:t>
      </w:r>
      <w:r w:rsidR="00FC4B04" w:rsidRPr="00CE1BF4">
        <w:rPr>
          <w:rFonts w:ascii="Arial" w:hAnsi="Arial" w:cs="Arial"/>
          <w:sz w:val="20"/>
          <w:szCs w:val="20"/>
        </w:rPr>
        <w:t xml:space="preserve">y </w:t>
      </w:r>
      <w:r w:rsidR="001D7C4A" w:rsidRPr="00CE1BF4">
        <w:rPr>
          <w:rFonts w:ascii="Arial" w:hAnsi="Arial" w:cs="Arial"/>
          <w:sz w:val="20"/>
          <w:szCs w:val="20"/>
        </w:rPr>
        <w:t xml:space="preserve">de </w:t>
      </w:r>
      <w:r w:rsidR="00FC4B04" w:rsidRPr="00CE1BF4">
        <w:rPr>
          <w:rFonts w:ascii="Arial" w:hAnsi="Arial" w:cs="Arial"/>
          <w:sz w:val="20"/>
          <w:szCs w:val="20"/>
        </w:rPr>
        <w:t xml:space="preserve">ser proactivos en su aprendizaje. </w:t>
      </w:r>
      <w:r w:rsidR="00F32404" w:rsidRPr="00CE1BF4">
        <w:rPr>
          <w:rFonts w:ascii="Arial" w:hAnsi="Arial" w:cs="Arial"/>
          <w:sz w:val="20"/>
          <w:szCs w:val="20"/>
        </w:rPr>
        <w:t>Asimi</w:t>
      </w:r>
      <w:r w:rsidR="000A0EDF" w:rsidRPr="00CE1BF4">
        <w:rPr>
          <w:rFonts w:ascii="Arial" w:hAnsi="Arial" w:cs="Arial"/>
          <w:sz w:val="20"/>
          <w:szCs w:val="20"/>
        </w:rPr>
        <w:t xml:space="preserve">smo, son capaces de percibir este </w:t>
      </w:r>
      <w:r w:rsidR="00F32404" w:rsidRPr="00CE1BF4">
        <w:rPr>
          <w:rFonts w:ascii="Arial" w:hAnsi="Arial" w:cs="Arial"/>
          <w:sz w:val="20"/>
          <w:szCs w:val="20"/>
        </w:rPr>
        <w:t>como un proceso que pueden controlar y</w:t>
      </w:r>
      <w:r w:rsidR="000A0EDF" w:rsidRPr="00CE1BF4">
        <w:rPr>
          <w:rFonts w:ascii="Arial" w:hAnsi="Arial" w:cs="Arial"/>
          <w:sz w:val="20"/>
          <w:szCs w:val="20"/>
        </w:rPr>
        <w:t>, por consiguiente,</w:t>
      </w:r>
      <w:r w:rsidR="00F32404" w:rsidRPr="00CE1BF4">
        <w:rPr>
          <w:rFonts w:ascii="Arial" w:hAnsi="Arial" w:cs="Arial"/>
          <w:sz w:val="20"/>
          <w:szCs w:val="20"/>
        </w:rPr>
        <w:t xml:space="preserve"> aceptar con mayor responsabilidad </w:t>
      </w:r>
      <w:r w:rsidR="00DA0DB4" w:rsidRPr="00CE1BF4">
        <w:rPr>
          <w:rFonts w:ascii="Arial" w:hAnsi="Arial" w:cs="Arial"/>
          <w:sz w:val="20"/>
          <w:szCs w:val="20"/>
        </w:rPr>
        <w:t xml:space="preserve">los resultados </w:t>
      </w:r>
      <w:r w:rsidR="00920F52" w:rsidRPr="00CE1BF4">
        <w:rPr>
          <w:rFonts w:ascii="Arial" w:hAnsi="Arial" w:cs="Arial"/>
          <w:sz w:val="20"/>
          <w:szCs w:val="20"/>
        </w:rPr>
        <w:t>que hayan generado</w:t>
      </w:r>
      <w:r w:rsidR="00AE383E" w:rsidRPr="00CE1BF4">
        <w:rPr>
          <w:rFonts w:ascii="Arial" w:hAnsi="Arial" w:cs="Arial"/>
          <w:sz w:val="20"/>
          <w:szCs w:val="20"/>
        </w:rPr>
        <w:fldChar w:fldCharType="begin" w:fldLock="1"/>
      </w:r>
      <w:r w:rsidR="008E6D99" w:rsidRPr="00CE1BF4">
        <w:rPr>
          <w:rFonts w:ascii="Arial" w:hAnsi="Arial" w:cs="Arial"/>
          <w:sz w:val="20"/>
          <w:szCs w:val="20"/>
        </w:rPr>
        <w:instrText>ADDIN CSL_CITATION { "citationItems" : [ { "id" : "ITEM-1", "itemData" : { "DOI" : "10.1177/1469787415589532", "ISBN" : "1469787415589", "ISSN" : "1469-7874", "abstract" : "Self-regulated learners are aware of their knowledge and skills and proactive in learning. They view learning as a controllable process and accept more responsibility for the results of this process. The research described in this article proposes, implements, and evaluates an ePortfolio-based self-regulated learning model. An ePortfolio system was developed based on self-regulated learning theories. This ePortfolio system was used in designing a learning model for fostering self-regulated learning in higher education. Two surveys were conducted with the Motivated Strategies for Learning Questionnaire at the beginning and at the end of the courses. The differences in Motivated Strategies for Learning Questionnaire scales between pre-test and post-test, or control group and experimental group were evaluated. The trace data of learning activity were also analyzed to evaluate the effects of the learning model on students' self-regulated learning. The results show that students implemented self-regulated learning processes, and their intrinsic goal orientation, metacognitive self-regulation, effort regulation, elaboration, rehearsal, and critical thinking improved after applying ePortfolio-based learning model in the courses. In conclusion, the ePortfolio system and the proposed learning model had positive effects on students' self-regulated learning skills.", "author" : [ { "dropping-particle" : "", "family" : "Nguyen", "given" : "L. T.", "non-dropping-particle" : "", "parse-names" : false, "suffix" : "" }, { "dropping-particle" : "", "family" : "Ikeda", "given" : "M.", "non-dropping-particle" : "", "parse-names" : false, "suffix" : "" } ], "container-title" : "Active Learning in Higher Education", "id" : "ITEM-1", "issue" : "3", "issued" : { "date-parts" : [ [ "2015" ] ] }, "note" : "Registrado el marco te\u00f3rico", "page" : "197-209", "title" : "The effects of ePortfolio-based learning model on student self-regulated learning", "type" : "article-journal", "volume" : "16" }, "uris" : [ "http://www.mendeley.com/documents/?uuid=834bf479-f21d-471b-95a8-d5edd791f1c2" ] } ], "mendeley" : { "formattedCitation" : "(Nguyen &amp; Ikeda, 2015)", "plainTextFormattedCitation" : "(Nguyen &amp; Ikeda, 2015)", "previouslyFormattedCitation" : "(Nguyen &amp; Ikeda, 2015)" }, "properties" : { "noteIndex" : 0 }, "schema" : "https://github.com/citation-style-language/schema/raw/master/csl-citation.json" }</w:instrText>
      </w:r>
      <w:r w:rsidR="00AE383E" w:rsidRPr="00CE1BF4">
        <w:rPr>
          <w:rFonts w:ascii="Arial" w:hAnsi="Arial" w:cs="Arial"/>
          <w:sz w:val="20"/>
          <w:szCs w:val="20"/>
        </w:rPr>
        <w:fldChar w:fldCharType="separate"/>
      </w:r>
      <w:r w:rsidR="00DA0DB4" w:rsidRPr="00CE1BF4">
        <w:rPr>
          <w:rFonts w:ascii="Arial" w:hAnsi="Arial" w:cs="Arial"/>
          <w:noProof/>
          <w:sz w:val="20"/>
          <w:szCs w:val="20"/>
        </w:rPr>
        <w:t xml:space="preserve">(Nguyen </w:t>
      </w:r>
      <w:r w:rsidR="00E3004D">
        <w:rPr>
          <w:rFonts w:ascii="Arial" w:hAnsi="Arial" w:cs="Arial"/>
          <w:noProof/>
          <w:sz w:val="20"/>
          <w:szCs w:val="20"/>
        </w:rPr>
        <w:t>y</w:t>
      </w:r>
      <w:r w:rsidR="00DA0DB4" w:rsidRPr="00CE1BF4">
        <w:rPr>
          <w:rFonts w:ascii="Arial" w:hAnsi="Arial" w:cs="Arial"/>
          <w:noProof/>
          <w:sz w:val="20"/>
          <w:szCs w:val="20"/>
        </w:rPr>
        <w:t xml:space="preserve"> Ikeda, 2015)</w:t>
      </w:r>
      <w:r w:rsidR="00AE383E" w:rsidRPr="00CE1BF4">
        <w:rPr>
          <w:rFonts w:ascii="Arial" w:hAnsi="Arial" w:cs="Arial"/>
          <w:sz w:val="20"/>
          <w:szCs w:val="20"/>
        </w:rPr>
        <w:fldChar w:fldCharType="end"/>
      </w:r>
      <w:r w:rsidR="006C3BD9" w:rsidRPr="00CE1BF4">
        <w:rPr>
          <w:rFonts w:ascii="Arial" w:hAnsi="Arial" w:cs="Arial"/>
          <w:sz w:val="20"/>
          <w:szCs w:val="20"/>
        </w:rPr>
        <w:t xml:space="preserve">. </w:t>
      </w:r>
    </w:p>
    <w:p w:rsidR="00D246D4" w:rsidRPr="00CE1BF4" w:rsidRDefault="001D75DC" w:rsidP="00792389">
      <w:pPr>
        <w:widowControl w:val="0"/>
        <w:autoSpaceDE w:val="0"/>
        <w:autoSpaceDN w:val="0"/>
        <w:adjustRightInd w:val="0"/>
        <w:spacing w:after="120"/>
        <w:jc w:val="both"/>
        <w:rPr>
          <w:rFonts w:ascii="Arial" w:hAnsi="Arial" w:cs="Arial"/>
          <w:sz w:val="20"/>
          <w:szCs w:val="20"/>
        </w:rPr>
      </w:pPr>
      <w:r w:rsidRPr="00CE1BF4">
        <w:rPr>
          <w:rFonts w:ascii="Arial" w:hAnsi="Arial" w:cs="Arial"/>
          <w:sz w:val="20"/>
          <w:szCs w:val="20"/>
        </w:rPr>
        <w:tab/>
      </w:r>
      <w:r w:rsidR="00AE383E" w:rsidRPr="00CE1BF4">
        <w:rPr>
          <w:rFonts w:ascii="Arial" w:hAnsi="Arial" w:cs="Arial"/>
          <w:sz w:val="20"/>
          <w:szCs w:val="20"/>
        </w:rPr>
        <w:fldChar w:fldCharType="begin" w:fldLock="1"/>
      </w:r>
      <w:r w:rsidR="00193576" w:rsidRPr="00CE1BF4">
        <w:rPr>
          <w:rFonts w:ascii="Arial" w:hAnsi="Arial" w:cs="Arial"/>
          <w:sz w:val="20"/>
          <w:szCs w:val="20"/>
        </w:rPr>
        <w:instrText>ADDIN CSL_CITATION { "citationItems" : [ { "id" : "ITEM-1", "itemData" : { "author" : [ { "dropping-particle" : "", "family" : "Zimmerman", "given" : "B J", "non-dropping-particle" : "", "parse-names" : false, "suffix" : "" } ], "container-title" : "Handbook of self-regulation", "editor" : [ { "dropping-particle" : "", "family" : "Boekaerts", "given" : "M", "non-dropping-particle" : "", "parse-names" : false, "suffix" : "" }, { "dropping-particle" : "", "family" : "Pintrich", "given" : "P R", "non-dropping-particle" : "", "parse-names" : false, "suffix" : "" }, { "dropping-particle" : "", "family" : "Zeidner", "given" : "M", "non-dropping-particle" : "", "parse-names" : false, "suffix" : "" } ], "id" : "ITEM-1", "issued" : { "date-parts" : [ [ "2000" ] ] }, "page" : "13-39", "publisher" : "Academic Press", "publisher-place" : "San Diego, CA, US", "title" : "Attaining self-regulation: A social cognitive perspective", "type" : "chapter" }, "uris" : [ "http://www.mendeley.com/documents/?uuid=8c440d16-0f02-4ce7-968f-fc62f61a6509" ] } ], "mendeley" : { "formattedCitation" : "(Zimmerman, 2000)", "manualFormatting" : "Zimmerman (2000)", "plainTextFormattedCitation" : "(Zimmerman, 2000)", "previouslyFormattedCitation" : "(Zimmerman, 2000)" }, "properties" : { "noteIndex" : 0 }, "schema" : "https://github.com/citation-style-language/schema/raw/master/csl-citation.json" }</w:instrText>
      </w:r>
      <w:r w:rsidR="00AE383E" w:rsidRPr="00CE1BF4">
        <w:rPr>
          <w:rFonts w:ascii="Arial" w:hAnsi="Arial" w:cs="Arial"/>
          <w:sz w:val="20"/>
          <w:szCs w:val="20"/>
        </w:rPr>
        <w:fldChar w:fldCharType="separate"/>
      </w:r>
      <w:r w:rsidR="00193576" w:rsidRPr="00CE1BF4">
        <w:rPr>
          <w:rFonts w:ascii="Arial" w:hAnsi="Arial" w:cs="Arial"/>
          <w:noProof/>
          <w:sz w:val="20"/>
          <w:szCs w:val="20"/>
        </w:rPr>
        <w:t>Zimmerman (</w:t>
      </w:r>
      <w:r w:rsidR="002E69CA" w:rsidRPr="00CE1BF4">
        <w:rPr>
          <w:rFonts w:ascii="Arial" w:hAnsi="Arial" w:cs="Arial"/>
          <w:noProof/>
          <w:sz w:val="20"/>
          <w:szCs w:val="20"/>
        </w:rPr>
        <w:t>2000)</w:t>
      </w:r>
      <w:r w:rsidR="00AE383E" w:rsidRPr="00CE1BF4">
        <w:rPr>
          <w:rFonts w:ascii="Arial" w:hAnsi="Arial" w:cs="Arial"/>
          <w:sz w:val="20"/>
          <w:szCs w:val="20"/>
        </w:rPr>
        <w:fldChar w:fldCharType="end"/>
      </w:r>
      <w:r w:rsidR="00990F62" w:rsidRPr="00CE1BF4">
        <w:rPr>
          <w:rFonts w:ascii="Arial" w:hAnsi="Arial" w:cs="Arial"/>
          <w:sz w:val="20"/>
          <w:szCs w:val="20"/>
        </w:rPr>
        <w:t>expuso</w:t>
      </w:r>
      <w:r w:rsidR="00193576" w:rsidRPr="00CE1BF4">
        <w:rPr>
          <w:rFonts w:ascii="Arial" w:hAnsi="Arial" w:cs="Arial"/>
          <w:sz w:val="20"/>
          <w:szCs w:val="20"/>
        </w:rPr>
        <w:t xml:space="preserve"> el proceso de autorregulación como un conjunto de tres fases que se repiten cíclicamente</w:t>
      </w:r>
      <w:r w:rsidR="00B139CC" w:rsidRPr="00CE1BF4">
        <w:rPr>
          <w:rFonts w:ascii="Arial" w:hAnsi="Arial" w:cs="Arial"/>
          <w:sz w:val="20"/>
          <w:szCs w:val="20"/>
        </w:rPr>
        <w:t>: planificación, ejecución y auto-reflexión</w:t>
      </w:r>
      <w:r w:rsidR="00193576" w:rsidRPr="00CE1BF4">
        <w:rPr>
          <w:rFonts w:ascii="Arial" w:hAnsi="Arial" w:cs="Arial"/>
          <w:sz w:val="20"/>
          <w:szCs w:val="20"/>
        </w:rPr>
        <w:t xml:space="preserve">. </w:t>
      </w:r>
      <w:r w:rsidR="006D10C2" w:rsidRPr="00CE1BF4">
        <w:rPr>
          <w:rFonts w:ascii="Arial" w:hAnsi="Arial" w:cs="Arial"/>
          <w:sz w:val="20"/>
          <w:szCs w:val="20"/>
        </w:rPr>
        <w:t xml:space="preserve">En este proceso, los estudiantes establecen metas, </w:t>
      </w:r>
      <w:r w:rsidR="00311B49" w:rsidRPr="00CE1BF4">
        <w:rPr>
          <w:rFonts w:ascii="Arial" w:hAnsi="Arial" w:cs="Arial"/>
          <w:sz w:val="20"/>
          <w:szCs w:val="20"/>
        </w:rPr>
        <w:t>definen</w:t>
      </w:r>
      <w:r w:rsidR="006D10C2" w:rsidRPr="00CE1BF4">
        <w:rPr>
          <w:rFonts w:ascii="Arial" w:hAnsi="Arial" w:cs="Arial"/>
          <w:sz w:val="20"/>
          <w:szCs w:val="20"/>
        </w:rPr>
        <w:t xml:space="preserve"> estrategias, </w:t>
      </w:r>
      <w:r w:rsidR="00EB7A39" w:rsidRPr="00CE1BF4">
        <w:rPr>
          <w:rFonts w:ascii="Arial" w:hAnsi="Arial" w:cs="Arial"/>
          <w:sz w:val="20"/>
          <w:szCs w:val="20"/>
        </w:rPr>
        <w:t xml:space="preserve">supervisan su desempeño, </w:t>
      </w:r>
      <w:r w:rsidR="00765F17" w:rsidRPr="00CE1BF4">
        <w:rPr>
          <w:rFonts w:ascii="Arial" w:hAnsi="Arial" w:cs="Arial"/>
          <w:sz w:val="20"/>
          <w:szCs w:val="20"/>
        </w:rPr>
        <w:t>cambia</w:t>
      </w:r>
      <w:r w:rsidR="00311B49" w:rsidRPr="00CE1BF4">
        <w:rPr>
          <w:rFonts w:ascii="Arial" w:hAnsi="Arial" w:cs="Arial"/>
          <w:sz w:val="20"/>
          <w:szCs w:val="20"/>
        </w:rPr>
        <w:t>n el contexto, controlan</w:t>
      </w:r>
      <w:r w:rsidR="00765F17" w:rsidRPr="00CE1BF4">
        <w:rPr>
          <w:rFonts w:ascii="Arial" w:hAnsi="Arial" w:cs="Arial"/>
          <w:sz w:val="20"/>
          <w:szCs w:val="20"/>
        </w:rPr>
        <w:t xml:space="preserve"> los tiempos, evalúan los procedimientos, atribuyen resultados</w:t>
      </w:r>
      <w:r w:rsidR="00C76F13" w:rsidRPr="00CE1BF4">
        <w:rPr>
          <w:rFonts w:ascii="Arial" w:hAnsi="Arial" w:cs="Arial"/>
          <w:sz w:val="20"/>
          <w:szCs w:val="20"/>
        </w:rPr>
        <w:t xml:space="preserve"> y adaptan futur</w:t>
      </w:r>
      <w:r w:rsidR="00FD127A" w:rsidRPr="00CE1BF4">
        <w:rPr>
          <w:rFonts w:ascii="Arial" w:hAnsi="Arial" w:cs="Arial"/>
          <w:sz w:val="20"/>
          <w:szCs w:val="20"/>
        </w:rPr>
        <w:t xml:space="preserve">as formas de proceder </w:t>
      </w:r>
      <w:r w:rsidR="00AE383E" w:rsidRPr="00CE1BF4">
        <w:rPr>
          <w:rFonts w:ascii="Arial" w:hAnsi="Arial" w:cs="Arial"/>
          <w:sz w:val="20"/>
          <w:szCs w:val="20"/>
        </w:rPr>
        <w:fldChar w:fldCharType="begin" w:fldLock="1"/>
      </w:r>
      <w:r w:rsidR="00FE0F51" w:rsidRPr="00CE1BF4">
        <w:rPr>
          <w:rFonts w:ascii="Arial" w:hAnsi="Arial" w:cs="Arial"/>
          <w:sz w:val="20"/>
          <w:szCs w:val="20"/>
        </w:rPr>
        <w:instrText>ADDIN CSL_CITATION { "citationItems" : [ { "id" : "ITEM-1", "itemData" : { "author" : [ { "dropping-particle" : "", "family" : "Zimmerman", "given" : "B J", "non-dropping-particle" : "", "parse-names" : false, "suffix" : "" } ], "container-title" : "Theory into Practice", "id" : "ITEM-1", "issue" : "2", "issued" : { "date-parts" : [ [ "2002" ] ] }, "page" : "65-70", "title" : "Becoming a self-regulated learner: An overview", "type" : "article-journal", "volume" : "41" }, "uris" : [ "http://www.mendeley.com/documents/?uuid=822d5b2d-f375-4669-8e7f-e4e9b060d959" ] } ], "mendeley" : { "formattedCitation" : "(Zimmerman, 2002)", "plainTextFormattedCitation" : "(Zimmerman, 2002)", "previouslyFormattedCitation" : "(Zimmerman, 2002)" }, "properties" : { "noteIndex" : 0 }, "schema" : "https://github.com/citation-style-language/schema/raw/master/csl-citation.json" }</w:instrText>
      </w:r>
      <w:r w:rsidR="00AE383E" w:rsidRPr="00CE1BF4">
        <w:rPr>
          <w:rFonts w:ascii="Arial" w:hAnsi="Arial" w:cs="Arial"/>
          <w:sz w:val="20"/>
          <w:szCs w:val="20"/>
        </w:rPr>
        <w:fldChar w:fldCharType="separate"/>
      </w:r>
      <w:r w:rsidR="00120715" w:rsidRPr="00CE1BF4">
        <w:rPr>
          <w:rFonts w:ascii="Arial" w:hAnsi="Arial" w:cs="Arial"/>
          <w:noProof/>
          <w:sz w:val="20"/>
          <w:szCs w:val="20"/>
        </w:rPr>
        <w:t>(Zimmerman, 2002)</w:t>
      </w:r>
      <w:r w:rsidR="00AE383E" w:rsidRPr="00CE1BF4">
        <w:rPr>
          <w:rFonts w:ascii="Arial" w:hAnsi="Arial" w:cs="Arial"/>
          <w:sz w:val="20"/>
          <w:szCs w:val="20"/>
        </w:rPr>
        <w:fldChar w:fldCharType="end"/>
      </w:r>
      <w:r w:rsidR="007152CE" w:rsidRPr="00CE1BF4">
        <w:rPr>
          <w:rFonts w:ascii="Arial" w:hAnsi="Arial" w:cs="Arial"/>
          <w:sz w:val="20"/>
          <w:szCs w:val="20"/>
        </w:rPr>
        <w:t xml:space="preserve">. </w:t>
      </w:r>
      <w:r w:rsidR="00D246D4" w:rsidRPr="00CE1BF4">
        <w:rPr>
          <w:rFonts w:ascii="Arial" w:hAnsi="Arial" w:cs="Arial"/>
          <w:sz w:val="20"/>
          <w:szCs w:val="20"/>
        </w:rPr>
        <w:t xml:space="preserve">Los estudiantes con una alta capacidad de autorregulación </w:t>
      </w:r>
      <w:r w:rsidR="003322FA" w:rsidRPr="00CE1BF4">
        <w:rPr>
          <w:rFonts w:ascii="Arial" w:hAnsi="Arial" w:cs="Arial"/>
          <w:sz w:val="20"/>
          <w:szCs w:val="20"/>
        </w:rPr>
        <w:t xml:space="preserve">demuestran un mejor desempeño en todos estos aspectos. Además, </w:t>
      </w:r>
      <w:r w:rsidR="00F12CEA" w:rsidRPr="00CE1BF4">
        <w:rPr>
          <w:rFonts w:ascii="Arial" w:hAnsi="Arial" w:cs="Arial"/>
          <w:sz w:val="20"/>
          <w:szCs w:val="20"/>
        </w:rPr>
        <w:t xml:space="preserve">solicitan más a menudo ayuda al docente o a sus compañeros cuando la necesitan realmente, </w:t>
      </w:r>
      <w:r w:rsidR="00703D7B" w:rsidRPr="00CE1BF4">
        <w:rPr>
          <w:rFonts w:ascii="Arial" w:hAnsi="Arial" w:cs="Arial"/>
          <w:sz w:val="20"/>
          <w:szCs w:val="20"/>
        </w:rPr>
        <w:t xml:space="preserve">son más persistentes, emplean un mayor esfuerzo, ajustan sus estrategias </w:t>
      </w:r>
      <w:r w:rsidR="004F55E2" w:rsidRPr="00CE1BF4">
        <w:rPr>
          <w:rFonts w:ascii="Arial" w:hAnsi="Arial" w:cs="Arial"/>
          <w:sz w:val="20"/>
          <w:szCs w:val="20"/>
        </w:rPr>
        <w:t xml:space="preserve">mejor </w:t>
      </w:r>
      <w:r w:rsidR="00703D7B" w:rsidRPr="00CE1BF4">
        <w:rPr>
          <w:rFonts w:ascii="Arial" w:hAnsi="Arial" w:cs="Arial"/>
          <w:sz w:val="20"/>
          <w:szCs w:val="20"/>
        </w:rPr>
        <w:t xml:space="preserve">y </w:t>
      </w:r>
      <w:r w:rsidR="00BC46DD" w:rsidRPr="00CE1BF4">
        <w:rPr>
          <w:rFonts w:ascii="Arial" w:hAnsi="Arial" w:cs="Arial"/>
          <w:sz w:val="20"/>
          <w:szCs w:val="20"/>
        </w:rPr>
        <w:t xml:space="preserve">establecen nuevas metas más efectivas al completar las anteriores </w:t>
      </w:r>
      <w:r w:rsidR="00AE383E" w:rsidRPr="00CE1BF4">
        <w:rPr>
          <w:rFonts w:ascii="Arial" w:hAnsi="Arial" w:cs="Arial"/>
          <w:sz w:val="20"/>
          <w:szCs w:val="20"/>
        </w:rPr>
        <w:fldChar w:fldCharType="begin" w:fldLock="1"/>
      </w:r>
      <w:r w:rsidR="00C7787E" w:rsidRPr="00CE1BF4">
        <w:rPr>
          <w:rFonts w:ascii="Arial" w:hAnsi="Arial" w:cs="Arial"/>
          <w:sz w:val="20"/>
          <w:szCs w:val="20"/>
        </w:rPr>
        <w:instrText>ADDIN CSL_CITATION { "citationItems" : [ { "id" : "ITEM-1", "itemData" : { "author" : [ { "dropping-particle" : "", "family" : "Schunk", "given" : "D H", "non-dropping-particle" : "", "parse-names" : false, "suffix" : "" }, { "dropping-particle" : "", "family" : "Zimmerman", "given" : "B J", "non-dropping-particle" : "", "parse-names" : false, "suffix" : "" } ], "id" : "ITEM-1", "issued" : { "date-parts" : [ [ "2009" ] ] }, "publisher" : "Routledge", "publisher-place" : "Abingdon", "title" : "Motivation and self-regulated learning", "type" : "book" }, "uris" : [ "http://www.mendeley.com/documents/?uuid=8171f0a9-15f7-466e-afc4-0167fffd0d5a" ] } ], "mendeley" : { "formattedCitation" : "(Schunk &amp; Zimmerman, 2009)", "plainTextFormattedCitation" : "(Schunk &amp; Zimmerman, 2009)", "previouslyFormattedCitation" : "(Schunk &amp; Zimmerman, 2009)" }, "properties" : { "noteIndex" : 0 }, "schema" : "https://github.com/citation-style-language/schema/raw/master/csl-citation.json" }</w:instrText>
      </w:r>
      <w:r w:rsidR="00AE383E" w:rsidRPr="00CE1BF4">
        <w:rPr>
          <w:rFonts w:ascii="Arial" w:hAnsi="Arial" w:cs="Arial"/>
          <w:sz w:val="20"/>
          <w:szCs w:val="20"/>
        </w:rPr>
        <w:fldChar w:fldCharType="separate"/>
      </w:r>
      <w:r w:rsidR="00AD3E54" w:rsidRPr="00CE1BF4">
        <w:rPr>
          <w:rFonts w:ascii="Arial" w:hAnsi="Arial" w:cs="Arial"/>
          <w:noProof/>
          <w:sz w:val="20"/>
          <w:szCs w:val="20"/>
        </w:rPr>
        <w:t xml:space="preserve">(Schunk </w:t>
      </w:r>
      <w:r w:rsidR="00E3004D">
        <w:rPr>
          <w:rFonts w:ascii="Arial" w:hAnsi="Arial" w:cs="Arial"/>
          <w:noProof/>
          <w:sz w:val="20"/>
          <w:szCs w:val="20"/>
        </w:rPr>
        <w:t>y</w:t>
      </w:r>
      <w:r w:rsidR="00AD3E54" w:rsidRPr="00CE1BF4">
        <w:rPr>
          <w:rFonts w:ascii="Arial" w:hAnsi="Arial" w:cs="Arial"/>
          <w:noProof/>
          <w:sz w:val="20"/>
          <w:szCs w:val="20"/>
        </w:rPr>
        <w:t xml:space="preserve"> Zimmerman, 2009)</w:t>
      </w:r>
      <w:r w:rsidR="00AE383E" w:rsidRPr="00CE1BF4">
        <w:rPr>
          <w:rFonts w:ascii="Arial" w:hAnsi="Arial" w:cs="Arial"/>
          <w:sz w:val="20"/>
          <w:szCs w:val="20"/>
        </w:rPr>
        <w:fldChar w:fldCharType="end"/>
      </w:r>
      <w:r w:rsidR="00AD3E54" w:rsidRPr="00CE1BF4">
        <w:rPr>
          <w:rFonts w:ascii="Arial" w:hAnsi="Arial" w:cs="Arial"/>
          <w:sz w:val="20"/>
          <w:szCs w:val="20"/>
        </w:rPr>
        <w:t xml:space="preserve">. </w:t>
      </w:r>
    </w:p>
    <w:p w:rsidR="00CC2642" w:rsidRPr="00CE1BF4" w:rsidRDefault="00CC2642" w:rsidP="00792389">
      <w:pPr>
        <w:spacing w:after="120"/>
        <w:jc w:val="both"/>
        <w:rPr>
          <w:rFonts w:ascii="Arial" w:hAnsi="Arial" w:cs="Arial"/>
          <w:sz w:val="20"/>
          <w:szCs w:val="20"/>
        </w:rPr>
      </w:pPr>
    </w:p>
    <w:p w:rsidR="00B23654" w:rsidRPr="00645983" w:rsidRDefault="00B23654" w:rsidP="00792389">
      <w:pPr>
        <w:spacing w:after="120"/>
        <w:jc w:val="both"/>
        <w:rPr>
          <w:rFonts w:ascii="Arial" w:hAnsi="Arial" w:cs="Arial"/>
          <w:sz w:val="22"/>
          <w:szCs w:val="20"/>
        </w:rPr>
      </w:pPr>
      <w:r w:rsidRPr="00645983">
        <w:rPr>
          <w:rFonts w:ascii="Arial" w:hAnsi="Arial" w:cs="Arial"/>
          <w:sz w:val="22"/>
          <w:szCs w:val="20"/>
        </w:rPr>
        <w:t>3.1. Planificación</w:t>
      </w:r>
      <w:r w:rsidR="005A7E86" w:rsidRPr="00645983">
        <w:rPr>
          <w:rFonts w:ascii="Arial" w:hAnsi="Arial" w:cs="Arial"/>
          <w:sz w:val="22"/>
          <w:szCs w:val="20"/>
        </w:rPr>
        <w:t xml:space="preserve"> y establecimiento de metas</w:t>
      </w:r>
    </w:p>
    <w:p w:rsidR="0083456B" w:rsidRPr="00CE1BF4" w:rsidRDefault="00835D92" w:rsidP="00792389">
      <w:pPr>
        <w:spacing w:after="120"/>
        <w:jc w:val="both"/>
        <w:rPr>
          <w:rFonts w:ascii="Arial" w:hAnsi="Arial" w:cs="Arial"/>
          <w:sz w:val="20"/>
          <w:szCs w:val="20"/>
          <w:lang w:val="en-NZ"/>
        </w:rPr>
      </w:pPr>
      <w:r w:rsidRPr="00CE1BF4">
        <w:rPr>
          <w:rFonts w:ascii="Arial" w:hAnsi="Arial" w:cs="Arial"/>
          <w:sz w:val="20"/>
          <w:szCs w:val="20"/>
        </w:rPr>
        <w:tab/>
        <w:t>Una vez que los alumnos conocen los objetivos de la tarea, hacen su</w:t>
      </w:r>
      <w:r w:rsidR="00920F52" w:rsidRPr="00CE1BF4">
        <w:rPr>
          <w:rFonts w:ascii="Arial" w:hAnsi="Arial" w:cs="Arial"/>
          <w:sz w:val="20"/>
          <w:szCs w:val="20"/>
        </w:rPr>
        <w:t>s elecciones iniciales</w:t>
      </w:r>
      <w:r w:rsidRPr="00CE1BF4">
        <w:rPr>
          <w:rFonts w:ascii="Arial" w:hAnsi="Arial" w:cs="Arial"/>
          <w:sz w:val="20"/>
          <w:szCs w:val="20"/>
        </w:rPr>
        <w:t xml:space="preserve"> y planificación. </w:t>
      </w:r>
      <w:r w:rsidR="00F7509E" w:rsidRPr="00CE1BF4">
        <w:rPr>
          <w:rFonts w:ascii="Arial" w:hAnsi="Arial" w:cs="Arial"/>
          <w:sz w:val="20"/>
          <w:szCs w:val="20"/>
        </w:rPr>
        <w:t>N</w:t>
      </w:r>
      <w:r w:rsidRPr="00CE1BF4">
        <w:rPr>
          <w:rFonts w:ascii="Arial" w:hAnsi="Arial" w:cs="Arial"/>
          <w:sz w:val="20"/>
          <w:szCs w:val="20"/>
        </w:rPr>
        <w:t>o todos los alumnos querrán aspirar</w:t>
      </w:r>
      <w:r w:rsidR="007909B9" w:rsidRPr="00CE1BF4">
        <w:rPr>
          <w:rFonts w:ascii="Arial" w:hAnsi="Arial" w:cs="Arial"/>
          <w:sz w:val="20"/>
          <w:szCs w:val="20"/>
        </w:rPr>
        <w:t xml:space="preserve"> a conseguir la máxima calificación </w:t>
      </w:r>
      <w:r w:rsidR="00F7509E" w:rsidRPr="00CE1BF4">
        <w:rPr>
          <w:rFonts w:ascii="Arial" w:hAnsi="Arial" w:cs="Arial"/>
          <w:sz w:val="20"/>
          <w:szCs w:val="20"/>
        </w:rPr>
        <w:t>al valorar el proceso que consideren que tendrían que llevar a cabo</w:t>
      </w:r>
      <w:r w:rsidRPr="00CE1BF4">
        <w:rPr>
          <w:rFonts w:ascii="Arial" w:hAnsi="Arial" w:cs="Arial"/>
          <w:sz w:val="20"/>
          <w:szCs w:val="20"/>
        </w:rPr>
        <w:t xml:space="preserve">. Este aspecto es un </w:t>
      </w:r>
      <w:r w:rsidR="00337330">
        <w:rPr>
          <w:rFonts w:ascii="Arial" w:hAnsi="Arial" w:cs="Arial"/>
          <w:sz w:val="20"/>
          <w:szCs w:val="20"/>
        </w:rPr>
        <w:t>medio</w:t>
      </w:r>
      <w:r w:rsidR="00CB55F0" w:rsidRPr="00CE1BF4">
        <w:rPr>
          <w:rFonts w:ascii="Arial" w:hAnsi="Arial" w:cs="Arial"/>
          <w:sz w:val="20"/>
          <w:szCs w:val="20"/>
        </w:rPr>
        <w:t xml:space="preserve"> autorregulatorio en sí mismo que genera que los estudiantes regulen su motivación y esfuerzo </w:t>
      </w:r>
      <w:r w:rsidR="00AE383E" w:rsidRPr="00CE1BF4">
        <w:rPr>
          <w:rFonts w:ascii="Arial" w:hAnsi="Arial" w:cs="Arial"/>
          <w:sz w:val="20"/>
          <w:szCs w:val="20"/>
        </w:rPr>
        <w:fldChar w:fldCharType="begin" w:fldLock="1"/>
      </w:r>
      <w:r w:rsidR="003C4B1E" w:rsidRPr="00CE1BF4">
        <w:rPr>
          <w:rFonts w:ascii="Arial" w:hAnsi="Arial" w:cs="Arial"/>
          <w:sz w:val="20"/>
          <w:szCs w:val="20"/>
        </w:rPr>
        <w:instrText>ADDIN CSL_CITATION { "citationItems" : [ { "id" : "ITEM-1", "itemData" : { "author" : [ { "dropping-particle" : "", "family" : "Boekaerts", "given" : "M", "non-dropping-particle" : "", "parse-names" : false, "suffix" : "" }, { "dropping-particle" : "", "family" : "Corno", "given" : "L", "non-dropping-particle" : "", "parse-names" : false, "suffix" : "" } ], "container-title" : "Applied Psychology-an International Review- psychologie Appliquee-revue Internationale", "id" : "ITEM-1", "issue" : "2", "issued" : { "date-parts" : [ [ "2005" ] ] }, "page" : "199-231", "title" : "Self-regulation in the classroom: A perspective on assessment and intervention", "type" : "article-journal", "volume" : "54" }, "uris" : [ "http://www.mendeley.com/documents/?uuid=bfd41a69-2bf1-4a6c-a8fc-ec7d83f155fb" ] }, { "id" : "ITEM-2", "itemData" : { "author" : [ { "dropping-particle" : "", "family" : "Boekaerts", "given" : "M", "non-dropping-particle" : "", "parse-names" : false, "suffix" : "" }, { "dropping-particle" : "", "family" : "Cascallar", "given" : "Eduardo", "non-dropping-particle" : "", "parse-names" : false, "suffix" : "" } ], "container-title" : "Educational Psychology Review", "id" : "ITEM-2", "issue" : "3", "issued" : { "date-parts" : [ [ "2006" ] ] }, "page" : "199-210", "title" : "How far have we moved toward the integration of theory and practice in self-regulation?", "type" : "article-journal", "volume" : "18" }, "uris" : [ "http://www.mendeley.com/documents/?uuid=13cad312-10cd-4843-a551-7b1d5548aae3" ] } ], "mendeley" : { "formattedCitation" : "(Boekaerts &amp; Cascallar, 2006; Boekaerts &amp; Corno, 2005)", "plainTextFormattedCitation" : "(Boekaerts &amp; Cascallar, 2006; Boekaerts &amp; Corno, 2005)", "previouslyFormattedCitation" : "(Boekaerts &amp; Cascallar, 2006; Boekaerts &amp; Corno, 2005)" }, "properties" : { "noteIndex" : 0 }, "schema" : "https://github.com/citation-style-language/schema/raw/master/csl-citation.json" }</w:instrText>
      </w:r>
      <w:r w:rsidR="00AE383E" w:rsidRPr="00CE1BF4">
        <w:rPr>
          <w:rFonts w:ascii="Arial" w:hAnsi="Arial" w:cs="Arial"/>
          <w:sz w:val="20"/>
          <w:szCs w:val="20"/>
        </w:rPr>
        <w:fldChar w:fldCharType="separate"/>
      </w:r>
      <w:r w:rsidR="00CB55F0" w:rsidRPr="00CE1BF4">
        <w:rPr>
          <w:rFonts w:ascii="Arial" w:hAnsi="Arial" w:cs="Arial"/>
          <w:noProof/>
          <w:sz w:val="20"/>
          <w:szCs w:val="20"/>
        </w:rPr>
        <w:t xml:space="preserve">(Boekaerts </w:t>
      </w:r>
      <w:r w:rsidR="00E3004D">
        <w:rPr>
          <w:rFonts w:ascii="Arial" w:hAnsi="Arial" w:cs="Arial"/>
          <w:noProof/>
          <w:sz w:val="20"/>
          <w:szCs w:val="20"/>
        </w:rPr>
        <w:t>y</w:t>
      </w:r>
      <w:r w:rsidR="00CB55F0" w:rsidRPr="00CE1BF4">
        <w:rPr>
          <w:rFonts w:ascii="Arial" w:hAnsi="Arial" w:cs="Arial"/>
          <w:noProof/>
          <w:sz w:val="20"/>
          <w:szCs w:val="20"/>
        </w:rPr>
        <w:t xml:space="preserve"> Cascallar, 2006; Boekaerts </w:t>
      </w:r>
      <w:r w:rsidR="00E3004D">
        <w:rPr>
          <w:rFonts w:ascii="Arial" w:hAnsi="Arial" w:cs="Arial"/>
          <w:noProof/>
          <w:sz w:val="20"/>
          <w:szCs w:val="20"/>
        </w:rPr>
        <w:t>y</w:t>
      </w:r>
      <w:r w:rsidR="00CB55F0" w:rsidRPr="00CE1BF4">
        <w:rPr>
          <w:rFonts w:ascii="Arial" w:hAnsi="Arial" w:cs="Arial"/>
          <w:noProof/>
          <w:sz w:val="20"/>
          <w:szCs w:val="20"/>
        </w:rPr>
        <w:t xml:space="preserve"> Corno, 2005)</w:t>
      </w:r>
      <w:r w:rsidR="00AE383E" w:rsidRPr="00CE1BF4">
        <w:rPr>
          <w:rFonts w:ascii="Arial" w:hAnsi="Arial" w:cs="Arial"/>
          <w:sz w:val="20"/>
          <w:szCs w:val="20"/>
        </w:rPr>
        <w:fldChar w:fldCharType="end"/>
      </w:r>
      <w:r w:rsidR="00BA2B90" w:rsidRPr="00CE1BF4">
        <w:rPr>
          <w:rFonts w:ascii="Arial" w:hAnsi="Arial" w:cs="Arial"/>
          <w:sz w:val="20"/>
          <w:szCs w:val="20"/>
        </w:rPr>
        <w:t xml:space="preserve"> y que se producirá tanto al principio, fundamentalmente y si están claros los objetivos y expectativas, </w:t>
      </w:r>
      <w:r w:rsidR="00255809" w:rsidRPr="00CE1BF4">
        <w:rPr>
          <w:rFonts w:ascii="Arial" w:hAnsi="Arial" w:cs="Arial"/>
          <w:sz w:val="20"/>
          <w:szCs w:val="20"/>
        </w:rPr>
        <w:t xml:space="preserve">como durante todo el proceso. </w:t>
      </w:r>
      <w:r w:rsidR="004B58AA" w:rsidRPr="00CE1BF4">
        <w:rPr>
          <w:rFonts w:ascii="Arial" w:hAnsi="Arial" w:cs="Arial"/>
          <w:sz w:val="20"/>
          <w:szCs w:val="20"/>
        </w:rPr>
        <w:t>Por lo tanto, cada alumno o grupo de alumnos s</w:t>
      </w:r>
      <w:r w:rsidR="006D0D18" w:rsidRPr="00CE1BF4">
        <w:rPr>
          <w:rFonts w:ascii="Arial" w:hAnsi="Arial" w:cs="Arial"/>
          <w:sz w:val="20"/>
          <w:szCs w:val="20"/>
        </w:rPr>
        <w:t xml:space="preserve">e pondrán sus propios objetivos en base a su </w:t>
      </w:r>
      <w:r w:rsidR="006D0D18" w:rsidRPr="00CE1BF4">
        <w:rPr>
          <w:rFonts w:ascii="Arial" w:hAnsi="Arial" w:cs="Arial"/>
          <w:sz w:val="20"/>
          <w:szCs w:val="20"/>
          <w:lang w:val="en-NZ"/>
        </w:rPr>
        <w:t xml:space="preserve">motivación, el interés que les pueda suscitar la tarea o la asignatura, el tiempo y esfuerzo que calculen que deben emplear para alcanzar un determinado nivel de calidad o su propia competencia autopercibida </w:t>
      </w:r>
      <w:r w:rsidR="00AE383E" w:rsidRPr="00AE383E">
        <w:rPr>
          <w:rFonts w:ascii="Arial" w:hAnsi="Arial" w:cs="Arial"/>
          <w:sz w:val="20"/>
          <w:szCs w:val="20"/>
          <w:lang w:val="en-NZ"/>
        </w:rPr>
        <w:fldChar w:fldCharType="begin" w:fldLock="1"/>
      </w:r>
      <w:r w:rsidR="006D0D18" w:rsidRPr="00CE1BF4">
        <w:rPr>
          <w:rFonts w:ascii="Arial" w:hAnsi="Arial" w:cs="Arial"/>
          <w:sz w:val="20"/>
          <w:szCs w:val="20"/>
          <w:lang w:val="en-NZ"/>
        </w:rPr>
        <w:instrText>ADDIN CSL_CITATION { "citationItems" : [ { "id" : "ITEM-1", "itemData" : { "author" : [ { "dropping-particle" : "", "family" : "Panadero", "given" : "E", "non-dropping-particle" : "", "parse-names" : false, "suffix" : "" }, { "dropping-particle" : "", "family" : "Alonso-Tapia", "given" : "J", "non-dropping-particle" : "", "parse-names" : false, "suffix" : "" } ], "container-title" : "Electronic Journal of Research in Educational Psychology", "id" : "ITEM-1", "issue" : "2", "issued" : { "date-parts" : [ [ "2013" ] ] }, "page" : "551-576", "title" : "Self-assessment: Theoretical and Practical Connotations. When it Happens, How is it Acquired and what to do to Develop it in our Students", "type" : "article-journal", "volume" : "11" }, "uris" : [ "http://www.mendeley.com/documents/?uuid=f8010162-3ce1-4e9c-a397-491f9516890d" ] } ], "mendeley" : { "formattedCitation" : "(Panadero &amp; Alonso-Tapia, 2013)", "manualFormatting" : "(Panadero y Alonso-Tapia, 2013)", "plainTextFormattedCitation" : "(Panadero &amp; Alonso-Tapia, 2013)", "previouslyFormattedCitation" : "(Panadero &amp; Alonso-Tapia, 2013)" }, "properties" : { "noteIndex" : 0 }, "schema" : "https://github.com/citation-style-language/schema/raw/master/csl-citation.json" }</w:instrText>
      </w:r>
      <w:r w:rsidR="00AE383E" w:rsidRPr="00AE383E">
        <w:rPr>
          <w:rFonts w:ascii="Arial" w:hAnsi="Arial" w:cs="Arial"/>
          <w:sz w:val="20"/>
          <w:szCs w:val="20"/>
          <w:lang w:val="en-NZ"/>
        </w:rPr>
        <w:fldChar w:fldCharType="separate"/>
      </w:r>
      <w:r w:rsidR="006D0D18" w:rsidRPr="00CE1BF4">
        <w:rPr>
          <w:rFonts w:ascii="Arial" w:hAnsi="Arial" w:cs="Arial"/>
          <w:noProof/>
          <w:sz w:val="20"/>
          <w:szCs w:val="20"/>
          <w:lang w:val="en-NZ"/>
        </w:rPr>
        <w:t>(Panadero y Alonso-Tapia, 2013)</w:t>
      </w:r>
      <w:r w:rsidR="00AE383E" w:rsidRPr="00CE1BF4">
        <w:rPr>
          <w:rFonts w:ascii="Arial" w:hAnsi="Arial" w:cs="Arial"/>
          <w:sz w:val="20"/>
          <w:szCs w:val="20"/>
        </w:rPr>
        <w:fldChar w:fldCharType="end"/>
      </w:r>
      <w:r w:rsidR="006D0D18" w:rsidRPr="00CE1BF4">
        <w:rPr>
          <w:rFonts w:ascii="Arial" w:hAnsi="Arial" w:cs="Arial"/>
          <w:sz w:val="20"/>
          <w:szCs w:val="20"/>
          <w:lang w:val="en-NZ"/>
        </w:rPr>
        <w:t>.</w:t>
      </w:r>
    </w:p>
    <w:p w:rsidR="00A07CA4" w:rsidRPr="00CE1BF4" w:rsidRDefault="005A7E86" w:rsidP="00792389">
      <w:pPr>
        <w:spacing w:after="120"/>
        <w:jc w:val="both"/>
        <w:rPr>
          <w:rFonts w:ascii="Arial" w:hAnsi="Arial" w:cs="Arial"/>
          <w:sz w:val="20"/>
          <w:szCs w:val="20"/>
          <w:lang w:val="en-NZ"/>
        </w:rPr>
      </w:pPr>
      <w:r w:rsidRPr="00CE1BF4">
        <w:rPr>
          <w:rFonts w:ascii="Arial" w:hAnsi="Arial" w:cs="Arial"/>
          <w:sz w:val="20"/>
          <w:szCs w:val="20"/>
          <w:lang w:val="en-NZ"/>
        </w:rPr>
        <w:tab/>
      </w:r>
      <w:r w:rsidR="00A07CA4" w:rsidRPr="00CE1BF4">
        <w:rPr>
          <w:rFonts w:ascii="Arial" w:hAnsi="Arial" w:cs="Arial"/>
          <w:sz w:val="20"/>
          <w:szCs w:val="20"/>
          <w:lang w:val="en-NZ"/>
        </w:rPr>
        <w:t xml:space="preserve">No obstante, proporcionar los criterios de evaluación no asegura que empleen esta información estratégicamente, pero sí aumenta la posibilidad de que se genere un proceso de autorregulación </w:t>
      </w:r>
      <w:r w:rsidR="00AE383E" w:rsidRPr="00AE383E">
        <w:rPr>
          <w:rFonts w:ascii="Arial" w:hAnsi="Arial" w:cs="Arial"/>
          <w:sz w:val="20"/>
          <w:szCs w:val="20"/>
          <w:lang w:val="en-NZ"/>
        </w:rPr>
        <w:fldChar w:fldCharType="begin" w:fldLock="1"/>
      </w:r>
      <w:r w:rsidR="00A07CA4" w:rsidRPr="00CE1BF4">
        <w:rPr>
          <w:rFonts w:ascii="Arial" w:hAnsi="Arial" w:cs="Arial"/>
          <w:sz w:val="20"/>
          <w:szCs w:val="20"/>
          <w:lang w:val="en-NZ"/>
        </w:rPr>
        <w:instrText>ADDIN CSL_CITATION { "citationItems" : [ { "id" : "ITEM-1", "itemData" : { "author" : [ { "dropping-particle" : "", "family" : "Lan", "given" : "W Y", "non-dropping-particle" : "", "parse-names" : false, "suffix" : "" } ], "container-title" : "Self-regulated learning: From teaching to self-reflective practice", "editor" : [ { "dropping-particle" : "", "family" : "Schunk", "given" : "D H", "non-dropping-particle" : "", "parse-names" : false, "suffix" : "" }, { "dropping-particle" : "", "family" : "Zimmerman", "given" : "B J", "non-dropping-particle" : "", "parse-names" : false, "suffix" : "" } ], "id" : "ITEM-1", "issued" : { "date-parts" : [ [ "1998" ] ] }, "page" : "86-105", "publisher" : "Guilford Press", "publisher-place" : "New York, NY", "title" : "Teaching self-monitoring skills in statistics", "type" : "chapter" }, "uris" : [ "http://www.mendeley.com/documents/?uuid=782fa929-ade9-4ee8-bd9e-0521409a0d4e" ] } ], "mendeley" : { "formattedCitation" : "(Lan, 1998)", "plainTextFormattedCitation" : "(Lan, 1998)", "previouslyFormattedCitation" : "(Lan, 1998)" }, "properties" : { "noteIndex" : 0 }, "schema" : "https://github.com/citation-style-language/schema/raw/master/csl-citation.json" }</w:instrText>
      </w:r>
      <w:r w:rsidR="00AE383E" w:rsidRPr="00AE383E">
        <w:rPr>
          <w:rFonts w:ascii="Arial" w:hAnsi="Arial" w:cs="Arial"/>
          <w:sz w:val="20"/>
          <w:szCs w:val="20"/>
          <w:lang w:val="en-NZ"/>
        </w:rPr>
        <w:fldChar w:fldCharType="separate"/>
      </w:r>
      <w:r w:rsidR="00A07CA4" w:rsidRPr="00CE1BF4">
        <w:rPr>
          <w:rFonts w:ascii="Arial" w:hAnsi="Arial" w:cs="Arial"/>
          <w:noProof/>
          <w:sz w:val="20"/>
          <w:szCs w:val="20"/>
          <w:lang w:val="en-NZ"/>
        </w:rPr>
        <w:t>(Lan, 1998)</w:t>
      </w:r>
      <w:r w:rsidR="00AE383E" w:rsidRPr="00CE1BF4">
        <w:rPr>
          <w:rFonts w:ascii="Arial" w:hAnsi="Arial" w:cs="Arial"/>
          <w:sz w:val="20"/>
          <w:szCs w:val="20"/>
        </w:rPr>
        <w:fldChar w:fldCharType="end"/>
      </w:r>
      <w:r w:rsidR="00A07CA4" w:rsidRPr="00CE1BF4">
        <w:rPr>
          <w:rFonts w:ascii="Arial" w:hAnsi="Arial" w:cs="Arial"/>
          <w:sz w:val="20"/>
          <w:szCs w:val="20"/>
          <w:lang w:val="en-NZ"/>
        </w:rPr>
        <w:t>.</w:t>
      </w:r>
    </w:p>
    <w:p w:rsidR="00CC2642" w:rsidRPr="00CE1BF4" w:rsidRDefault="00CC2642" w:rsidP="00792389">
      <w:pPr>
        <w:spacing w:after="120"/>
        <w:jc w:val="both"/>
        <w:rPr>
          <w:rFonts w:ascii="Arial" w:hAnsi="Arial" w:cs="Arial"/>
          <w:sz w:val="20"/>
          <w:szCs w:val="20"/>
        </w:rPr>
      </w:pPr>
    </w:p>
    <w:p w:rsidR="00B23654" w:rsidRPr="00645983" w:rsidRDefault="00B23654" w:rsidP="00792389">
      <w:pPr>
        <w:spacing w:after="120"/>
        <w:jc w:val="both"/>
        <w:rPr>
          <w:rFonts w:ascii="Arial" w:hAnsi="Arial" w:cs="Arial"/>
          <w:sz w:val="22"/>
          <w:szCs w:val="20"/>
        </w:rPr>
      </w:pPr>
      <w:r w:rsidRPr="00645983">
        <w:rPr>
          <w:rFonts w:ascii="Arial" w:hAnsi="Arial" w:cs="Arial"/>
          <w:sz w:val="22"/>
          <w:szCs w:val="20"/>
        </w:rPr>
        <w:t>3.2. Ejecución</w:t>
      </w:r>
      <w:r w:rsidR="005A7E86" w:rsidRPr="00645983">
        <w:rPr>
          <w:rFonts w:ascii="Arial" w:hAnsi="Arial" w:cs="Arial"/>
          <w:sz w:val="22"/>
          <w:szCs w:val="20"/>
        </w:rPr>
        <w:t xml:space="preserve"> y monitorización</w:t>
      </w:r>
    </w:p>
    <w:p w:rsidR="005A7E86" w:rsidRPr="00CE1BF4" w:rsidRDefault="004D27A4" w:rsidP="00C30163">
      <w:pPr>
        <w:widowControl w:val="0"/>
        <w:autoSpaceDE w:val="0"/>
        <w:autoSpaceDN w:val="0"/>
        <w:adjustRightInd w:val="0"/>
        <w:spacing w:after="120"/>
        <w:jc w:val="both"/>
        <w:rPr>
          <w:rFonts w:ascii="Arial" w:hAnsi="Arial" w:cs="Arial"/>
          <w:sz w:val="20"/>
          <w:szCs w:val="20"/>
        </w:rPr>
      </w:pPr>
      <w:r w:rsidRPr="00CE1BF4">
        <w:rPr>
          <w:rFonts w:ascii="Arial" w:hAnsi="Arial" w:cs="Arial"/>
          <w:sz w:val="20"/>
          <w:szCs w:val="20"/>
          <w:lang w:val="en-NZ"/>
        </w:rPr>
        <w:tab/>
      </w:r>
      <w:r w:rsidR="00F85A85" w:rsidRPr="00CE1BF4">
        <w:rPr>
          <w:rFonts w:ascii="Arial" w:hAnsi="Arial" w:cs="Arial"/>
          <w:sz w:val="20"/>
          <w:szCs w:val="20"/>
          <w:lang w:val="en-NZ"/>
        </w:rPr>
        <w:t xml:space="preserve">La monitorización es el propio proceso por el que los estudiantes evalúan el camino </w:t>
      </w:r>
      <w:r w:rsidR="00F85A85" w:rsidRPr="00CE1BF4">
        <w:rPr>
          <w:rFonts w:ascii="Arial" w:hAnsi="Arial" w:cs="Arial"/>
          <w:sz w:val="20"/>
          <w:szCs w:val="20"/>
          <w:lang w:val="en-NZ"/>
        </w:rPr>
        <w:lastRenderedPageBreak/>
        <w:t xml:space="preserve">que están siguiendo. Los </w:t>
      </w:r>
      <w:r w:rsidR="004F48E5" w:rsidRPr="00CE1BF4">
        <w:rPr>
          <w:rFonts w:ascii="Arial" w:hAnsi="Arial" w:cs="Arial"/>
          <w:sz w:val="20"/>
          <w:szCs w:val="20"/>
          <w:lang w:val="en-NZ"/>
        </w:rPr>
        <w:t>alumnos</w:t>
      </w:r>
      <w:r w:rsidR="00F85A85" w:rsidRPr="00CE1BF4">
        <w:rPr>
          <w:rFonts w:ascii="Arial" w:hAnsi="Arial" w:cs="Arial"/>
          <w:sz w:val="20"/>
          <w:szCs w:val="20"/>
          <w:lang w:val="en-NZ"/>
        </w:rPr>
        <w:t xml:space="preserve"> han de analizar continuamente el trabajo </w:t>
      </w:r>
      <w:r w:rsidR="0043761D">
        <w:rPr>
          <w:rFonts w:ascii="Arial" w:hAnsi="Arial" w:cs="Arial"/>
          <w:sz w:val="20"/>
          <w:szCs w:val="20"/>
          <w:lang w:val="en-NZ"/>
        </w:rPr>
        <w:t xml:space="preserve">que </w:t>
      </w:r>
      <w:r w:rsidR="000311D5" w:rsidRPr="00CE1BF4">
        <w:rPr>
          <w:rFonts w:ascii="Arial" w:hAnsi="Arial" w:cs="Arial"/>
          <w:sz w:val="20"/>
          <w:szCs w:val="20"/>
          <w:lang w:val="en-NZ"/>
        </w:rPr>
        <w:t>realizan</w:t>
      </w:r>
      <w:r w:rsidR="00F85A85" w:rsidRPr="00CE1BF4">
        <w:rPr>
          <w:rFonts w:ascii="Arial" w:hAnsi="Arial" w:cs="Arial"/>
          <w:sz w:val="20"/>
          <w:szCs w:val="20"/>
          <w:lang w:val="en-NZ"/>
        </w:rPr>
        <w:t xml:space="preserve">, incluso mientras lo llevan a cabo, </w:t>
      </w:r>
      <w:r w:rsidR="008E06D6" w:rsidRPr="00CE1BF4">
        <w:rPr>
          <w:rFonts w:ascii="Arial" w:hAnsi="Arial" w:cs="Arial"/>
          <w:sz w:val="20"/>
          <w:szCs w:val="20"/>
          <w:lang w:val="en-NZ"/>
        </w:rPr>
        <w:t xml:space="preserve">para ajustarse a los objetivos y diseñar nuevas estrategias para </w:t>
      </w:r>
      <w:r w:rsidR="00C30163" w:rsidRPr="00CE1BF4">
        <w:rPr>
          <w:rFonts w:ascii="Arial" w:hAnsi="Arial" w:cs="Arial"/>
          <w:sz w:val="20"/>
          <w:szCs w:val="20"/>
          <w:lang w:val="en-NZ"/>
        </w:rPr>
        <w:t xml:space="preserve">corregir errores </w:t>
      </w:r>
      <w:r w:rsidR="003C4B1E" w:rsidRPr="00CE1BF4">
        <w:rPr>
          <w:rFonts w:ascii="Arial" w:hAnsi="Arial" w:cs="Arial"/>
          <w:sz w:val="20"/>
          <w:szCs w:val="20"/>
          <w:lang w:val="en-NZ"/>
        </w:rPr>
        <w:t xml:space="preserve">y </w:t>
      </w:r>
      <w:r w:rsidR="008E06D6" w:rsidRPr="00CE1BF4">
        <w:rPr>
          <w:rFonts w:ascii="Arial" w:hAnsi="Arial" w:cs="Arial"/>
          <w:sz w:val="20"/>
          <w:szCs w:val="20"/>
          <w:lang w:val="en-NZ"/>
        </w:rPr>
        <w:t>continua</w:t>
      </w:r>
      <w:r w:rsidR="003C4B1E" w:rsidRPr="00CE1BF4">
        <w:rPr>
          <w:rFonts w:ascii="Arial" w:hAnsi="Arial" w:cs="Arial"/>
          <w:sz w:val="20"/>
          <w:szCs w:val="20"/>
          <w:lang w:val="en-NZ"/>
        </w:rPr>
        <w:t xml:space="preserve">r hacia las metas establecidas </w:t>
      </w:r>
      <w:r w:rsidR="00AE383E" w:rsidRPr="00CE1BF4">
        <w:rPr>
          <w:rFonts w:ascii="Arial" w:hAnsi="Arial" w:cs="Arial"/>
          <w:sz w:val="20"/>
          <w:szCs w:val="20"/>
          <w:lang w:val="en-NZ"/>
        </w:rPr>
        <w:fldChar w:fldCharType="begin" w:fldLock="1"/>
      </w:r>
      <w:r w:rsidR="00817CA7" w:rsidRPr="00CE1BF4">
        <w:rPr>
          <w:rFonts w:ascii="Arial" w:hAnsi="Arial" w:cs="Arial"/>
          <w:sz w:val="20"/>
          <w:szCs w:val="20"/>
          <w:lang w:val="en-NZ"/>
        </w:rPr>
        <w:instrText>ADDIN CSL_CITATION { "citationItems" : [ { "id" : "ITEM-1", "itemData" : { "author" : [ { "dropping-particle" : "", "family" : "Wiliam", "given" : "D", "non-dropping-particle" : "", "parse-names" : false, "suffix" : "" } ], "container-title" : "Studies in Educational Evaluation", "id" : "ITEM-1", "issued" : { "date-parts" : [ [ "2011" ] ] }, "page" : "2-14", "title" : "What is assessment for learning?", "type" : "article-journal", "volume" : "37" }, "uris" : [ "http://www.mendeley.com/documents/?uuid=d0ac6aed-7d07-4f42-bdc1-612754085f5f" ] } ], "mendeley" : { "formattedCitation" : "(Wiliam, 2011)", "plainTextFormattedCitation" : "(Wiliam, 2011)", "previouslyFormattedCitation" : "(Wiliam, 2011)" }, "properties" : { "noteIndex" : 0 }, "schema" : "https://github.com/citation-style-language/schema/raw/master/csl-citation.json" }</w:instrText>
      </w:r>
      <w:r w:rsidR="00AE383E" w:rsidRPr="00CE1BF4">
        <w:rPr>
          <w:rFonts w:ascii="Arial" w:hAnsi="Arial" w:cs="Arial"/>
          <w:sz w:val="20"/>
          <w:szCs w:val="20"/>
          <w:lang w:val="en-NZ"/>
        </w:rPr>
        <w:fldChar w:fldCharType="separate"/>
      </w:r>
      <w:r w:rsidR="003C4B1E" w:rsidRPr="00CE1BF4">
        <w:rPr>
          <w:rFonts w:ascii="Arial" w:hAnsi="Arial" w:cs="Arial"/>
          <w:noProof/>
          <w:sz w:val="20"/>
          <w:szCs w:val="20"/>
          <w:lang w:val="en-NZ"/>
        </w:rPr>
        <w:t>(Wiliam, 2011)</w:t>
      </w:r>
      <w:r w:rsidR="00AE383E" w:rsidRPr="00CE1BF4">
        <w:rPr>
          <w:rFonts w:ascii="Arial" w:hAnsi="Arial" w:cs="Arial"/>
          <w:sz w:val="20"/>
          <w:szCs w:val="20"/>
          <w:lang w:val="en-NZ"/>
        </w:rPr>
        <w:fldChar w:fldCharType="end"/>
      </w:r>
      <w:r w:rsidR="003C4B1E" w:rsidRPr="00CE1BF4">
        <w:rPr>
          <w:rFonts w:ascii="Arial" w:hAnsi="Arial" w:cs="Arial"/>
          <w:sz w:val="20"/>
          <w:szCs w:val="20"/>
          <w:lang w:val="en-NZ"/>
        </w:rPr>
        <w:t xml:space="preserve">. </w:t>
      </w:r>
    </w:p>
    <w:p w:rsidR="004F48E5" w:rsidRPr="00CE1BF4" w:rsidRDefault="004F48E5" w:rsidP="00792389">
      <w:pPr>
        <w:spacing w:after="120"/>
        <w:jc w:val="both"/>
        <w:rPr>
          <w:rFonts w:ascii="Arial" w:hAnsi="Arial" w:cs="Arial"/>
          <w:sz w:val="20"/>
          <w:szCs w:val="20"/>
          <w:lang w:val="en-NZ"/>
        </w:rPr>
      </w:pPr>
      <w:r w:rsidRPr="00CE1BF4">
        <w:rPr>
          <w:rFonts w:ascii="Arial" w:hAnsi="Arial" w:cs="Arial"/>
          <w:sz w:val="20"/>
          <w:szCs w:val="20"/>
          <w:lang w:val="en-NZ"/>
        </w:rPr>
        <w:tab/>
        <w:t>Esta fase puede ser desarrollada a través de actividades metacogni</w:t>
      </w:r>
      <w:r w:rsidR="00EE2731" w:rsidRPr="00CE1BF4">
        <w:rPr>
          <w:rFonts w:ascii="Arial" w:hAnsi="Arial" w:cs="Arial"/>
          <w:sz w:val="20"/>
          <w:szCs w:val="20"/>
          <w:lang w:val="en-NZ"/>
        </w:rPr>
        <w:t xml:space="preserve">tivas como la autoevaluación y la evaluación entre iguales para que los alumnos sean conscientes del trabajo que están llevando a cabo y también genere un efecto positivo en su aprendizaje. </w:t>
      </w:r>
      <w:r w:rsidR="00817CA7" w:rsidRPr="00CE1BF4">
        <w:rPr>
          <w:rFonts w:ascii="Arial" w:hAnsi="Arial" w:cs="Arial"/>
          <w:sz w:val="20"/>
          <w:szCs w:val="20"/>
          <w:lang w:val="en-NZ"/>
        </w:rPr>
        <w:t xml:space="preserve">De hecho, </w:t>
      </w:r>
      <w:r w:rsidR="00AE383E" w:rsidRPr="00CE1BF4">
        <w:rPr>
          <w:rFonts w:ascii="Arial" w:hAnsi="Arial" w:cs="Arial"/>
          <w:sz w:val="20"/>
          <w:szCs w:val="20"/>
          <w:lang w:val="en-NZ"/>
        </w:rPr>
        <w:fldChar w:fldCharType="begin" w:fldLock="1"/>
      </w:r>
      <w:r w:rsidR="0086531A" w:rsidRPr="00CE1BF4">
        <w:rPr>
          <w:rFonts w:ascii="Arial" w:hAnsi="Arial" w:cs="Arial"/>
          <w:sz w:val="20"/>
          <w:szCs w:val="20"/>
          <w:lang w:val="en-NZ"/>
        </w:rPr>
        <w:instrText>ADDIN CSL_CITATION { "citationItems" : [ { "id" : "ITEM-1", "itemData" : { "DOI" : "10.1007/s10956-009-9188-9", "ISBN" : "1059-0145", "ISSN" : "10590145", "abstract" : "This study aims to develop and apply a rubric to evaluate the solutions of pre-service primary science teachers to questions about Newton\u2019s Laws of Motion. Two groups were taught the topic using the same teaching methods and administered four questions before and after teaching. Furthermore, 76 students in the experiment group were instructed about the features and use of the rubric and asked to construct a rubric, while 77 students in the control group were not. Students\u2019 solutions were evaluated with the agreed rubric by the instructor, an independent coder and the peers in the experiment class. The effectiveness of the rubric on students\u2019 achievement was examined by applying descriptive statistics and linear regression to scores obtained from both tests. T-test statistics and anal- ysis of variance procedures were also used to analyze the reliability and validity of the assessments made. The results revealed that the developed rubric was used consistently by the instructor and peers and significant correlations (p\\0.001) were found among the scores. The inter-coder reliabilities were 0.98 and 0.93 in the pre- and post-tests with 76 peer coders. A generalizability study showed that the estimates of 16 peer coders on average matched the reliability of single-instructor assessments. It was con- cluded that the developed rubric was able to highlight the aspects of the problem solutions and helped increase stu- dents\u2019 achievement.", "author" : [ { "dropping-particle" : "", "family" : "Kocak\u00fclah", "given" : "Mustafa Sabri", "non-dropping-particle" : "", "parse-names" : false, "suffix" : "" } ], "container-title" : "Journal of Science Education and Technology", "id" : "ITEM-1", "issued" : { "date-parts" : [ [ "2010" ] ] }, "note" : "Registrado\n\n\u00bfC\u00f3mo co-crea? 4 clases en total. Dos clases, en grupos de cuatro, hacen sus r\u00fabricas. Se vota la mejor y es la que se usa con alguna modificaci\u00f3n. El grupo control no emplea r\u00fabrica.", "page" : "146-164", "title" : "Development and application of a rubric for evaluating students' performance on Newton's laws of motion", "type" : "article-journal", "volume" : "19" }, "uris" : [ "http://www.mendeley.com/documents/?uuid=ca748d71-cc68-4250-a55e-21f1da0a4fad" ] } ], "mendeley" : { "formattedCitation" : "(Kocak\u00fclah, 2010)", "manualFormatting" : "Kocak\u00fclah (2010)", "plainTextFormattedCitation" : "(Kocak\u00fclah, 2010)", "previouslyFormattedCitation" : "(Kocak\u00fclah, 2010)" }, "properties" : { "noteIndex" : 0 }, "schema" : "https://github.com/citation-style-language/schema/raw/master/csl-citation.json" }</w:instrText>
      </w:r>
      <w:r w:rsidR="00AE383E" w:rsidRPr="00CE1BF4">
        <w:rPr>
          <w:rFonts w:ascii="Arial" w:hAnsi="Arial" w:cs="Arial"/>
          <w:sz w:val="20"/>
          <w:szCs w:val="20"/>
          <w:lang w:val="en-NZ"/>
        </w:rPr>
        <w:fldChar w:fldCharType="separate"/>
      </w:r>
      <w:r w:rsidR="00817CA7" w:rsidRPr="00CE1BF4">
        <w:rPr>
          <w:rFonts w:ascii="Arial" w:hAnsi="Arial" w:cs="Arial"/>
          <w:noProof/>
          <w:sz w:val="20"/>
          <w:szCs w:val="20"/>
          <w:lang w:val="en-NZ"/>
        </w:rPr>
        <w:t>Kocakülah (2010)</w:t>
      </w:r>
      <w:r w:rsidR="00AE383E" w:rsidRPr="00CE1BF4">
        <w:rPr>
          <w:rFonts w:ascii="Arial" w:hAnsi="Arial" w:cs="Arial"/>
          <w:sz w:val="20"/>
          <w:szCs w:val="20"/>
          <w:lang w:val="en-NZ"/>
        </w:rPr>
        <w:fldChar w:fldCharType="end"/>
      </w:r>
      <w:r w:rsidR="00817CA7" w:rsidRPr="00CE1BF4">
        <w:rPr>
          <w:rFonts w:ascii="Arial" w:hAnsi="Arial" w:cs="Arial"/>
          <w:sz w:val="20"/>
          <w:szCs w:val="20"/>
          <w:lang w:val="en-NZ"/>
        </w:rPr>
        <w:t xml:space="preserve"> expone que la autoevaluación es más eficaz que la retroalimentación aportada por el docente</w:t>
      </w:r>
      <w:r w:rsidR="002A7B29" w:rsidRPr="00CE1BF4">
        <w:rPr>
          <w:rFonts w:ascii="Arial" w:hAnsi="Arial" w:cs="Arial"/>
          <w:sz w:val="20"/>
          <w:szCs w:val="20"/>
          <w:lang w:val="en-NZ"/>
        </w:rPr>
        <w:t>. A lo largo de este apartado en relación a la autorregulación, se denota la gran importanc</w:t>
      </w:r>
      <w:r w:rsidR="0029511B" w:rsidRPr="00CE1BF4">
        <w:rPr>
          <w:rFonts w:ascii="Arial" w:hAnsi="Arial" w:cs="Arial"/>
          <w:sz w:val="20"/>
          <w:szCs w:val="20"/>
          <w:lang w:val="en-NZ"/>
        </w:rPr>
        <w:t xml:space="preserve">ia de la autoevaluación como </w:t>
      </w:r>
      <w:r w:rsidR="002A7B29" w:rsidRPr="00CE1BF4">
        <w:rPr>
          <w:rFonts w:ascii="Arial" w:hAnsi="Arial" w:cs="Arial"/>
          <w:sz w:val="20"/>
          <w:szCs w:val="20"/>
          <w:lang w:val="en-NZ"/>
        </w:rPr>
        <w:t xml:space="preserve">base fundamental. De hecho, </w:t>
      </w:r>
      <w:r w:rsidR="00AE383E" w:rsidRPr="00CE1BF4">
        <w:rPr>
          <w:rFonts w:ascii="Arial" w:hAnsi="Arial" w:cs="Arial"/>
          <w:sz w:val="20"/>
          <w:szCs w:val="20"/>
          <w:lang w:val="en-NZ"/>
        </w:rPr>
        <w:fldChar w:fldCharType="begin" w:fldLock="1"/>
      </w:r>
      <w:r w:rsidR="002653AD" w:rsidRPr="00CE1BF4">
        <w:rPr>
          <w:rFonts w:ascii="Arial" w:hAnsi="Arial" w:cs="Arial"/>
          <w:sz w:val="20"/>
          <w:szCs w:val="20"/>
          <w:lang w:val="en-NZ"/>
        </w:rPr>
        <w:instrText>ADDIN CSL_CITATION { "citationItems" : [ { "id" : "ITEM-1", "itemData" : { "author" : [ { "dropping-particle" : "", "family" : "Panadero", "given" : "E", "non-dropping-particle" : "", "parse-names" : false, "suffix" : "" }, { "dropping-particle" : "", "family" : "Alonso-Tapia", "given" : "J", "non-dropping-particle" : "", "parse-names" : false, "suffix" : "" } ], "container-title" : "Electronic Journal of Research in Educational Psychology", "id" : "ITEM-1", "issue" : "2", "issued" : { "date-parts" : [ [ "2013" ] ] }, "page" : "551-576", "title" : "Self-assessment: Theoretical and Practical Connotations. When it Happens, How is it Acquired and what to do to Develop it in our Students", "type" : "article-journal", "volume" : "11" }, "uris" : [ "http://www.mendeley.com/documents/?uuid=f8010162-3ce1-4e9c-a397-491f9516890d" ] } ], "mendeley" : { "formattedCitation" : "(Panadero &amp; Alonso-Tapia, 2013)", "manualFormatting" : "Panadero &amp; Alonso-Tapia (2013)", "plainTextFormattedCitation" : "(Panadero &amp; Alonso-Tapia, 2013)", "previouslyFormattedCitation" : "(Panadero &amp; Alonso-Tapia, 2013)" }, "properties" : { "noteIndex" : 0 }, "schema" : "https://github.com/citation-style-language/schema/raw/master/csl-citation.json" }</w:instrText>
      </w:r>
      <w:r w:rsidR="00AE383E" w:rsidRPr="00CE1BF4">
        <w:rPr>
          <w:rFonts w:ascii="Arial" w:hAnsi="Arial" w:cs="Arial"/>
          <w:sz w:val="20"/>
          <w:szCs w:val="20"/>
          <w:lang w:val="en-NZ"/>
        </w:rPr>
        <w:fldChar w:fldCharType="separate"/>
      </w:r>
      <w:r w:rsidR="0086531A" w:rsidRPr="00CE1BF4">
        <w:rPr>
          <w:rFonts w:ascii="Arial" w:hAnsi="Arial" w:cs="Arial"/>
          <w:noProof/>
          <w:sz w:val="20"/>
          <w:szCs w:val="20"/>
          <w:lang w:val="en-NZ"/>
        </w:rPr>
        <w:t xml:space="preserve">Panadero </w:t>
      </w:r>
      <w:r w:rsidR="00E3004D">
        <w:rPr>
          <w:rFonts w:ascii="Arial" w:hAnsi="Arial" w:cs="Arial"/>
          <w:noProof/>
          <w:sz w:val="20"/>
          <w:szCs w:val="20"/>
          <w:lang w:val="en-NZ"/>
        </w:rPr>
        <w:t>y</w:t>
      </w:r>
      <w:r w:rsidR="0086531A" w:rsidRPr="00CE1BF4">
        <w:rPr>
          <w:rFonts w:ascii="Arial" w:hAnsi="Arial" w:cs="Arial"/>
          <w:noProof/>
          <w:sz w:val="20"/>
          <w:szCs w:val="20"/>
          <w:lang w:val="en-NZ"/>
        </w:rPr>
        <w:t xml:space="preserve"> Alonso-Tapia (2013)</w:t>
      </w:r>
      <w:r w:rsidR="00AE383E" w:rsidRPr="00CE1BF4">
        <w:rPr>
          <w:rFonts w:ascii="Arial" w:hAnsi="Arial" w:cs="Arial"/>
          <w:sz w:val="20"/>
          <w:szCs w:val="20"/>
          <w:lang w:val="en-NZ"/>
        </w:rPr>
        <w:fldChar w:fldCharType="end"/>
      </w:r>
      <w:r w:rsidR="0086531A" w:rsidRPr="00CE1BF4">
        <w:rPr>
          <w:rFonts w:ascii="Arial" w:hAnsi="Arial" w:cs="Arial"/>
          <w:sz w:val="20"/>
          <w:szCs w:val="20"/>
          <w:lang w:val="en-NZ"/>
        </w:rPr>
        <w:t xml:space="preserve"> consideran que la autoevaluación debería ser un obje</w:t>
      </w:r>
      <w:r w:rsidR="006421B2" w:rsidRPr="00CE1BF4">
        <w:rPr>
          <w:rFonts w:ascii="Arial" w:hAnsi="Arial" w:cs="Arial"/>
          <w:sz w:val="20"/>
          <w:szCs w:val="20"/>
          <w:lang w:val="en-NZ"/>
        </w:rPr>
        <w:t xml:space="preserve">tivo instruccional en sí misma, ya que mejora tanto el aprendizaje como el rendimiento académico </w:t>
      </w:r>
      <w:r w:rsidR="00AE383E" w:rsidRPr="00CE1BF4">
        <w:rPr>
          <w:rFonts w:ascii="Arial" w:hAnsi="Arial" w:cs="Arial"/>
          <w:sz w:val="20"/>
          <w:szCs w:val="20"/>
          <w:lang w:val="en-NZ"/>
        </w:rPr>
        <w:fldChar w:fldCharType="begin" w:fldLock="1"/>
      </w:r>
      <w:r w:rsidR="001B56DC" w:rsidRPr="00CE1BF4">
        <w:rPr>
          <w:rFonts w:ascii="Arial" w:hAnsi="Arial" w:cs="Arial"/>
          <w:sz w:val="20"/>
          <w:szCs w:val="20"/>
          <w:lang w:val="en-NZ"/>
        </w:rPr>
        <w:instrText>ADDIN CSL_CITATION { "citationItems" : [ { "id" : "ITEM-1", "itemData" : { "author" : [ { "dropping-particle" : "", "family" : "Brown", "given" : "Gavin T. L.", "non-dropping-particle" : "", "parse-names" : false, "suffix" : "" }, { "dropping-particle" : "", "family" : "Harris", "given" : "Lois R", "non-dropping-particle" : "", "parse-names" : false, "suffix" : "" } ], "container-title" : "The SAGE handbook of research on classroom assessment", "editor" : [ { "dropping-particle" : "", "family" : "McMillan", "given" : "J.", "non-dropping-particle" : "", "parse-names" : false, "suffix" : "" } ], "id" : "ITEM-1", "issued" : { "date-parts" : [ [ "2013" ] ] }, "note" : "Ernesto me ha dicho que este cap\u00edtulo es buen\u00edsimo", "page" : "367-393", "publisher" : "SAGE", "publisher-place" : "Thousand Oaks, CA", "title" : "Student Self-Assessment", "type" : "chapter" }, "uris" : [ "http://www.mendeley.com/documents/?uuid=7fbc4d95-96c9-4098-86d9-9987621c7cf4" ] } ], "mendeley" : { "formattedCitation" : "(Brown &amp; Harris, 2013)", "plainTextFormattedCitation" : "(Brown &amp; Harris, 2013)", "previouslyFormattedCitation" : "(Brown &amp; Harris, 2013)" }, "properties" : { "noteIndex" : 0 }, "schema" : "https://github.com/citation-style-language/schema/raw/master/csl-citation.json" }</w:instrText>
      </w:r>
      <w:r w:rsidR="00AE383E" w:rsidRPr="00CE1BF4">
        <w:rPr>
          <w:rFonts w:ascii="Arial" w:hAnsi="Arial" w:cs="Arial"/>
          <w:sz w:val="20"/>
          <w:szCs w:val="20"/>
          <w:lang w:val="en-NZ"/>
        </w:rPr>
        <w:fldChar w:fldCharType="separate"/>
      </w:r>
      <w:r w:rsidR="002653AD" w:rsidRPr="00CE1BF4">
        <w:rPr>
          <w:rFonts w:ascii="Arial" w:hAnsi="Arial" w:cs="Arial"/>
          <w:noProof/>
          <w:sz w:val="20"/>
          <w:szCs w:val="20"/>
          <w:lang w:val="en-NZ"/>
        </w:rPr>
        <w:t xml:space="preserve">(Brown </w:t>
      </w:r>
      <w:r w:rsidR="00E3004D">
        <w:rPr>
          <w:rFonts w:ascii="Arial" w:hAnsi="Arial" w:cs="Arial"/>
          <w:noProof/>
          <w:sz w:val="20"/>
          <w:szCs w:val="20"/>
          <w:lang w:val="en-NZ"/>
        </w:rPr>
        <w:t>y</w:t>
      </w:r>
      <w:r w:rsidR="002653AD" w:rsidRPr="00CE1BF4">
        <w:rPr>
          <w:rFonts w:ascii="Arial" w:hAnsi="Arial" w:cs="Arial"/>
          <w:noProof/>
          <w:sz w:val="20"/>
          <w:szCs w:val="20"/>
          <w:lang w:val="en-NZ"/>
        </w:rPr>
        <w:t xml:space="preserve"> Harris, 2013)</w:t>
      </w:r>
      <w:r w:rsidR="00AE383E" w:rsidRPr="00CE1BF4">
        <w:rPr>
          <w:rFonts w:ascii="Arial" w:hAnsi="Arial" w:cs="Arial"/>
          <w:sz w:val="20"/>
          <w:szCs w:val="20"/>
          <w:lang w:val="en-NZ"/>
        </w:rPr>
        <w:fldChar w:fldCharType="end"/>
      </w:r>
      <w:r w:rsidR="006421B2" w:rsidRPr="00CE1BF4">
        <w:rPr>
          <w:rFonts w:ascii="Arial" w:hAnsi="Arial" w:cs="Arial"/>
          <w:sz w:val="20"/>
          <w:szCs w:val="20"/>
          <w:lang w:val="en-NZ"/>
        </w:rPr>
        <w:t xml:space="preserve">. </w:t>
      </w:r>
      <w:r w:rsidR="00E003EE" w:rsidRPr="00CE1BF4">
        <w:rPr>
          <w:rFonts w:ascii="Arial" w:hAnsi="Arial" w:cs="Arial"/>
          <w:sz w:val="20"/>
          <w:szCs w:val="20"/>
          <w:lang w:val="en-NZ"/>
        </w:rPr>
        <w:t xml:space="preserve">Por lo tanto, </w:t>
      </w:r>
      <w:r w:rsidR="002653AD" w:rsidRPr="00CE1BF4">
        <w:rPr>
          <w:rFonts w:ascii="Arial" w:hAnsi="Arial" w:cs="Arial"/>
          <w:sz w:val="20"/>
          <w:szCs w:val="20"/>
          <w:lang w:val="en-NZ"/>
        </w:rPr>
        <w:t xml:space="preserve">un factor crucial para alcanzar el éxito y ser un estudiante autónomo </w:t>
      </w:r>
      <w:r w:rsidR="00D902FA" w:rsidRPr="00CE1BF4">
        <w:rPr>
          <w:rFonts w:ascii="Arial" w:hAnsi="Arial" w:cs="Arial"/>
          <w:sz w:val="20"/>
          <w:szCs w:val="20"/>
          <w:lang w:val="en-NZ"/>
        </w:rPr>
        <w:t>es la capacidad de evaluar las propias acciones, sentimientos y pensamientos  con el fin de alcan</w:t>
      </w:r>
      <w:r w:rsidR="003B52AC" w:rsidRPr="00CE1BF4">
        <w:rPr>
          <w:rFonts w:ascii="Arial" w:hAnsi="Arial" w:cs="Arial"/>
          <w:sz w:val="20"/>
          <w:szCs w:val="20"/>
          <w:lang w:val="en-NZ"/>
        </w:rPr>
        <w:t>zar las metas que sean establecidas tanto por el docente como las propias que se fija el alumno</w:t>
      </w:r>
      <w:r w:rsidR="00AE383E" w:rsidRPr="00CE1BF4">
        <w:rPr>
          <w:rFonts w:ascii="Arial" w:hAnsi="Arial" w:cs="Arial"/>
          <w:sz w:val="20"/>
          <w:szCs w:val="20"/>
          <w:lang w:val="en-NZ"/>
        </w:rPr>
        <w:fldChar w:fldCharType="begin" w:fldLock="1"/>
      </w:r>
      <w:r w:rsidR="00C06D7D" w:rsidRPr="00CE1BF4">
        <w:rPr>
          <w:rFonts w:ascii="Arial" w:hAnsi="Arial" w:cs="Arial"/>
          <w:sz w:val="20"/>
          <w:szCs w:val="20"/>
          <w:lang w:val="en-NZ"/>
        </w:rPr>
        <w:instrText>ADDIN CSL_CITATION { "citationItems" : [ { "id" : "ITEM-1", "itemData" : { "author" : [ { "dropping-particle" : "", "family" : "Zimmerman", "given" : "B J", "non-dropping-particle" : "", "parse-names" : false, "suffix" : "" }, { "dropping-particle" : "", "family" : "Schunk", "given" : "D H", "non-dropping-particle" : "", "parse-names" : false, "suffix" : "" } ], "id" : "ITEM-1", "issued" : { "date-parts" : [ [ "2011" ] ] }, "publisher" : "Routledge", "publisher-place" : "New York, NY", "title" : "Handbook of self-regulation of learning and performance", "type" : "book" }, "uris" : [ "http://www.mendeley.com/documents/?uuid=d8b6db6c-78cd-4833-b978-7605e9130a7b" ] } ], "mendeley" : { "formattedCitation" : "(Zimmerman &amp; Schunk, 2011)", "plainTextFormattedCitation" : "(Zimmerman &amp; Schunk, 2011)", "previouslyFormattedCitation" : "(Zimmerman &amp; Schunk, 2011)" }, "properties" : { "noteIndex" : 0 }, "schema" : "https://github.com/citation-style-language/schema/raw/master/csl-citation.json" }</w:instrText>
      </w:r>
      <w:r w:rsidR="00AE383E" w:rsidRPr="00CE1BF4">
        <w:rPr>
          <w:rFonts w:ascii="Arial" w:hAnsi="Arial" w:cs="Arial"/>
          <w:sz w:val="20"/>
          <w:szCs w:val="20"/>
          <w:lang w:val="en-NZ"/>
        </w:rPr>
        <w:fldChar w:fldCharType="separate"/>
      </w:r>
      <w:r w:rsidR="001B56DC" w:rsidRPr="00CE1BF4">
        <w:rPr>
          <w:rFonts w:ascii="Arial" w:hAnsi="Arial" w:cs="Arial"/>
          <w:noProof/>
          <w:sz w:val="20"/>
          <w:szCs w:val="20"/>
          <w:lang w:val="en-NZ"/>
        </w:rPr>
        <w:t xml:space="preserve">(Zimmerman </w:t>
      </w:r>
      <w:r w:rsidR="00E3004D">
        <w:rPr>
          <w:rFonts w:ascii="Arial" w:hAnsi="Arial" w:cs="Arial"/>
          <w:noProof/>
          <w:sz w:val="20"/>
          <w:szCs w:val="20"/>
          <w:lang w:val="en-NZ"/>
        </w:rPr>
        <w:t>y</w:t>
      </w:r>
      <w:r w:rsidR="001B56DC" w:rsidRPr="00CE1BF4">
        <w:rPr>
          <w:rFonts w:ascii="Arial" w:hAnsi="Arial" w:cs="Arial"/>
          <w:noProof/>
          <w:sz w:val="20"/>
          <w:szCs w:val="20"/>
          <w:lang w:val="en-NZ"/>
        </w:rPr>
        <w:t xml:space="preserve"> Schunk, 2011)</w:t>
      </w:r>
      <w:r w:rsidR="00AE383E" w:rsidRPr="00CE1BF4">
        <w:rPr>
          <w:rFonts w:ascii="Arial" w:hAnsi="Arial" w:cs="Arial"/>
          <w:sz w:val="20"/>
          <w:szCs w:val="20"/>
          <w:lang w:val="en-NZ"/>
        </w:rPr>
        <w:fldChar w:fldCharType="end"/>
      </w:r>
      <w:r w:rsidR="003B52AC" w:rsidRPr="00CE1BF4">
        <w:rPr>
          <w:rFonts w:ascii="Arial" w:hAnsi="Arial" w:cs="Arial"/>
          <w:sz w:val="20"/>
          <w:szCs w:val="20"/>
          <w:lang w:val="en-NZ"/>
        </w:rPr>
        <w:t xml:space="preserve">. </w:t>
      </w:r>
    </w:p>
    <w:p w:rsidR="006E4A57" w:rsidRPr="00CE1BF4" w:rsidRDefault="006E4A57" w:rsidP="006E4A57">
      <w:pPr>
        <w:spacing w:after="120"/>
        <w:jc w:val="both"/>
        <w:rPr>
          <w:rFonts w:ascii="Arial" w:hAnsi="Arial" w:cs="Arial"/>
          <w:sz w:val="20"/>
          <w:szCs w:val="20"/>
        </w:rPr>
      </w:pPr>
      <w:r w:rsidRPr="00CE1BF4">
        <w:rPr>
          <w:rFonts w:ascii="Arial" w:hAnsi="Arial" w:cs="Arial"/>
          <w:sz w:val="20"/>
          <w:szCs w:val="20"/>
          <w:lang w:val="en-NZ"/>
        </w:rPr>
        <w:tab/>
        <w:t xml:space="preserve">Asimismo, la evaluación entre iguales también genera mayor capacidad para la interpretación de los criterios de evaluación. Esto, a su vez, conlleva </w:t>
      </w:r>
      <w:r w:rsidR="009322AE" w:rsidRPr="00CE1BF4">
        <w:rPr>
          <w:rFonts w:ascii="Arial" w:hAnsi="Arial" w:cs="Arial"/>
          <w:sz w:val="20"/>
          <w:szCs w:val="20"/>
          <w:lang w:val="en-NZ"/>
        </w:rPr>
        <w:t xml:space="preserve">igualmente el desarrollo de la autoevaluación y progreso en sus competencias de autorregulación de aprendizaje permanente </w:t>
      </w:r>
      <w:r w:rsidRPr="00CE1BF4">
        <w:rPr>
          <w:rFonts w:ascii="Arial" w:hAnsi="Arial" w:cs="Arial"/>
          <w:sz w:val="20"/>
          <w:szCs w:val="20"/>
          <w:lang w:val="es-ES"/>
        </w:rPr>
        <w:t>(Black, Harrison,</w:t>
      </w:r>
      <w:r w:rsidR="003E2629" w:rsidRPr="00CE1BF4">
        <w:rPr>
          <w:rFonts w:ascii="Arial" w:hAnsi="Arial" w:cs="Arial"/>
          <w:sz w:val="20"/>
          <w:szCs w:val="20"/>
          <w:lang w:val="es-ES"/>
        </w:rPr>
        <w:t xml:space="preserve"> Lee, Marshall, </w:t>
      </w:r>
      <w:proofErr w:type="spellStart"/>
      <w:r w:rsidR="00E3004D">
        <w:rPr>
          <w:rFonts w:ascii="Arial" w:hAnsi="Arial" w:cs="Arial"/>
          <w:sz w:val="20"/>
          <w:szCs w:val="20"/>
          <w:lang w:val="es-ES"/>
        </w:rPr>
        <w:t>y</w:t>
      </w:r>
      <w:r w:rsidR="003E2629" w:rsidRPr="00CE1BF4">
        <w:rPr>
          <w:rFonts w:ascii="Arial" w:hAnsi="Arial" w:cs="Arial"/>
          <w:sz w:val="20"/>
          <w:szCs w:val="20"/>
          <w:lang w:val="es-ES"/>
        </w:rPr>
        <w:t>Wiliam</w:t>
      </w:r>
      <w:proofErr w:type="spellEnd"/>
      <w:r w:rsidR="003E2629" w:rsidRPr="00CE1BF4">
        <w:rPr>
          <w:rFonts w:ascii="Arial" w:hAnsi="Arial" w:cs="Arial"/>
          <w:sz w:val="20"/>
          <w:szCs w:val="20"/>
          <w:lang w:val="es-ES"/>
        </w:rPr>
        <w:t>, 2004);</w:t>
      </w:r>
      <w:r w:rsidR="009F7A1B" w:rsidRPr="00CE1BF4">
        <w:rPr>
          <w:rFonts w:ascii="Arial" w:hAnsi="Arial" w:cs="Arial"/>
          <w:sz w:val="20"/>
          <w:szCs w:val="20"/>
          <w:lang w:val="es-ES"/>
        </w:rPr>
        <w:t xml:space="preserve"> relacionado con la identificación </w:t>
      </w:r>
      <w:r w:rsidR="003E2629" w:rsidRPr="00CE1BF4">
        <w:rPr>
          <w:rFonts w:ascii="Arial" w:hAnsi="Arial" w:cs="Arial"/>
          <w:sz w:val="20"/>
          <w:szCs w:val="20"/>
          <w:lang w:val="es-ES"/>
        </w:rPr>
        <w:t xml:space="preserve">de aciertos y errores </w:t>
      </w:r>
      <w:r w:rsidR="00AE383E" w:rsidRPr="00CE1BF4">
        <w:rPr>
          <w:rFonts w:ascii="Arial" w:hAnsi="Arial" w:cs="Arial"/>
          <w:sz w:val="20"/>
          <w:szCs w:val="20"/>
        </w:rPr>
        <w:fldChar w:fldCharType="begin" w:fldLock="1"/>
      </w:r>
      <w:r w:rsidR="003E2629" w:rsidRPr="00CE1BF4">
        <w:rPr>
          <w:rFonts w:ascii="Arial" w:hAnsi="Arial" w:cs="Arial"/>
          <w:sz w:val="20"/>
          <w:szCs w:val="20"/>
        </w:rPr>
        <w:instrText>ADDIN CSL_CITATION { "citationItems" : [ { "id" : "ITEM-1", "itemData" : { "author" : [ { "dropping-particle" : "", "family" : "Panadero", "given" : "E", "non-dropping-particle" : "", "parse-names" : false, "suffix" : "" }, { "dropping-particle" : "", "family" : "Jonsson", "given" : "A", "non-dropping-particle" : "", "parse-names" : false, "suffix" : "" }, { "dropping-particle" : "", "family" : "Strijbos", "given" : "J W", "non-dropping-particle" : "", "parse-names" : false, "suffix" : "" } ], "container-title" : "Assessment for Learning: Meeting the challenge of implementation", "editor" : [ { "dropping-particle" : "", "family" : "Laveault", "given" : "D", "non-dropping-particle" : "", "parse-names" : false, "suffix" : "" }, { "dropping-particle" : "", "family" : "Allal", "given" : "L", "non-dropping-particle" : "", "parse-names" : false, "suffix" : "" } ], "id" : "ITEM-1", "issued" : { "date-parts" : [ [ "2016" ] ] }, "title" : "Scaffolding self-regulated learning through self-assessment and peer assessment: Guidelines for classroom implementation", "type" : "chapter" }, "uris" : [ "http://www.mendeley.com/documents/?uuid=51e38190-77e8-478b-80d8-273c8803cc1a" ] } ], "mendeley" : { "formattedCitation" : "(Panadero, Jonsson, &amp; Strijbos, 2016)", "plainTextFormattedCitation" : "(Panadero, Jonsson, &amp; Strijbos, 2016)", "previouslyFormattedCitation" : "(Panadero, Jonsson, &amp; Strijbos, 2016)" }, "properties" : { "noteIndex" : 0 }, "schema" : "https://github.com/citation-style-language/schema/raw/master/csl-citation.json" }</w:instrText>
      </w:r>
      <w:r w:rsidR="00AE383E" w:rsidRPr="00CE1BF4">
        <w:rPr>
          <w:rFonts w:ascii="Arial" w:hAnsi="Arial" w:cs="Arial"/>
          <w:sz w:val="20"/>
          <w:szCs w:val="20"/>
        </w:rPr>
        <w:fldChar w:fldCharType="separate"/>
      </w:r>
      <w:r w:rsidR="003E2629" w:rsidRPr="00CE1BF4">
        <w:rPr>
          <w:rFonts w:ascii="Arial" w:hAnsi="Arial" w:cs="Arial"/>
          <w:noProof/>
          <w:sz w:val="20"/>
          <w:szCs w:val="20"/>
        </w:rPr>
        <w:t xml:space="preserve">(Panadero, Jonsson, </w:t>
      </w:r>
      <w:r w:rsidR="00E3004D">
        <w:rPr>
          <w:rFonts w:ascii="Arial" w:hAnsi="Arial" w:cs="Arial"/>
          <w:noProof/>
          <w:sz w:val="20"/>
          <w:szCs w:val="20"/>
        </w:rPr>
        <w:t>y</w:t>
      </w:r>
      <w:r w:rsidR="00123D3B">
        <w:rPr>
          <w:rFonts w:ascii="Arial" w:hAnsi="Arial" w:cs="Arial"/>
          <w:noProof/>
          <w:sz w:val="20"/>
          <w:szCs w:val="20"/>
        </w:rPr>
        <w:t xml:space="preserve"> Strijbos, en prensa</w:t>
      </w:r>
      <w:r w:rsidR="003E2629" w:rsidRPr="00CE1BF4">
        <w:rPr>
          <w:rFonts w:ascii="Arial" w:hAnsi="Arial" w:cs="Arial"/>
          <w:noProof/>
          <w:sz w:val="20"/>
          <w:szCs w:val="20"/>
        </w:rPr>
        <w:t>)</w:t>
      </w:r>
      <w:r w:rsidR="00AE383E" w:rsidRPr="00CE1BF4">
        <w:rPr>
          <w:rFonts w:ascii="Arial" w:hAnsi="Arial" w:cs="Arial"/>
          <w:sz w:val="20"/>
          <w:szCs w:val="20"/>
        </w:rPr>
        <w:fldChar w:fldCharType="end"/>
      </w:r>
      <w:r w:rsidR="003E2629" w:rsidRPr="00CE1BF4">
        <w:rPr>
          <w:rFonts w:ascii="Arial" w:hAnsi="Arial" w:cs="Arial"/>
          <w:sz w:val="20"/>
          <w:szCs w:val="20"/>
        </w:rPr>
        <w:t>.</w:t>
      </w:r>
      <w:bookmarkStart w:id="0" w:name="_GoBack"/>
      <w:bookmarkEnd w:id="0"/>
    </w:p>
    <w:p w:rsidR="00CC2642" w:rsidRPr="00CE1BF4" w:rsidRDefault="00CC2642" w:rsidP="000C47D0">
      <w:pPr>
        <w:spacing w:after="120"/>
        <w:jc w:val="both"/>
        <w:rPr>
          <w:rFonts w:ascii="Arial" w:hAnsi="Arial" w:cs="Arial"/>
          <w:sz w:val="20"/>
          <w:szCs w:val="20"/>
        </w:rPr>
      </w:pPr>
    </w:p>
    <w:p w:rsidR="00B23654" w:rsidRPr="00645983" w:rsidRDefault="00485902" w:rsidP="000C47D0">
      <w:pPr>
        <w:spacing w:after="120"/>
        <w:jc w:val="both"/>
        <w:rPr>
          <w:rFonts w:ascii="Arial" w:hAnsi="Arial" w:cs="Arial"/>
          <w:sz w:val="22"/>
          <w:szCs w:val="20"/>
        </w:rPr>
      </w:pPr>
      <w:r w:rsidRPr="00645983">
        <w:rPr>
          <w:rFonts w:ascii="Arial" w:hAnsi="Arial" w:cs="Arial"/>
          <w:sz w:val="22"/>
          <w:szCs w:val="20"/>
        </w:rPr>
        <w:t>3.3. Auto-reflexión</w:t>
      </w:r>
    </w:p>
    <w:p w:rsidR="0072379C" w:rsidRPr="00CE1BF4" w:rsidRDefault="0072379C" w:rsidP="000C47D0">
      <w:pPr>
        <w:spacing w:after="120"/>
        <w:jc w:val="both"/>
        <w:rPr>
          <w:rFonts w:ascii="Arial" w:hAnsi="Arial" w:cs="Arial"/>
          <w:sz w:val="20"/>
          <w:szCs w:val="20"/>
        </w:rPr>
      </w:pPr>
      <w:r w:rsidRPr="00CE1BF4">
        <w:rPr>
          <w:rFonts w:ascii="Arial" w:hAnsi="Arial" w:cs="Arial"/>
          <w:sz w:val="20"/>
          <w:szCs w:val="20"/>
        </w:rPr>
        <w:tab/>
        <w:t xml:space="preserve">La última fase conlleva una evaluación del producto final y del proceso. </w:t>
      </w:r>
      <w:r w:rsidR="00A81E36" w:rsidRPr="00CE1BF4">
        <w:rPr>
          <w:rFonts w:ascii="Arial" w:hAnsi="Arial" w:cs="Arial"/>
          <w:sz w:val="20"/>
          <w:szCs w:val="20"/>
        </w:rPr>
        <w:t>A través</w:t>
      </w:r>
      <w:r w:rsidR="00145578" w:rsidRPr="00CE1BF4">
        <w:rPr>
          <w:rFonts w:ascii="Arial" w:hAnsi="Arial" w:cs="Arial"/>
          <w:sz w:val="20"/>
          <w:szCs w:val="20"/>
        </w:rPr>
        <w:t>,</w:t>
      </w:r>
      <w:r w:rsidR="00A81E36" w:rsidRPr="00CE1BF4">
        <w:rPr>
          <w:rFonts w:ascii="Arial" w:hAnsi="Arial" w:cs="Arial"/>
          <w:sz w:val="20"/>
          <w:szCs w:val="20"/>
        </w:rPr>
        <w:t xml:space="preserve"> nuevamente</w:t>
      </w:r>
      <w:r w:rsidR="00145578" w:rsidRPr="00CE1BF4">
        <w:rPr>
          <w:rFonts w:ascii="Arial" w:hAnsi="Arial" w:cs="Arial"/>
          <w:sz w:val="20"/>
          <w:szCs w:val="20"/>
        </w:rPr>
        <w:t>,</w:t>
      </w:r>
      <w:r w:rsidR="00A81E36" w:rsidRPr="00CE1BF4">
        <w:rPr>
          <w:rFonts w:ascii="Arial" w:hAnsi="Arial" w:cs="Arial"/>
          <w:sz w:val="20"/>
          <w:szCs w:val="20"/>
        </w:rPr>
        <w:t xml:space="preserve"> de actividades metacognitivas se pretende obtener un rendimiento de estas valoraciones</w:t>
      </w:r>
      <w:r w:rsidR="00145578" w:rsidRPr="00CE1BF4">
        <w:rPr>
          <w:rFonts w:ascii="Arial" w:hAnsi="Arial" w:cs="Arial"/>
          <w:sz w:val="20"/>
          <w:szCs w:val="20"/>
        </w:rPr>
        <w:t>. Estas actividades permiten a los alumnos ser más precisos a la</w:t>
      </w:r>
      <w:r w:rsidR="00C06D7D" w:rsidRPr="00CE1BF4">
        <w:rPr>
          <w:rFonts w:ascii="Arial" w:hAnsi="Arial" w:cs="Arial"/>
          <w:sz w:val="20"/>
          <w:szCs w:val="20"/>
        </w:rPr>
        <w:t xml:space="preserve"> hora de autoevaluar tanto su propio trabajo </w:t>
      </w:r>
      <w:r w:rsidR="00AE383E" w:rsidRPr="00CE1BF4">
        <w:rPr>
          <w:rFonts w:ascii="Arial" w:hAnsi="Arial" w:cs="Arial"/>
          <w:sz w:val="20"/>
          <w:szCs w:val="20"/>
        </w:rPr>
        <w:fldChar w:fldCharType="begin" w:fldLock="1"/>
      </w:r>
      <w:r w:rsidR="00C06D7D" w:rsidRPr="00CE1BF4">
        <w:rPr>
          <w:rFonts w:ascii="Arial" w:hAnsi="Arial" w:cs="Arial"/>
          <w:sz w:val="20"/>
          <w:szCs w:val="20"/>
        </w:rPr>
        <w:instrText>ADDIN CSL_CITATION { "citationItems" : [ { "id" : "ITEM-1", "itemData" : { "DOI" : "10.1016/j.edurev.2007.05.002", "ISSN" : "1747938X", "author" : [ { "dropping-particle" : "", "family" : "Jonsson", "given" : "Anders", "non-dropping-particle" : "", "parse-names" : false, "suffix" : "" }, { "dropping-particle" : "", "family" : "Svingby", "given" : "Gunilla", "non-dropping-particle" : "", "parse-names" : false, "suffix" : "" } ], "container-title" : "Educational Research Review", "id" : "ITEM-1", "issue" : "2", "issued" : { "date-parts" : [ [ "2007", "1" ] ] }, "page" : "130-144", "title" : "The use of scoring rubrics: Reliability, validity and educational consequences", "type" : "article-journal", "volume" : "2" }, "uris" : [ "http://www.mendeley.com/documents/?uuid=67de2d0a-d278-4383-87c5-13e1a95f98e6" ] } ], "mendeley" : { "formattedCitation" : "(Jonsson &amp; Svingby, 2007)", "plainTextFormattedCitation" : "(Jonsson &amp; Svingby, 2007)", "previouslyFormattedCitation" : "(Jonsson &amp; Svingby, 2007)" }, "properties" : { "noteIndex" : 0 }, "schema" : "https://github.com/citation-style-language/schema/raw/master/csl-citation.json" }</w:instrText>
      </w:r>
      <w:r w:rsidR="00AE383E" w:rsidRPr="00CE1BF4">
        <w:rPr>
          <w:rFonts w:ascii="Arial" w:hAnsi="Arial" w:cs="Arial"/>
          <w:sz w:val="20"/>
          <w:szCs w:val="20"/>
        </w:rPr>
        <w:fldChar w:fldCharType="separate"/>
      </w:r>
      <w:r w:rsidR="00C06D7D" w:rsidRPr="00CE1BF4">
        <w:rPr>
          <w:rFonts w:ascii="Arial" w:hAnsi="Arial" w:cs="Arial"/>
          <w:noProof/>
          <w:sz w:val="20"/>
          <w:szCs w:val="20"/>
        </w:rPr>
        <w:t xml:space="preserve">(Jonsson </w:t>
      </w:r>
      <w:r w:rsidR="00E3004D">
        <w:rPr>
          <w:rFonts w:ascii="Arial" w:hAnsi="Arial" w:cs="Arial"/>
          <w:noProof/>
          <w:sz w:val="20"/>
          <w:szCs w:val="20"/>
        </w:rPr>
        <w:t>y</w:t>
      </w:r>
      <w:r w:rsidR="00C06D7D" w:rsidRPr="00CE1BF4">
        <w:rPr>
          <w:rFonts w:ascii="Arial" w:hAnsi="Arial" w:cs="Arial"/>
          <w:noProof/>
          <w:sz w:val="20"/>
          <w:szCs w:val="20"/>
        </w:rPr>
        <w:t xml:space="preserve"> Svingby, 2007)</w:t>
      </w:r>
      <w:r w:rsidR="00AE383E" w:rsidRPr="00CE1BF4">
        <w:rPr>
          <w:rFonts w:ascii="Arial" w:hAnsi="Arial" w:cs="Arial"/>
          <w:sz w:val="20"/>
          <w:szCs w:val="20"/>
        </w:rPr>
        <w:fldChar w:fldCharType="end"/>
      </w:r>
      <w:r w:rsidR="00C06D7D" w:rsidRPr="00CE1BF4">
        <w:rPr>
          <w:rFonts w:ascii="Arial" w:hAnsi="Arial" w:cs="Arial"/>
          <w:sz w:val="20"/>
          <w:szCs w:val="20"/>
        </w:rPr>
        <w:t xml:space="preserve"> como el de sus iguales </w:t>
      </w:r>
      <w:r w:rsidR="00AE383E" w:rsidRPr="00CE1BF4">
        <w:rPr>
          <w:rFonts w:ascii="Arial" w:hAnsi="Arial" w:cs="Arial"/>
          <w:sz w:val="20"/>
          <w:szCs w:val="20"/>
        </w:rPr>
        <w:fldChar w:fldCharType="begin" w:fldLock="1"/>
      </w:r>
      <w:r w:rsidR="00D82322" w:rsidRPr="00CE1BF4">
        <w:rPr>
          <w:rFonts w:ascii="Arial" w:hAnsi="Arial" w:cs="Arial"/>
          <w:sz w:val="20"/>
          <w:szCs w:val="20"/>
        </w:rPr>
        <w:instrText>ADDIN CSL_CITATION { "citationItems" : [ { "id" : "ITEM-1", "itemData" : { "DOI" : "10.1016/j.stueduc.2013.10.005", "author" : [ { "dropping-particle" : "", "family" : "Panadero", "given" : "E", "non-dropping-particle" : "", "parse-names" : false, "suffix" : "" }, { "dropping-particle" : "", "family" : "Romero", "given" : "M", "non-dropping-particle" : "", "parse-names" : false, "suffix" : "" }, { "dropping-particle" : "", "family" : "Strijbos", "given" : "J W", "non-dropping-particle" : "", "parse-names" : false, "suffix" : "" } ], "container-title" : "Studies in Educational Evaluation", "id" : "ITEM-1", "issued" : { "date-parts" : [ [ "2013" ] ] }, "page" : "195\u2013203", "title" : "The impact of a rubric and friendship on construct validity of peer assessment, perceived fairness and comfort, and performance", "type" : "article-journal", "volume" : "39" }, "uris" : [ "http://www.mendeley.com/documents/?uuid=c4cc7a87-c023-461a-966b-f4b9a9bcd6ec" ] } ], "mendeley" : { "formattedCitation" : "(Panadero, Romero, &amp; Strijbos, 2013)", "plainTextFormattedCitation" : "(Panadero, Romero, &amp; Strijbos, 2013)", "previouslyFormattedCitation" : "(Panadero, Romero, &amp; Strijbos, 2013)" }, "properties" : { "noteIndex" : 0 }, "schema" : "https://github.com/citation-style-language/schema/raw/master/csl-citation.json" }</w:instrText>
      </w:r>
      <w:r w:rsidR="00AE383E" w:rsidRPr="00CE1BF4">
        <w:rPr>
          <w:rFonts w:ascii="Arial" w:hAnsi="Arial" w:cs="Arial"/>
          <w:sz w:val="20"/>
          <w:szCs w:val="20"/>
        </w:rPr>
        <w:fldChar w:fldCharType="separate"/>
      </w:r>
      <w:r w:rsidR="00C06D7D" w:rsidRPr="00CE1BF4">
        <w:rPr>
          <w:rFonts w:ascii="Arial" w:hAnsi="Arial" w:cs="Arial"/>
          <w:noProof/>
          <w:sz w:val="20"/>
          <w:szCs w:val="20"/>
        </w:rPr>
        <w:t xml:space="preserve">(Panadero, Romero, </w:t>
      </w:r>
      <w:r w:rsidR="00E3004D">
        <w:rPr>
          <w:rFonts w:ascii="Arial" w:hAnsi="Arial" w:cs="Arial"/>
          <w:noProof/>
          <w:sz w:val="20"/>
          <w:szCs w:val="20"/>
        </w:rPr>
        <w:t>y</w:t>
      </w:r>
      <w:r w:rsidR="00C06D7D" w:rsidRPr="00CE1BF4">
        <w:rPr>
          <w:rFonts w:ascii="Arial" w:hAnsi="Arial" w:cs="Arial"/>
          <w:noProof/>
          <w:sz w:val="20"/>
          <w:szCs w:val="20"/>
        </w:rPr>
        <w:t xml:space="preserve"> Strijbos, 2013)</w:t>
      </w:r>
      <w:r w:rsidR="00AE383E" w:rsidRPr="00CE1BF4">
        <w:rPr>
          <w:rFonts w:ascii="Arial" w:hAnsi="Arial" w:cs="Arial"/>
          <w:sz w:val="20"/>
          <w:szCs w:val="20"/>
        </w:rPr>
        <w:fldChar w:fldCharType="end"/>
      </w:r>
      <w:r w:rsidR="00C06D7D" w:rsidRPr="00CE1BF4">
        <w:rPr>
          <w:rFonts w:ascii="Arial" w:hAnsi="Arial" w:cs="Arial"/>
          <w:sz w:val="20"/>
          <w:szCs w:val="20"/>
        </w:rPr>
        <w:t xml:space="preserve">. </w:t>
      </w:r>
    </w:p>
    <w:p w:rsidR="00C06D7D" w:rsidRPr="00CE1BF4" w:rsidRDefault="00C06D7D" w:rsidP="000C47D0">
      <w:pPr>
        <w:spacing w:after="120"/>
        <w:jc w:val="both"/>
        <w:rPr>
          <w:rFonts w:ascii="Arial" w:hAnsi="Arial" w:cs="Arial"/>
          <w:sz w:val="20"/>
          <w:szCs w:val="20"/>
        </w:rPr>
      </w:pPr>
      <w:r w:rsidRPr="00CE1BF4">
        <w:rPr>
          <w:rFonts w:ascii="Arial" w:hAnsi="Arial" w:cs="Arial"/>
          <w:sz w:val="20"/>
          <w:szCs w:val="20"/>
        </w:rPr>
        <w:tab/>
      </w:r>
      <w:r w:rsidR="00ED6191" w:rsidRPr="00CE1BF4">
        <w:rPr>
          <w:rFonts w:ascii="Arial" w:hAnsi="Arial" w:cs="Arial"/>
          <w:sz w:val="20"/>
          <w:szCs w:val="20"/>
        </w:rPr>
        <w:t xml:space="preserve">Este punto no tiene que </w:t>
      </w:r>
      <w:r w:rsidR="00A67686" w:rsidRPr="00CE1BF4">
        <w:rPr>
          <w:rFonts w:ascii="Arial" w:hAnsi="Arial" w:cs="Arial"/>
          <w:sz w:val="20"/>
          <w:szCs w:val="20"/>
        </w:rPr>
        <w:t>darse</w:t>
      </w:r>
      <w:r w:rsidR="00ED6191" w:rsidRPr="00CE1BF4">
        <w:rPr>
          <w:rFonts w:ascii="Arial" w:hAnsi="Arial" w:cs="Arial"/>
          <w:sz w:val="20"/>
          <w:szCs w:val="20"/>
        </w:rPr>
        <w:t xml:space="preserve"> necesariamente el final del proceso ya que puede continuar mediante la participación de los estudiantes en la calificación o dándoles la oportunidad de que puedan entregar el trabajo de nuevo; como veremos en siguientes apartados. </w:t>
      </w:r>
    </w:p>
    <w:p w:rsidR="00CC2642" w:rsidRPr="00CE1BF4" w:rsidRDefault="00CC2642" w:rsidP="000C47D0">
      <w:pPr>
        <w:spacing w:after="120"/>
        <w:jc w:val="both"/>
        <w:rPr>
          <w:rFonts w:ascii="Arial" w:hAnsi="Arial" w:cs="Arial"/>
          <w:b/>
          <w:sz w:val="20"/>
          <w:szCs w:val="20"/>
        </w:rPr>
      </w:pPr>
    </w:p>
    <w:p w:rsidR="002A6BFC" w:rsidRPr="00645983" w:rsidRDefault="002258A5" w:rsidP="000C47D0">
      <w:pPr>
        <w:spacing w:after="120"/>
        <w:jc w:val="both"/>
        <w:rPr>
          <w:rFonts w:ascii="Arial" w:hAnsi="Arial" w:cs="Arial"/>
          <w:b/>
          <w:sz w:val="22"/>
          <w:szCs w:val="20"/>
        </w:rPr>
      </w:pPr>
      <w:r w:rsidRPr="00645983">
        <w:rPr>
          <w:rFonts w:ascii="Arial" w:hAnsi="Arial" w:cs="Arial"/>
          <w:b/>
          <w:sz w:val="22"/>
          <w:szCs w:val="20"/>
        </w:rPr>
        <w:t>3</w:t>
      </w:r>
      <w:r w:rsidR="00F875A7" w:rsidRPr="00645983">
        <w:rPr>
          <w:rFonts w:ascii="Arial" w:hAnsi="Arial" w:cs="Arial"/>
          <w:b/>
          <w:sz w:val="22"/>
          <w:szCs w:val="20"/>
        </w:rPr>
        <w:t>.</w:t>
      </w:r>
      <w:r w:rsidR="00277A07" w:rsidRPr="00645983">
        <w:rPr>
          <w:rFonts w:ascii="Arial" w:hAnsi="Arial" w:cs="Arial"/>
          <w:b/>
          <w:sz w:val="22"/>
          <w:szCs w:val="20"/>
        </w:rPr>
        <w:t xml:space="preserve"> Incremento de la autoeficacia</w:t>
      </w:r>
      <w:r w:rsidR="00283BAB" w:rsidRPr="00645983">
        <w:rPr>
          <w:rFonts w:ascii="Arial" w:hAnsi="Arial" w:cs="Arial"/>
          <w:b/>
          <w:sz w:val="22"/>
          <w:szCs w:val="20"/>
        </w:rPr>
        <w:t xml:space="preserve"> y reducción de la ansiedad</w:t>
      </w:r>
    </w:p>
    <w:p w:rsidR="002A6BFC" w:rsidRPr="00CE1BF4" w:rsidRDefault="002A6BFC" w:rsidP="000C47D0">
      <w:pPr>
        <w:spacing w:after="120"/>
        <w:jc w:val="both"/>
        <w:rPr>
          <w:rFonts w:ascii="Arial" w:hAnsi="Arial" w:cs="Arial"/>
          <w:sz w:val="20"/>
          <w:szCs w:val="20"/>
        </w:rPr>
      </w:pPr>
      <w:r w:rsidRPr="00CE1BF4">
        <w:rPr>
          <w:rFonts w:ascii="Arial" w:hAnsi="Arial" w:cs="Arial"/>
          <w:sz w:val="20"/>
          <w:szCs w:val="20"/>
        </w:rPr>
        <w:tab/>
        <w:t>Los estudiantes con un alto nivel de su capacidad de autorregulación</w:t>
      </w:r>
      <w:r w:rsidR="005B770D" w:rsidRPr="00CE1BF4">
        <w:rPr>
          <w:rFonts w:ascii="Arial" w:hAnsi="Arial" w:cs="Arial"/>
          <w:sz w:val="20"/>
          <w:szCs w:val="20"/>
        </w:rPr>
        <w:t xml:space="preserve"> tiendena tener mayor motivación y seguridad en sí mis</w:t>
      </w:r>
      <w:r w:rsidR="00436AD1" w:rsidRPr="00CE1BF4">
        <w:rPr>
          <w:rFonts w:ascii="Arial" w:hAnsi="Arial" w:cs="Arial"/>
          <w:sz w:val="20"/>
          <w:szCs w:val="20"/>
        </w:rPr>
        <w:t xml:space="preserve">mos en relación al aprendizaje </w:t>
      </w:r>
      <w:r w:rsidR="00AE383E" w:rsidRPr="00CE1BF4">
        <w:rPr>
          <w:rFonts w:ascii="Arial" w:hAnsi="Arial" w:cs="Arial"/>
          <w:sz w:val="20"/>
          <w:szCs w:val="20"/>
        </w:rPr>
        <w:fldChar w:fldCharType="begin" w:fldLock="1"/>
      </w:r>
      <w:r w:rsidR="00CC5640" w:rsidRPr="00CE1BF4">
        <w:rPr>
          <w:rFonts w:ascii="Arial" w:hAnsi="Arial" w:cs="Arial"/>
          <w:sz w:val="20"/>
          <w:szCs w:val="20"/>
        </w:rPr>
        <w:instrText>ADDIN CSL_CITATION { "citationItems" : [ { "id" : "ITEM-1", "itemData" : { "DOI" : "10.1177/1469787415589532", "ISBN" : "1469787415589", "ISSN" : "1469-7874", "abstract" : "Self-regulated learners are aware of their knowledge and skills and proactive in learning. They view learning as a controllable process and accept more responsibility for the results of this process. The research described in this article proposes, implements, and evaluates an ePortfolio-based self-regulated learning model. An ePortfolio system was developed based on self-regulated learning theories. This ePortfolio system was used in designing a learning model for fostering self-regulated learning in higher education. Two surveys were conducted with the Motivated Strategies for Learning Questionnaire at the beginning and at the end of the courses. The differences in Motivated Strategies for Learning Questionnaire scales between pre-test and post-test, or control group and experimental group were evaluated. The trace data of learning activity were also analyzed to evaluate the effects of the learning model on students' self-regulated learning. The results show that students implemented self-regulated learning processes, and their intrinsic goal orientation, metacognitive self-regulation, effort regulation, elaboration, rehearsal, and critical thinking improved after applying ePortfolio-based learning model in the courses. In conclusion, the ePortfolio system and the proposed learning model had positive effects on students' self-regulated learning skills.", "author" : [ { "dropping-particle" : "", "family" : "Nguyen", "given" : "L. T.", "non-dropping-particle" : "", "parse-names" : false, "suffix" : "" }, { "dropping-particle" : "", "family" : "Ikeda", "given" : "M.", "non-dropping-particle" : "", "parse-names" : false, "suffix" : "" } ], "container-title" : "Active Learning in Higher Education", "id" : "ITEM-1", "issue" : "3", "issued" : { "date-parts" : [ [ "2015" ] ] }, "note" : "Registrado el marco te\u00f3rico", "page" : "197-209", "title" : "The effects of ePortfolio-based learning model on student self-regulated learning", "type" : "article-journal", "volume" : "16" }, "uris" : [ "http://www.mendeley.com/documents/?uuid=834bf479-f21d-471b-95a8-d5edd791f1c2" ] } ], "mendeley" : { "formattedCitation" : "(Nguyen &amp; Ikeda, 2015)", "plainTextFormattedCitation" : "(Nguyen &amp; Ikeda, 2015)", "previouslyFormattedCitation" : "(Nguyen &amp; Ikeda, 2015)" }, "properties" : { "noteIndex" : 0 }, "schema" : "https://github.com/citation-style-language/schema/raw/master/csl-citation.json" }</w:instrText>
      </w:r>
      <w:r w:rsidR="00AE383E" w:rsidRPr="00CE1BF4">
        <w:rPr>
          <w:rFonts w:ascii="Arial" w:hAnsi="Arial" w:cs="Arial"/>
          <w:sz w:val="20"/>
          <w:szCs w:val="20"/>
        </w:rPr>
        <w:fldChar w:fldCharType="separate"/>
      </w:r>
      <w:r w:rsidR="00436AD1" w:rsidRPr="00CE1BF4">
        <w:rPr>
          <w:rFonts w:ascii="Arial" w:hAnsi="Arial" w:cs="Arial"/>
          <w:noProof/>
          <w:sz w:val="20"/>
          <w:szCs w:val="20"/>
        </w:rPr>
        <w:t xml:space="preserve">(Nguyen </w:t>
      </w:r>
      <w:r w:rsidR="00E3004D">
        <w:rPr>
          <w:rFonts w:ascii="Arial" w:hAnsi="Arial" w:cs="Arial"/>
          <w:noProof/>
          <w:sz w:val="20"/>
          <w:szCs w:val="20"/>
        </w:rPr>
        <w:t>y</w:t>
      </w:r>
      <w:r w:rsidR="00436AD1" w:rsidRPr="00CE1BF4">
        <w:rPr>
          <w:rFonts w:ascii="Arial" w:hAnsi="Arial" w:cs="Arial"/>
          <w:noProof/>
          <w:sz w:val="20"/>
          <w:szCs w:val="20"/>
        </w:rPr>
        <w:t xml:space="preserve"> Ikeda, 2015)</w:t>
      </w:r>
      <w:r w:rsidR="00AE383E" w:rsidRPr="00CE1BF4">
        <w:rPr>
          <w:rFonts w:ascii="Arial" w:hAnsi="Arial" w:cs="Arial"/>
          <w:sz w:val="20"/>
          <w:szCs w:val="20"/>
        </w:rPr>
        <w:fldChar w:fldCharType="end"/>
      </w:r>
      <w:r w:rsidR="00436AD1" w:rsidRPr="00CE1BF4">
        <w:rPr>
          <w:rFonts w:ascii="Arial" w:hAnsi="Arial" w:cs="Arial"/>
          <w:sz w:val="20"/>
          <w:szCs w:val="20"/>
        </w:rPr>
        <w:t xml:space="preserve">. </w:t>
      </w:r>
      <w:r w:rsidR="00792389" w:rsidRPr="00CE1BF4">
        <w:rPr>
          <w:rFonts w:ascii="Arial" w:hAnsi="Arial" w:cs="Arial"/>
          <w:sz w:val="20"/>
          <w:szCs w:val="20"/>
        </w:rPr>
        <w:t>Esta motivación también viene dada igua</w:t>
      </w:r>
      <w:r w:rsidR="002F0F6F" w:rsidRPr="00CE1BF4">
        <w:rPr>
          <w:rFonts w:ascii="Arial" w:hAnsi="Arial" w:cs="Arial"/>
          <w:sz w:val="20"/>
          <w:szCs w:val="20"/>
        </w:rPr>
        <w:t xml:space="preserve">lmente por su capacidad de autoeficacia, es decir, la </w:t>
      </w:r>
      <w:r w:rsidR="00D82322" w:rsidRPr="00CE1BF4">
        <w:rPr>
          <w:rFonts w:ascii="Arial" w:hAnsi="Arial" w:cs="Arial"/>
          <w:sz w:val="20"/>
          <w:szCs w:val="20"/>
        </w:rPr>
        <w:t xml:space="preserve">convicción que tiene el estudiante sobre sus propias capacidades con el fin de alcanzar una meta determinada </w:t>
      </w:r>
      <w:r w:rsidR="00AE383E" w:rsidRPr="00CE1BF4">
        <w:rPr>
          <w:rFonts w:ascii="Arial" w:hAnsi="Arial" w:cs="Arial"/>
          <w:sz w:val="20"/>
          <w:szCs w:val="20"/>
        </w:rPr>
        <w:fldChar w:fldCharType="begin" w:fldLock="1"/>
      </w:r>
      <w:r w:rsidR="00F41D6D" w:rsidRPr="00CE1BF4">
        <w:rPr>
          <w:rFonts w:ascii="Arial" w:hAnsi="Arial" w:cs="Arial"/>
          <w:sz w:val="20"/>
          <w:szCs w:val="20"/>
        </w:rPr>
        <w:instrText>ADDIN CSL_CITATION { "citationItems" : [ { "id" : "ITEM-1", "itemData" : { "author" : [ { "dropping-particle" : "", "family" : "Bandura", "given" : "A", "non-dropping-particle" : "", "parse-names" : false, "suffix" : "" } ], "id" : "ITEM-1", "issued" : { "date-parts" : [ [ "2003" ] ] }, "publisher" : "W. H. Freeman", "publisher-place" : "New York", "title" : "Self-efficacy: The exercise of control", "type" : "book" }, "uris" : [ "http://www.mendeley.com/documents/?uuid=e75146ed-24de-4ef3-b066-e5b47e48ec72" ] } ], "mendeley" : { "formattedCitation" : "(Bandura, 2003)", "plainTextFormattedCitation" : "(Bandura, 2003)", "previouslyFormattedCitation" : "(Bandura, 2003)" }, "properties" : { "noteIndex" : 0 }, "schema" : "https://github.com/citation-style-language/schema/raw/master/csl-citation.json" }</w:instrText>
      </w:r>
      <w:r w:rsidR="00AE383E" w:rsidRPr="00CE1BF4">
        <w:rPr>
          <w:rFonts w:ascii="Arial" w:hAnsi="Arial" w:cs="Arial"/>
          <w:sz w:val="20"/>
          <w:szCs w:val="20"/>
        </w:rPr>
        <w:fldChar w:fldCharType="separate"/>
      </w:r>
      <w:r w:rsidR="00D82322" w:rsidRPr="00CE1BF4">
        <w:rPr>
          <w:rFonts w:ascii="Arial" w:hAnsi="Arial" w:cs="Arial"/>
          <w:noProof/>
          <w:sz w:val="20"/>
          <w:szCs w:val="20"/>
        </w:rPr>
        <w:t>(Bandura, 2003)</w:t>
      </w:r>
      <w:r w:rsidR="00AE383E" w:rsidRPr="00CE1BF4">
        <w:rPr>
          <w:rFonts w:ascii="Arial" w:hAnsi="Arial" w:cs="Arial"/>
          <w:sz w:val="20"/>
          <w:szCs w:val="20"/>
        </w:rPr>
        <w:fldChar w:fldCharType="end"/>
      </w:r>
      <w:r w:rsidR="00F87FFC" w:rsidRPr="00CE1BF4">
        <w:rPr>
          <w:rFonts w:ascii="Arial" w:hAnsi="Arial" w:cs="Arial"/>
          <w:sz w:val="20"/>
          <w:szCs w:val="20"/>
        </w:rPr>
        <w:t xml:space="preserve">. Esto es, en otras palabras, la percepción que tiene el alumno de sí mismo y no la propia capacidad en sí. </w:t>
      </w:r>
      <w:r w:rsidR="00806EC2" w:rsidRPr="00CE1BF4">
        <w:rPr>
          <w:rFonts w:ascii="Arial" w:hAnsi="Arial" w:cs="Arial"/>
          <w:sz w:val="20"/>
          <w:szCs w:val="20"/>
        </w:rPr>
        <w:t xml:space="preserve">En consecuencia, altos niveles de autoeficacia provocan que los alumnos perciban una tarea como un reto en lugar de algo que puedan </w:t>
      </w:r>
      <w:r w:rsidR="00805F80" w:rsidRPr="00CE1BF4">
        <w:rPr>
          <w:rFonts w:ascii="Arial" w:hAnsi="Arial" w:cs="Arial"/>
          <w:sz w:val="20"/>
          <w:szCs w:val="20"/>
        </w:rPr>
        <w:t>abandonar de antemano al considerar que no serán capaces de llevarla a cabo</w:t>
      </w:r>
      <w:r w:rsidR="00AE383E" w:rsidRPr="00CE1BF4">
        <w:rPr>
          <w:rFonts w:ascii="Arial" w:hAnsi="Arial" w:cs="Arial"/>
          <w:sz w:val="20"/>
          <w:szCs w:val="20"/>
        </w:rPr>
        <w:fldChar w:fldCharType="begin" w:fldLock="1"/>
      </w:r>
      <w:r w:rsidR="00AA5517" w:rsidRPr="00CE1BF4">
        <w:rPr>
          <w:rFonts w:ascii="Arial" w:hAnsi="Arial" w:cs="Arial"/>
          <w:sz w:val="20"/>
          <w:szCs w:val="20"/>
        </w:rPr>
        <w:instrText>ADDIN CSL_CITATION { "citationItems" : [ { "id" : "ITEM-1", "itemData" : { "author" : [ { "dropping-particle" : "", "family" : "Schunk", "given" : "D H", "non-dropping-particle" : "", "parse-names" : false, "suffix" : "" } ], "container-title" : "Reading and Writing Quarterly", "id" : "ITEM-1", "issued" : { "date-parts" : [ [ "2003" ] ] }, "page" : "159\u2013172.", "title" : "Self-efficacy for reading and writing: Influence of modeling, goal-setting, and self-evaluation", "type" : "article-journal", "volume" : "19" }, "uris" : [ "http://www.mendeley.com/documents/?uuid=9efd82a2-caaa-4ee6-a634-22db38b85b6f" ] } ], "mendeley" : { "formattedCitation" : "(Schunk, 2003)", "plainTextFormattedCitation" : "(Schunk, 2003)", "previouslyFormattedCitation" : "(Schunk, 2003)" }, "properties" : { "noteIndex" : 0 }, "schema" : "https://github.com/citation-style-language/schema/raw/master/csl-citation.json" }</w:instrText>
      </w:r>
      <w:r w:rsidR="00AE383E" w:rsidRPr="00CE1BF4">
        <w:rPr>
          <w:rFonts w:ascii="Arial" w:hAnsi="Arial" w:cs="Arial"/>
          <w:sz w:val="20"/>
          <w:szCs w:val="20"/>
        </w:rPr>
        <w:fldChar w:fldCharType="separate"/>
      </w:r>
      <w:r w:rsidR="00C00E10" w:rsidRPr="00CE1BF4">
        <w:rPr>
          <w:rFonts w:ascii="Arial" w:hAnsi="Arial" w:cs="Arial"/>
          <w:noProof/>
          <w:sz w:val="20"/>
          <w:szCs w:val="20"/>
        </w:rPr>
        <w:t>(Schunk, 2003)</w:t>
      </w:r>
      <w:r w:rsidR="00AE383E" w:rsidRPr="00CE1BF4">
        <w:rPr>
          <w:rFonts w:ascii="Arial" w:hAnsi="Arial" w:cs="Arial"/>
          <w:sz w:val="20"/>
          <w:szCs w:val="20"/>
        </w:rPr>
        <w:fldChar w:fldCharType="end"/>
      </w:r>
      <w:r w:rsidR="00805F80" w:rsidRPr="00CE1BF4">
        <w:rPr>
          <w:rFonts w:ascii="Arial" w:hAnsi="Arial" w:cs="Arial"/>
          <w:sz w:val="20"/>
          <w:szCs w:val="20"/>
        </w:rPr>
        <w:t xml:space="preserve">. Es decir, </w:t>
      </w:r>
      <w:r w:rsidR="008A5B71">
        <w:rPr>
          <w:rFonts w:ascii="Arial" w:hAnsi="Arial" w:cs="Arial"/>
          <w:sz w:val="20"/>
          <w:szCs w:val="20"/>
        </w:rPr>
        <w:t>tendrán la capacidad</w:t>
      </w:r>
      <w:r w:rsidR="00805F80" w:rsidRPr="00CE1BF4">
        <w:rPr>
          <w:rFonts w:ascii="Arial" w:hAnsi="Arial" w:cs="Arial"/>
          <w:sz w:val="20"/>
          <w:szCs w:val="20"/>
        </w:rPr>
        <w:t xml:space="preserve"> de trabajar más </w:t>
      </w:r>
      <w:r w:rsidR="008A5B71">
        <w:rPr>
          <w:rFonts w:ascii="Arial" w:hAnsi="Arial" w:cs="Arial"/>
          <w:sz w:val="20"/>
          <w:szCs w:val="20"/>
        </w:rPr>
        <w:t>duro</w:t>
      </w:r>
      <w:r w:rsidR="00805F80" w:rsidRPr="00CE1BF4">
        <w:rPr>
          <w:rFonts w:ascii="Arial" w:hAnsi="Arial" w:cs="Arial"/>
          <w:sz w:val="20"/>
          <w:szCs w:val="20"/>
        </w:rPr>
        <w:t xml:space="preserve">, con mayor perseverancia, </w:t>
      </w:r>
      <w:r w:rsidR="00310A57" w:rsidRPr="00CE1BF4">
        <w:rPr>
          <w:rFonts w:ascii="Arial" w:hAnsi="Arial" w:cs="Arial"/>
          <w:sz w:val="20"/>
          <w:szCs w:val="20"/>
        </w:rPr>
        <w:t>a través de una motivación intrínseca relac</w:t>
      </w:r>
      <w:r w:rsidR="003511BA">
        <w:rPr>
          <w:rFonts w:ascii="Arial" w:hAnsi="Arial" w:cs="Arial"/>
          <w:sz w:val="20"/>
          <w:szCs w:val="20"/>
        </w:rPr>
        <w:t>ionada con la tarea, seleccionando</w:t>
      </w:r>
      <w:r w:rsidR="00310A57" w:rsidRPr="00CE1BF4">
        <w:rPr>
          <w:rFonts w:ascii="Arial" w:hAnsi="Arial" w:cs="Arial"/>
          <w:sz w:val="20"/>
          <w:szCs w:val="20"/>
        </w:rPr>
        <w:t xml:space="preserve"> estrategias de forma más acer</w:t>
      </w:r>
      <w:r w:rsidR="00DB2F71">
        <w:rPr>
          <w:rFonts w:ascii="Arial" w:hAnsi="Arial" w:cs="Arial"/>
          <w:sz w:val="20"/>
          <w:szCs w:val="20"/>
        </w:rPr>
        <w:t>tada para su realización y pi</w:t>
      </w:r>
      <w:r w:rsidR="003511BA">
        <w:rPr>
          <w:rFonts w:ascii="Arial" w:hAnsi="Arial" w:cs="Arial"/>
          <w:sz w:val="20"/>
          <w:szCs w:val="20"/>
        </w:rPr>
        <w:t>diendo</w:t>
      </w:r>
      <w:r w:rsidR="00310A57" w:rsidRPr="00CE1BF4">
        <w:rPr>
          <w:rFonts w:ascii="Arial" w:hAnsi="Arial" w:cs="Arial"/>
          <w:sz w:val="20"/>
          <w:szCs w:val="20"/>
        </w:rPr>
        <w:t xml:space="preserve"> ayuda o cola</w:t>
      </w:r>
      <w:r w:rsidR="00F41D6D" w:rsidRPr="00CE1BF4">
        <w:rPr>
          <w:rFonts w:ascii="Arial" w:hAnsi="Arial" w:cs="Arial"/>
          <w:sz w:val="20"/>
          <w:szCs w:val="20"/>
        </w:rPr>
        <w:t xml:space="preserve">boración al profesor o a los compañeros con un objetivo concreto </w:t>
      </w:r>
      <w:r w:rsidR="00AE383E" w:rsidRPr="00CE1BF4">
        <w:rPr>
          <w:rFonts w:ascii="Arial" w:hAnsi="Arial" w:cs="Arial"/>
          <w:sz w:val="20"/>
          <w:szCs w:val="20"/>
        </w:rPr>
        <w:fldChar w:fldCharType="begin" w:fldLock="1"/>
      </w:r>
      <w:r w:rsidR="00C00E10" w:rsidRPr="00CE1BF4">
        <w:rPr>
          <w:rFonts w:ascii="Arial" w:hAnsi="Arial" w:cs="Arial"/>
          <w:sz w:val="20"/>
          <w:szCs w:val="20"/>
        </w:rPr>
        <w:instrText>ADDIN CSL_CITATION { "citationItems" : [ { "id" : "ITEM-1", "itemData" : { "DOI" : "10.3200/JOER.102.4.287-302", "ISSN" : "0022-0671", "author" : [ { "dropping-particle" : "", "family" : "Andrade", "given" : "H L", "non-dropping-particle" : "", "parse-names" : false, "suffix" : "" }, { "dropping-particle" : "", "family" : "Wang", "given" : "Xiaolei", "non-dropping-particle" : "", "parse-names" : false, "suffix" : "" }, { "dropping-particle" : "", "family" : "Du", "given" : "Ying", "non-dropping-particle" : "", "parse-names" : false, "suffix" : "" }, { "dropping-particle" : "", "family" : "Akawi", "given" : "Robin L.", "non-dropping-particle" : "", "parse-names" : false, "suffix" : "" } ], "container-title" : "The Journal of Educational Research", "id" : "ITEM-1", "issue" : "4", "issued" : { "date-parts" : [ [ "2009", "5" ] ] }, "note" : "Registrado\n\n\u00bfC\u00f3mo co-crearon? El grupo experimental ley\u00f3 un texto y discuti\u00f3 para generar una lista de indicadores de calidad. Se les dio la r\u00fabrica que despu\u00e9s emplearon, pero \u00e9sta NO fue realizada a partir de los criterios que surgieron aunque la base es la misma.", "page" : "287-302", "title" : "Rubric-Referenced Self-Assessment and Self-Efficacy for Writing", "type" : "article-journal", "volume" : "102" }, "uris" : [ "http://www.mendeley.com/documents/?uuid=dbb6d8f5-ac52-41ca-8940-47c0937ce34c" ] } ], "mendeley" : { "formattedCitation" : "(Andrade, Wang, Du, &amp; Akawi, 2009)", "plainTextFormattedCitation" : "(Andrade, Wang, Du, &amp; Akawi, 2009)", "previouslyFormattedCitation" : "(Andrade, Wang, Du, &amp; Akawi, 2009)" }, "properties" : { "noteIndex" : 0 }, "schema" : "https://github.com/citation-style-language/schema/raw/master/csl-citation.json" }</w:instrText>
      </w:r>
      <w:r w:rsidR="00AE383E" w:rsidRPr="00CE1BF4">
        <w:rPr>
          <w:rFonts w:ascii="Arial" w:hAnsi="Arial" w:cs="Arial"/>
          <w:sz w:val="20"/>
          <w:szCs w:val="20"/>
        </w:rPr>
        <w:fldChar w:fldCharType="separate"/>
      </w:r>
      <w:r w:rsidR="00F41D6D" w:rsidRPr="00CE1BF4">
        <w:rPr>
          <w:rFonts w:ascii="Arial" w:hAnsi="Arial" w:cs="Arial"/>
          <w:noProof/>
          <w:sz w:val="20"/>
          <w:szCs w:val="20"/>
        </w:rPr>
        <w:t xml:space="preserve">(Andrade, Wang, Du, </w:t>
      </w:r>
      <w:r w:rsidR="00E3004D">
        <w:rPr>
          <w:rFonts w:ascii="Arial" w:hAnsi="Arial" w:cs="Arial"/>
          <w:noProof/>
          <w:sz w:val="20"/>
          <w:szCs w:val="20"/>
        </w:rPr>
        <w:t>y</w:t>
      </w:r>
      <w:r w:rsidR="00F41D6D" w:rsidRPr="00CE1BF4">
        <w:rPr>
          <w:rFonts w:ascii="Arial" w:hAnsi="Arial" w:cs="Arial"/>
          <w:noProof/>
          <w:sz w:val="20"/>
          <w:szCs w:val="20"/>
        </w:rPr>
        <w:t xml:space="preserve"> Akawi, 2009)</w:t>
      </w:r>
      <w:r w:rsidR="00AE383E" w:rsidRPr="00CE1BF4">
        <w:rPr>
          <w:rFonts w:ascii="Arial" w:hAnsi="Arial" w:cs="Arial"/>
          <w:sz w:val="20"/>
          <w:szCs w:val="20"/>
        </w:rPr>
        <w:fldChar w:fldCharType="end"/>
      </w:r>
      <w:r w:rsidR="00F41D6D" w:rsidRPr="00CE1BF4">
        <w:rPr>
          <w:rFonts w:ascii="Arial" w:hAnsi="Arial" w:cs="Arial"/>
          <w:sz w:val="20"/>
          <w:szCs w:val="20"/>
        </w:rPr>
        <w:t xml:space="preserve">. </w:t>
      </w:r>
    </w:p>
    <w:p w:rsidR="00131268" w:rsidRPr="00CE1BF4" w:rsidRDefault="00131268" w:rsidP="000C47D0">
      <w:pPr>
        <w:spacing w:after="120"/>
        <w:jc w:val="both"/>
        <w:rPr>
          <w:rFonts w:ascii="Arial" w:hAnsi="Arial" w:cs="Arial"/>
          <w:sz w:val="20"/>
          <w:szCs w:val="20"/>
        </w:rPr>
      </w:pPr>
      <w:r w:rsidRPr="00CE1BF4">
        <w:rPr>
          <w:rFonts w:ascii="Arial" w:hAnsi="Arial" w:cs="Arial"/>
          <w:sz w:val="20"/>
          <w:szCs w:val="20"/>
        </w:rPr>
        <w:tab/>
        <w:t xml:space="preserve">En relación con el ePortafolio, </w:t>
      </w:r>
      <w:r w:rsidR="0052578C" w:rsidRPr="00CE1BF4">
        <w:rPr>
          <w:rFonts w:ascii="Arial" w:hAnsi="Arial" w:cs="Arial"/>
          <w:sz w:val="20"/>
          <w:szCs w:val="20"/>
        </w:rPr>
        <w:t xml:space="preserve">este </w:t>
      </w:r>
      <w:r w:rsidRPr="00CE1BF4">
        <w:rPr>
          <w:rFonts w:ascii="Arial" w:hAnsi="Arial" w:cs="Arial"/>
          <w:sz w:val="20"/>
          <w:szCs w:val="20"/>
        </w:rPr>
        <w:t>es un excelente instrumento para que los estudiantes se den cuenta del proceso que han ido llevando a cabo, de sus progresos y</w:t>
      </w:r>
      <w:r w:rsidR="00EB06F8" w:rsidRPr="00CE1BF4">
        <w:rPr>
          <w:rFonts w:ascii="Arial" w:hAnsi="Arial" w:cs="Arial"/>
          <w:sz w:val="20"/>
          <w:szCs w:val="20"/>
        </w:rPr>
        <w:t>,</w:t>
      </w:r>
      <w:r w:rsidRPr="00CE1BF4">
        <w:rPr>
          <w:rFonts w:ascii="Arial" w:hAnsi="Arial" w:cs="Arial"/>
          <w:sz w:val="20"/>
          <w:szCs w:val="20"/>
        </w:rPr>
        <w:t xml:space="preserve"> por tanto</w:t>
      </w:r>
      <w:r w:rsidR="00EB06F8" w:rsidRPr="00CE1BF4">
        <w:rPr>
          <w:rFonts w:ascii="Arial" w:hAnsi="Arial" w:cs="Arial"/>
          <w:sz w:val="20"/>
          <w:szCs w:val="20"/>
        </w:rPr>
        <w:t>,</w:t>
      </w:r>
      <w:r w:rsidRPr="00CE1BF4">
        <w:rPr>
          <w:rFonts w:ascii="Arial" w:hAnsi="Arial" w:cs="Arial"/>
          <w:sz w:val="20"/>
          <w:szCs w:val="20"/>
        </w:rPr>
        <w:t xml:space="preserve"> de su competencia</w:t>
      </w:r>
      <w:r w:rsidR="00EB06F8" w:rsidRPr="00CE1BF4">
        <w:rPr>
          <w:rFonts w:ascii="Arial" w:hAnsi="Arial" w:cs="Arial"/>
          <w:sz w:val="20"/>
          <w:szCs w:val="20"/>
        </w:rPr>
        <w:t xml:space="preserve">. Por este motivo, el profesor también debe ser extremadamente cuidadoso </w:t>
      </w:r>
      <w:r w:rsidR="004B3BAC" w:rsidRPr="00CE1BF4">
        <w:rPr>
          <w:rFonts w:ascii="Arial" w:hAnsi="Arial" w:cs="Arial"/>
          <w:sz w:val="20"/>
          <w:szCs w:val="20"/>
        </w:rPr>
        <w:t xml:space="preserve">y, en ocasiones, flexible </w:t>
      </w:r>
      <w:r w:rsidR="00EB06F8" w:rsidRPr="00CE1BF4">
        <w:rPr>
          <w:rFonts w:ascii="Arial" w:hAnsi="Arial" w:cs="Arial"/>
          <w:sz w:val="20"/>
          <w:szCs w:val="20"/>
        </w:rPr>
        <w:t>en la planificación del trabajo propuesta</w:t>
      </w:r>
      <w:r w:rsidR="005C7DDD" w:rsidRPr="00CE1BF4">
        <w:rPr>
          <w:rFonts w:ascii="Arial" w:hAnsi="Arial" w:cs="Arial"/>
          <w:sz w:val="20"/>
          <w:szCs w:val="20"/>
        </w:rPr>
        <w:t xml:space="preserve"> con el fin de que los alumnos se incorporen al proceso, desarrollen una motivación intrínseca</w:t>
      </w:r>
      <w:r w:rsidR="00417262" w:rsidRPr="00CE1BF4">
        <w:rPr>
          <w:rFonts w:ascii="Arial" w:hAnsi="Arial" w:cs="Arial"/>
          <w:sz w:val="20"/>
          <w:szCs w:val="20"/>
        </w:rPr>
        <w:t>, valoren positivamente su desempeño y avance</w:t>
      </w:r>
      <w:r w:rsidR="005C7DDD" w:rsidRPr="00CE1BF4">
        <w:rPr>
          <w:rFonts w:ascii="Arial" w:hAnsi="Arial" w:cs="Arial"/>
          <w:sz w:val="20"/>
          <w:szCs w:val="20"/>
        </w:rPr>
        <w:t>s</w:t>
      </w:r>
      <w:r w:rsidR="00417262" w:rsidRPr="00CE1BF4">
        <w:rPr>
          <w:rFonts w:ascii="Arial" w:hAnsi="Arial" w:cs="Arial"/>
          <w:sz w:val="20"/>
          <w:szCs w:val="20"/>
        </w:rPr>
        <w:t>,</w:t>
      </w:r>
      <w:r w:rsidR="00AC68DF" w:rsidRPr="00CE1BF4">
        <w:rPr>
          <w:rFonts w:ascii="Arial" w:hAnsi="Arial" w:cs="Arial"/>
          <w:sz w:val="20"/>
          <w:szCs w:val="20"/>
        </w:rPr>
        <w:t xml:space="preserve">se sientan </w:t>
      </w:r>
      <w:r w:rsidR="00417262" w:rsidRPr="00CE1BF4">
        <w:rPr>
          <w:rFonts w:ascii="Arial" w:hAnsi="Arial" w:cs="Arial"/>
          <w:sz w:val="20"/>
          <w:szCs w:val="20"/>
        </w:rPr>
        <w:t xml:space="preserve">inmersos en el </w:t>
      </w:r>
      <w:r w:rsidR="00C57BB1" w:rsidRPr="00CE1BF4">
        <w:rPr>
          <w:rFonts w:ascii="Arial" w:hAnsi="Arial" w:cs="Arial"/>
          <w:sz w:val="20"/>
          <w:szCs w:val="20"/>
        </w:rPr>
        <w:t>desarrollo</w:t>
      </w:r>
      <w:r w:rsidR="00AC68DF" w:rsidRPr="00CE1BF4">
        <w:rPr>
          <w:rFonts w:ascii="Arial" w:hAnsi="Arial" w:cs="Arial"/>
          <w:sz w:val="20"/>
          <w:szCs w:val="20"/>
        </w:rPr>
        <w:t xml:space="preserve">y </w:t>
      </w:r>
      <w:r w:rsidR="003A265D" w:rsidRPr="00CE1BF4">
        <w:rPr>
          <w:rFonts w:ascii="Arial" w:hAnsi="Arial" w:cs="Arial"/>
          <w:sz w:val="20"/>
          <w:szCs w:val="20"/>
        </w:rPr>
        <w:t xml:space="preserve">tengan confianza en sus capacidades para alcanzar las </w:t>
      </w:r>
      <w:r w:rsidR="00C57BB1" w:rsidRPr="00CE1BF4">
        <w:rPr>
          <w:rFonts w:ascii="Arial" w:hAnsi="Arial" w:cs="Arial"/>
          <w:sz w:val="20"/>
          <w:szCs w:val="20"/>
        </w:rPr>
        <w:t xml:space="preserve">metas que hubieran establecido tanto ellos mismos como el propio docente. </w:t>
      </w:r>
      <w:r w:rsidR="001706B8" w:rsidRPr="00CE1BF4">
        <w:rPr>
          <w:rFonts w:ascii="Arial" w:hAnsi="Arial" w:cs="Arial"/>
          <w:sz w:val="20"/>
          <w:szCs w:val="20"/>
        </w:rPr>
        <w:t xml:space="preserve">Es decir, en otras palabras, </w:t>
      </w:r>
      <w:r w:rsidR="001067DC" w:rsidRPr="00CE1BF4">
        <w:rPr>
          <w:rFonts w:ascii="Arial" w:hAnsi="Arial" w:cs="Arial"/>
          <w:sz w:val="20"/>
          <w:szCs w:val="20"/>
        </w:rPr>
        <w:t xml:space="preserve">conseguir que </w:t>
      </w:r>
      <w:r w:rsidR="001706B8" w:rsidRPr="00CE1BF4">
        <w:rPr>
          <w:rFonts w:ascii="Arial" w:hAnsi="Arial" w:cs="Arial"/>
          <w:sz w:val="20"/>
          <w:szCs w:val="20"/>
        </w:rPr>
        <w:t xml:space="preserve">se acerquen e involucren </w:t>
      </w:r>
      <w:r w:rsidR="001067DC" w:rsidRPr="00CE1BF4">
        <w:rPr>
          <w:rFonts w:ascii="Arial" w:hAnsi="Arial" w:cs="Arial"/>
          <w:sz w:val="20"/>
          <w:szCs w:val="20"/>
        </w:rPr>
        <w:t>en</w:t>
      </w:r>
      <w:r w:rsidR="00354371" w:rsidRPr="00CE1BF4">
        <w:rPr>
          <w:rFonts w:ascii="Arial" w:hAnsi="Arial" w:cs="Arial"/>
          <w:sz w:val="20"/>
          <w:szCs w:val="20"/>
        </w:rPr>
        <w:t xml:space="preserve"> el proceso en lugar de sentirse</w:t>
      </w:r>
      <w:r w:rsidR="001067DC" w:rsidRPr="00CE1BF4">
        <w:rPr>
          <w:rFonts w:ascii="Arial" w:hAnsi="Arial" w:cs="Arial"/>
          <w:sz w:val="20"/>
          <w:szCs w:val="20"/>
        </w:rPr>
        <w:t xml:space="preserve"> cada vez más lejos y fuera de él. </w:t>
      </w:r>
    </w:p>
    <w:p w:rsidR="002D72BA" w:rsidRPr="00CE1BF4" w:rsidRDefault="00AE043E" w:rsidP="000C47D0">
      <w:pPr>
        <w:spacing w:after="120"/>
        <w:jc w:val="both"/>
        <w:rPr>
          <w:rFonts w:ascii="Arial" w:hAnsi="Arial" w:cs="Arial"/>
          <w:sz w:val="20"/>
          <w:szCs w:val="20"/>
        </w:rPr>
      </w:pPr>
      <w:r w:rsidRPr="00CE1BF4">
        <w:rPr>
          <w:rFonts w:ascii="Arial" w:hAnsi="Arial" w:cs="Arial"/>
          <w:sz w:val="20"/>
          <w:szCs w:val="20"/>
        </w:rPr>
        <w:lastRenderedPageBreak/>
        <w:tab/>
        <w:t xml:space="preserve">El mayor protagonismo del alumnado en su aprendizaje </w:t>
      </w:r>
      <w:r w:rsidR="00C77232" w:rsidRPr="00CE1BF4">
        <w:rPr>
          <w:rFonts w:ascii="Arial" w:hAnsi="Arial" w:cs="Arial"/>
          <w:sz w:val="20"/>
          <w:szCs w:val="20"/>
        </w:rPr>
        <w:t>conlleva</w:t>
      </w:r>
      <w:r w:rsidR="00A47CE2" w:rsidRPr="00CE1BF4">
        <w:rPr>
          <w:rFonts w:ascii="Arial" w:hAnsi="Arial" w:cs="Arial"/>
          <w:sz w:val="20"/>
          <w:szCs w:val="20"/>
        </w:rPr>
        <w:t>, en resumen,</w:t>
      </w:r>
      <w:r w:rsidRPr="00CE1BF4">
        <w:rPr>
          <w:rFonts w:ascii="Arial" w:hAnsi="Arial" w:cs="Arial"/>
          <w:sz w:val="20"/>
          <w:szCs w:val="20"/>
        </w:rPr>
        <w:t xml:space="preserve"> que conozcan qué se espera de ellos</w:t>
      </w:r>
      <w:r w:rsidR="00C77232" w:rsidRPr="00CE1BF4">
        <w:rPr>
          <w:rFonts w:ascii="Arial" w:hAnsi="Arial" w:cs="Arial"/>
          <w:sz w:val="20"/>
          <w:szCs w:val="20"/>
        </w:rPr>
        <w:t>, identifiquen los criterios de evaluación de antemano</w:t>
      </w:r>
      <w:r w:rsidR="00A47CE2" w:rsidRPr="00CE1BF4">
        <w:rPr>
          <w:rFonts w:ascii="Arial" w:hAnsi="Arial" w:cs="Arial"/>
          <w:sz w:val="20"/>
          <w:szCs w:val="20"/>
        </w:rPr>
        <w:t xml:space="preserve"> y participen acti</w:t>
      </w:r>
      <w:r w:rsidR="008514B5">
        <w:rPr>
          <w:rFonts w:ascii="Arial" w:hAnsi="Arial" w:cs="Arial"/>
          <w:sz w:val="20"/>
          <w:szCs w:val="20"/>
        </w:rPr>
        <w:t>vamente en todo el proceso. Esta</w:t>
      </w:r>
      <w:r w:rsidR="00A47CE2" w:rsidRPr="00CE1BF4">
        <w:rPr>
          <w:rFonts w:ascii="Arial" w:hAnsi="Arial" w:cs="Arial"/>
          <w:sz w:val="20"/>
          <w:szCs w:val="20"/>
        </w:rPr>
        <w:t xml:space="preserve"> transparencia </w:t>
      </w:r>
      <w:r w:rsidR="008A588D" w:rsidRPr="00CE1BF4">
        <w:rPr>
          <w:rFonts w:ascii="Arial" w:hAnsi="Arial" w:cs="Arial"/>
          <w:sz w:val="20"/>
          <w:szCs w:val="20"/>
        </w:rPr>
        <w:t xml:space="preserve">puede generar también un incremento en el rendimiento de los estudiantes al descender el nivel de ansiedad que </w:t>
      </w:r>
      <w:r w:rsidR="007E19EC" w:rsidRPr="00CE1BF4">
        <w:rPr>
          <w:rFonts w:ascii="Arial" w:hAnsi="Arial" w:cs="Arial"/>
          <w:sz w:val="20"/>
          <w:szCs w:val="20"/>
        </w:rPr>
        <w:t xml:space="preserve">tengan ante la evaluación </w:t>
      </w:r>
      <w:r w:rsidR="00AE383E" w:rsidRPr="00AE383E">
        <w:rPr>
          <w:rFonts w:ascii="Arial" w:hAnsi="Arial" w:cs="Arial"/>
          <w:sz w:val="20"/>
          <w:szCs w:val="20"/>
          <w:lang w:val="es-ES"/>
        </w:rPr>
        <w:fldChar w:fldCharType="begin" w:fldLock="1"/>
      </w:r>
      <w:r w:rsidR="007E19EC" w:rsidRPr="00CE1BF4">
        <w:rPr>
          <w:rFonts w:ascii="Arial" w:hAnsi="Arial" w:cs="Arial"/>
          <w:sz w:val="20"/>
          <w:szCs w:val="20"/>
          <w:lang w:val="es-ES"/>
        </w:rPr>
        <w:instrText>ADDIN CSL_CITATION { "citationItems" : [ { "id" : "ITEM-1", "itemData" : { "author" : [ { "dropping-particle" : "", "family" : "Kuhl", "given" : "J", "non-dropping-particle" : "", "parse-names" : false, "suffix" : "" } ], "container-title" : "Handbook of self-regulation", "editor" : [ { "dropping-particle" : "", "family" : "Boekaerts", "given" : "M", "non-dropping-particle" : "", "parse-names" : false, "suffix" : "" }, { "dropping-particle" : "", "family" : "Pintrich", "given" : "P R", "non-dropping-particle" : "", "parse-names" : false, "suffix" : "" }, { "dropping-particle" : "", "family" : "Zeidne", "given" : "M", "non-dropping-particle" : "", "parse-names" : false, "suffix" : "" } ], "id" : "ITEM-1", "issued" : { "date-parts" : [ [ "2000" ] ] }, "page" : "111-169", "publisher" : "Academic Press", "publisher-place" : "San Diego, CA", "title" : "A functional-design approach to motivation and self- regulation", "type" : "chapter" }, "uris" : [ "http://www.mendeley.com/documents/?uuid=68641f02-b753-4b1e-941f-aac7d46a0156" ] }, { "id" : "ITEM-2", "itemData" : { "author" : [ { "dropping-particle" : "", "family" : "Wolters", "given" : "C A", "non-dropping-particle" : "", "parse-names" : false, "suffix" : "" } ], "container-title" : "Educational Psychologist", "id" : "ITEM-2", "issue" : "4", "issued" : { "date-parts" : [ [ "2003" ] ] }, "page" : "189-205", "title" : "Regulation of motivation: Evaluating an underemphasized aspect of self-regulated learning", "type" : "article-journal", "volume" : "38" }, "uris" : [ "http://www.mendeley.com/documents/?uuid=df204fe8-cc72-4144-9675-ecd466fad61f" ] } ], "mendeley" : { "formattedCitation" : "(Kuhl, 2000; Wolters, 2003)", "plainTextFormattedCitation" : "(Kuhl, 2000; Wolters, 2003)", "previouslyFormattedCitation" : "(Kuhl, 2000; Wolters, 2003)" }, "properties" : { "noteIndex" : 0 }, "schema" : "https://github.com/citation-style-language/schema/raw/master/csl-citation.json" }</w:instrText>
      </w:r>
      <w:r w:rsidR="00AE383E" w:rsidRPr="00AE383E">
        <w:rPr>
          <w:rFonts w:ascii="Arial" w:hAnsi="Arial" w:cs="Arial"/>
          <w:sz w:val="20"/>
          <w:szCs w:val="20"/>
          <w:lang w:val="es-ES"/>
        </w:rPr>
        <w:fldChar w:fldCharType="separate"/>
      </w:r>
      <w:r w:rsidR="007E19EC" w:rsidRPr="00CE1BF4">
        <w:rPr>
          <w:rFonts w:ascii="Arial" w:hAnsi="Arial" w:cs="Arial"/>
          <w:noProof/>
          <w:sz w:val="20"/>
          <w:szCs w:val="20"/>
          <w:lang w:val="es-ES"/>
        </w:rPr>
        <w:t>(Kuhl, 2000; Wolters, 2003)</w:t>
      </w:r>
      <w:r w:rsidR="00AE383E" w:rsidRPr="00CE1BF4">
        <w:rPr>
          <w:rFonts w:ascii="Arial" w:hAnsi="Arial" w:cs="Arial"/>
          <w:sz w:val="20"/>
          <w:szCs w:val="20"/>
        </w:rPr>
        <w:fldChar w:fldCharType="end"/>
      </w:r>
      <w:r w:rsidR="007E19EC" w:rsidRPr="00CE1BF4">
        <w:rPr>
          <w:rFonts w:ascii="Arial" w:hAnsi="Arial" w:cs="Arial"/>
          <w:sz w:val="20"/>
          <w:szCs w:val="20"/>
        </w:rPr>
        <w:t xml:space="preserve">. </w:t>
      </w:r>
      <w:r w:rsidR="0062181F" w:rsidRPr="00CE1BF4">
        <w:rPr>
          <w:rFonts w:ascii="Arial" w:hAnsi="Arial" w:cs="Arial"/>
          <w:sz w:val="20"/>
          <w:szCs w:val="20"/>
        </w:rPr>
        <w:t xml:space="preserve">Así, se pueden sentir más seguros y con mayor confianza a la hora de afrontar situaciones en las que sean calificados </w:t>
      </w:r>
      <w:r w:rsidR="00AE383E" w:rsidRPr="00CE1BF4">
        <w:rPr>
          <w:rFonts w:ascii="Arial" w:hAnsi="Arial" w:cs="Arial"/>
          <w:sz w:val="20"/>
          <w:szCs w:val="20"/>
        </w:rPr>
        <w:fldChar w:fldCharType="begin" w:fldLock="1"/>
      </w:r>
      <w:r w:rsidR="00BD2F90" w:rsidRPr="00CE1BF4">
        <w:rPr>
          <w:rFonts w:ascii="Arial" w:hAnsi="Arial" w:cs="Arial"/>
          <w:sz w:val="20"/>
          <w:szCs w:val="20"/>
        </w:rPr>
        <w:instrText>ADDIN CSL_CITATION { "citationItems" : [ { "id" : "ITEM-1", "itemData" : { "DOI" : "10.1080/02103702.2014.881655", "ISSN" : "0210-3702", "abstract" : "En este estudio se analizan los efectos del uso de r\u00fabricas y guiones de autoevaluaci\u00f3n en la autorregulaci\u00f3n, aprendizaje, autoeficacia y la activaci\u00f3n de metas. Participaron 85 estudiantes universitarios de psicolog\u00eda matriculados en el curso Motivaci\u00f3n y Emoci\u00f3n. Durante un semestre resumieron textos y crearon mapas conceptuales de cada unidad did\u00e1ctica impar- tida con la ayuda de r\u00fabricas o guiones. Se midi\u00f3 la autorregulaci\u00f3n, la autoeficacia y la activaci\u00f3n de metas mediante cuestionarios, mientras que el aprendizaje se valor\u00f3 a partir de los res\u00famenes y los mapas conceptuales. Se encontr\u00f3 que el uso de las r\u00fabricas aument\u00f3 el aprendizaje pero disminuy\u00f3 la autorregulaci\u00f3n orientada al aprendizaje. No hubo diferencias en autoeficacia y los alumnos prefirieron el uso de r\u00fabricas, e informaron de que \u00e9stas les orientaron m\u00e1s a metas de aprendizaje. Los resultados est\u00e1n parcialmente en consonancia con estudios anteriores. Se discuten las implicaciones te\u00f3ricas y educativas.", "author" : [ { "dropping-particle" : "", "family" : "Panadero", "given" : "E", "non-dropping-particle" : "", "parse-names" : false, "suffix" : "" }, { "dropping-particle" : "", "family" : "Alonso-Tapia", "given" : "J", "non-dropping-particle" : "", "parse-names" : false, "suffix" : "" }, { "dropping-particle" : "", "family" : "Huertas", "given" : "J A", "non-dropping-particle" : "", "parse-names" : false, "suffix" : "" } ], "container-title" : "Infancia y Aprendizaje", "id" : "ITEM-1", "issue" : "1", "issued" : { "date-parts" : [ [ "2014", "4", "10" ] ] }, "page" : "149-183", "title" : "Rubrics vs. self-assessment scripts: effects on first year university students\u2019 self-regulation and performance", "type" : "article-journal", "volume" : "37" }, "uris" : [ "http://www.mendeley.com/documents/?uuid=f7f018e6-4423-4610-b7b5-af76a1722a83" ] } ], "mendeley" : { "formattedCitation" : "(Panadero, Alonso-Tapia, &amp; Huertas, 2014)", "plainTextFormattedCitation" : "(Panadero, Alonso-Tapia, &amp; Huertas, 2014)", "previouslyFormattedCitation" : "(Panadero, Alonso-Tapia, &amp; Huertas, 2014)" }, "properties" : { "noteIndex" : 0 }, "schema" : "https://github.com/citation-style-language/schema/raw/master/csl-citation.json" }</w:instrText>
      </w:r>
      <w:r w:rsidR="00AE383E" w:rsidRPr="00CE1BF4">
        <w:rPr>
          <w:rFonts w:ascii="Arial" w:hAnsi="Arial" w:cs="Arial"/>
          <w:sz w:val="20"/>
          <w:szCs w:val="20"/>
        </w:rPr>
        <w:fldChar w:fldCharType="separate"/>
      </w:r>
      <w:r w:rsidR="0062181F" w:rsidRPr="00CE1BF4">
        <w:rPr>
          <w:rFonts w:ascii="Arial" w:hAnsi="Arial" w:cs="Arial"/>
          <w:noProof/>
          <w:sz w:val="20"/>
          <w:szCs w:val="20"/>
        </w:rPr>
        <w:t xml:space="preserve">(Panadero, Alonso-Tapia, </w:t>
      </w:r>
      <w:r w:rsidR="00E3004D">
        <w:rPr>
          <w:rFonts w:ascii="Arial" w:hAnsi="Arial" w:cs="Arial"/>
          <w:noProof/>
          <w:sz w:val="20"/>
          <w:szCs w:val="20"/>
        </w:rPr>
        <w:t>y</w:t>
      </w:r>
      <w:r w:rsidR="0062181F" w:rsidRPr="00CE1BF4">
        <w:rPr>
          <w:rFonts w:ascii="Arial" w:hAnsi="Arial" w:cs="Arial"/>
          <w:noProof/>
          <w:sz w:val="20"/>
          <w:szCs w:val="20"/>
        </w:rPr>
        <w:t xml:space="preserve"> Huertas, 2014)</w:t>
      </w:r>
      <w:r w:rsidR="00AE383E" w:rsidRPr="00CE1BF4">
        <w:rPr>
          <w:rFonts w:ascii="Arial" w:hAnsi="Arial" w:cs="Arial"/>
          <w:sz w:val="20"/>
          <w:szCs w:val="20"/>
        </w:rPr>
        <w:fldChar w:fldCharType="end"/>
      </w:r>
      <w:r w:rsidR="0062181F" w:rsidRPr="00CE1BF4">
        <w:rPr>
          <w:rFonts w:ascii="Arial" w:hAnsi="Arial" w:cs="Arial"/>
          <w:sz w:val="20"/>
          <w:szCs w:val="20"/>
        </w:rPr>
        <w:t xml:space="preserve">. </w:t>
      </w:r>
    </w:p>
    <w:p w:rsidR="00CC2642" w:rsidRPr="00CE1BF4" w:rsidRDefault="00CC2642" w:rsidP="000C47D0">
      <w:pPr>
        <w:spacing w:after="120"/>
        <w:jc w:val="both"/>
        <w:rPr>
          <w:rFonts w:ascii="Arial" w:hAnsi="Arial" w:cs="Arial"/>
          <w:sz w:val="20"/>
          <w:szCs w:val="20"/>
        </w:rPr>
      </w:pPr>
    </w:p>
    <w:p w:rsidR="006238B8" w:rsidRPr="00645983" w:rsidRDefault="002258A5" w:rsidP="000C47D0">
      <w:pPr>
        <w:spacing w:after="120"/>
        <w:jc w:val="both"/>
        <w:rPr>
          <w:rFonts w:ascii="Arial" w:hAnsi="Arial" w:cs="Arial"/>
          <w:b/>
          <w:sz w:val="22"/>
          <w:szCs w:val="20"/>
        </w:rPr>
      </w:pPr>
      <w:r w:rsidRPr="00645983">
        <w:rPr>
          <w:rFonts w:ascii="Arial" w:hAnsi="Arial" w:cs="Arial"/>
          <w:b/>
          <w:sz w:val="22"/>
          <w:szCs w:val="20"/>
        </w:rPr>
        <w:t>4</w:t>
      </w:r>
      <w:r w:rsidR="006238B8" w:rsidRPr="00645983">
        <w:rPr>
          <w:rFonts w:ascii="Arial" w:hAnsi="Arial" w:cs="Arial"/>
          <w:b/>
          <w:sz w:val="22"/>
          <w:szCs w:val="20"/>
        </w:rPr>
        <w:t>. Desventajas del empleo del ePortafolios</w:t>
      </w:r>
    </w:p>
    <w:p w:rsidR="0002677B" w:rsidRPr="00CE1BF4" w:rsidRDefault="00811396" w:rsidP="000C47D0">
      <w:pPr>
        <w:spacing w:after="120"/>
        <w:jc w:val="both"/>
        <w:rPr>
          <w:rFonts w:ascii="Arial" w:hAnsi="Arial" w:cs="Arial"/>
          <w:sz w:val="20"/>
          <w:szCs w:val="20"/>
        </w:rPr>
      </w:pPr>
      <w:r w:rsidRPr="00CE1BF4">
        <w:rPr>
          <w:rFonts w:ascii="Arial" w:hAnsi="Arial" w:cs="Arial"/>
          <w:sz w:val="20"/>
          <w:szCs w:val="20"/>
        </w:rPr>
        <w:tab/>
        <w:t xml:space="preserve">Existen elementos negativos tanto desde el punto de vista del docente como de los estudiantes. Ambos están relacionados con </w:t>
      </w:r>
      <w:r w:rsidR="0002677B" w:rsidRPr="00CE1BF4">
        <w:rPr>
          <w:rFonts w:ascii="Arial" w:hAnsi="Arial" w:cs="Arial"/>
          <w:sz w:val="20"/>
          <w:szCs w:val="20"/>
        </w:rPr>
        <w:t>la implicación en un proceso de evaluación f</w:t>
      </w:r>
      <w:r w:rsidR="008514B5">
        <w:rPr>
          <w:rFonts w:ascii="Arial" w:hAnsi="Arial" w:cs="Arial"/>
          <w:sz w:val="20"/>
          <w:szCs w:val="20"/>
        </w:rPr>
        <w:t xml:space="preserve">ormativa y sus características. </w:t>
      </w:r>
    </w:p>
    <w:p w:rsidR="006238B8" w:rsidRPr="00CE1BF4" w:rsidRDefault="0002677B" w:rsidP="000C47D0">
      <w:pPr>
        <w:spacing w:after="120"/>
        <w:jc w:val="both"/>
        <w:rPr>
          <w:rFonts w:ascii="Arial" w:hAnsi="Arial" w:cs="Arial"/>
          <w:sz w:val="20"/>
          <w:szCs w:val="20"/>
        </w:rPr>
      </w:pPr>
      <w:r w:rsidRPr="00CE1BF4">
        <w:rPr>
          <w:rFonts w:ascii="Arial" w:hAnsi="Arial" w:cs="Arial"/>
          <w:sz w:val="20"/>
          <w:szCs w:val="20"/>
        </w:rPr>
        <w:tab/>
        <w:t>Los alumnos pueden percibir que ha</w:t>
      </w:r>
      <w:r w:rsidR="002609C8" w:rsidRPr="00CE1BF4">
        <w:rPr>
          <w:rFonts w:ascii="Arial" w:hAnsi="Arial" w:cs="Arial"/>
          <w:sz w:val="20"/>
          <w:szCs w:val="20"/>
        </w:rPr>
        <w:t xml:space="preserve">n de dedicar un tiempo excesivo, superior al que conllevaría un examen tradicional, junto a un sentimiento de desamparo y </w:t>
      </w:r>
      <w:r w:rsidR="000A21F3" w:rsidRPr="00CE1BF4">
        <w:rPr>
          <w:rFonts w:ascii="Arial" w:hAnsi="Arial" w:cs="Arial"/>
          <w:sz w:val="20"/>
          <w:szCs w:val="20"/>
        </w:rPr>
        <w:t xml:space="preserve">de excesiva responsabilidad sobre ellos </w:t>
      </w:r>
      <w:r w:rsidR="00AE383E" w:rsidRPr="00CE1BF4">
        <w:rPr>
          <w:rFonts w:ascii="Arial" w:hAnsi="Arial" w:cs="Arial"/>
          <w:sz w:val="20"/>
          <w:szCs w:val="20"/>
        </w:rPr>
        <w:fldChar w:fldCharType="begin" w:fldLock="1"/>
      </w:r>
      <w:r w:rsidR="000C7DEF" w:rsidRPr="00CE1BF4">
        <w:rPr>
          <w:rFonts w:ascii="Arial" w:hAnsi="Arial" w:cs="Arial"/>
          <w:sz w:val="20"/>
          <w:szCs w:val="20"/>
        </w:rPr>
        <w:instrText>ADDIN CSL_CITATION { "citationItems" : [ { "id" : "ITEM-1", "itemData" : { "author" : [ { "dropping-particle" : "", "family" : "Oliv\u00e9", "given" : "M C", "non-dropping-particle" : "", "parse-names" : false, "suffix" : "" } ], "container-title" : "Revista d\u2019Innovaci\u00f3 Docent Universit\u00e0ria", "id" : "ITEM-1", "issued" : { "date-parts" : [ [ "2010" ] ] }, "page" : "23-33", "title" : "El portafolio o la carpeta de aprendizaje en enfermer\u00eda como instrumento para un aprendizaje reflexivo y cr\u00edtico: Una experiencia exportable a otras disciplinas", "type" : "article-journal", "volume" : "2" }, "uris" : [ "http://www.mendeley.com/documents/?uuid=89aeaf18-98c8-437c-af48-628c1e488219" ] } ], "mendeley" : { "formattedCitation" : "(Oliv\u00e9, 2010)", "plainTextFormattedCitation" : "(Oliv\u00e9, 2010)", "previouslyFormattedCitation" : "(Oliv\u00e9, 2010)" }, "properties" : { "noteIndex" : 0 }, "schema" : "https://github.com/citation-style-language/schema/raw/master/csl-citation.json" }</w:instrText>
      </w:r>
      <w:r w:rsidR="00AE383E" w:rsidRPr="00CE1BF4">
        <w:rPr>
          <w:rFonts w:ascii="Arial" w:hAnsi="Arial" w:cs="Arial"/>
          <w:sz w:val="20"/>
          <w:szCs w:val="20"/>
        </w:rPr>
        <w:fldChar w:fldCharType="separate"/>
      </w:r>
      <w:r w:rsidR="000A21F3" w:rsidRPr="00CE1BF4">
        <w:rPr>
          <w:rFonts w:ascii="Arial" w:hAnsi="Arial" w:cs="Arial"/>
          <w:noProof/>
          <w:sz w:val="20"/>
          <w:szCs w:val="20"/>
        </w:rPr>
        <w:t>(Olivé, 2010)</w:t>
      </w:r>
      <w:r w:rsidR="00AE383E" w:rsidRPr="00CE1BF4">
        <w:rPr>
          <w:rFonts w:ascii="Arial" w:hAnsi="Arial" w:cs="Arial"/>
          <w:sz w:val="20"/>
          <w:szCs w:val="20"/>
        </w:rPr>
        <w:fldChar w:fldCharType="end"/>
      </w:r>
      <w:r w:rsidR="000A21F3" w:rsidRPr="00CE1BF4">
        <w:rPr>
          <w:rFonts w:ascii="Arial" w:hAnsi="Arial" w:cs="Arial"/>
          <w:sz w:val="20"/>
          <w:szCs w:val="20"/>
        </w:rPr>
        <w:t xml:space="preserve">. </w:t>
      </w:r>
      <w:r w:rsidR="00F340C2" w:rsidRPr="00CE1BF4">
        <w:rPr>
          <w:rFonts w:ascii="Arial" w:hAnsi="Arial" w:cs="Arial"/>
          <w:sz w:val="20"/>
          <w:szCs w:val="20"/>
        </w:rPr>
        <w:t>Estos fact</w:t>
      </w:r>
      <w:r w:rsidR="00417DC2" w:rsidRPr="00CE1BF4">
        <w:rPr>
          <w:rFonts w:ascii="Arial" w:hAnsi="Arial" w:cs="Arial"/>
          <w:sz w:val="20"/>
          <w:szCs w:val="20"/>
        </w:rPr>
        <w:t xml:space="preserve">ores se pueden, en parte, solventar con tutorías individuales o en grupos pequeños </w:t>
      </w:r>
      <w:r w:rsidR="00AE383E" w:rsidRPr="00CE1BF4">
        <w:rPr>
          <w:rFonts w:ascii="Arial" w:hAnsi="Arial" w:cs="Arial"/>
          <w:sz w:val="20"/>
          <w:szCs w:val="20"/>
        </w:rPr>
        <w:fldChar w:fldCharType="begin" w:fldLock="1"/>
      </w:r>
      <w:r w:rsidR="00DC457F" w:rsidRPr="00CE1BF4">
        <w:rPr>
          <w:rFonts w:ascii="Arial" w:hAnsi="Arial" w:cs="Arial"/>
          <w:sz w:val="20"/>
          <w:szCs w:val="20"/>
        </w:rPr>
        <w:instrText>ADDIN CSL_CITATION { "citationItems" : [ { "id" : "ITEM-1", "itemData" : { "author" : [ { "dropping-particle" : "", "family" : "Dekker", "given" : "H", "non-dropping-particle" : "", "parse-names" : false, "suffix" : "" }, { "dropping-particle" : "", "family" : "Driessen", "given" : "E", "non-dropping-particle" : "", "parse-names" : false, "suffix" : "" }, { "dropping-particle" : "", "family" : "Braak", "given" : "E", "non-dropping-particle" : "Ter", "parse-names" : false, "suffix" : "" }, { "dropping-particle" : "", "family" : "Scheele", "given" : "F", "non-dropping-particle" : "", "parse-names" : false, "suffix" : "" }, { "dropping-particle" : "", "family" : "Slaets", "given" : "J", "non-dropping-particle" : "", "parse-names" : false, "suffix" : "" }, { "dropping-particle" : "", "family" : "Molen", "given" : "T", "non-dropping-particle" : "Van Der", "parse-names" : false, "suffix" : "" }, { "dropping-particle" : "", "family" : "Cohen- Schotanus", "given" : "J", "non-dropping-particle" : "", "parse-names" : false, "suffix" : "" } ], "container-title" : "Medical Teacher", "id" : "ITEM-1", "issue" : "10", "issued" : { "date-parts" : [ [ "2009" ] ] }, "page" : "903-909", "title" : "Mentoring portfolio use in undergraduate and postgraduate medical education", "type" : "article-journal", "volume" : "31" }, "uris" : [ "http://www.mendeley.com/documents/?uuid=f8afd9c3-59cb-41b4-b151-2ebbb5e8c90e" ] } ], "mendeley" : { "formattedCitation" : "(Dekker et al., 2009)", "plainTextFormattedCitation" : "(Dekker et al., 2009)", "previouslyFormattedCitation" : "(Dekker et al., 2009)" }, "properties" : { "noteIndex" : 0 }, "schema" : "https://github.com/citation-style-language/schema/raw/master/csl-citation.json" }</w:instrText>
      </w:r>
      <w:r w:rsidR="00AE383E" w:rsidRPr="00CE1BF4">
        <w:rPr>
          <w:rFonts w:ascii="Arial" w:hAnsi="Arial" w:cs="Arial"/>
          <w:sz w:val="20"/>
          <w:szCs w:val="20"/>
        </w:rPr>
        <w:fldChar w:fldCharType="separate"/>
      </w:r>
      <w:r w:rsidR="00E01583" w:rsidRPr="00CE1BF4">
        <w:rPr>
          <w:rFonts w:ascii="Arial" w:hAnsi="Arial" w:cs="Arial"/>
          <w:noProof/>
          <w:sz w:val="20"/>
          <w:szCs w:val="20"/>
        </w:rPr>
        <w:t>(Dekker et al., 2009)</w:t>
      </w:r>
      <w:r w:rsidR="00AE383E" w:rsidRPr="00CE1BF4">
        <w:rPr>
          <w:rFonts w:ascii="Arial" w:hAnsi="Arial" w:cs="Arial"/>
          <w:sz w:val="20"/>
          <w:szCs w:val="20"/>
        </w:rPr>
        <w:fldChar w:fldCharType="end"/>
      </w:r>
      <w:r w:rsidR="00417DC2" w:rsidRPr="00CE1BF4">
        <w:rPr>
          <w:rFonts w:ascii="Arial" w:hAnsi="Arial" w:cs="Arial"/>
          <w:sz w:val="20"/>
          <w:szCs w:val="20"/>
        </w:rPr>
        <w:t xml:space="preserve">. </w:t>
      </w:r>
    </w:p>
    <w:p w:rsidR="000A21F3" w:rsidRPr="00CE1BF4" w:rsidRDefault="006A027C" w:rsidP="000C47D0">
      <w:pPr>
        <w:spacing w:after="120"/>
        <w:jc w:val="both"/>
        <w:rPr>
          <w:rFonts w:ascii="Arial" w:hAnsi="Arial" w:cs="Arial"/>
          <w:sz w:val="20"/>
          <w:szCs w:val="20"/>
        </w:rPr>
      </w:pPr>
      <w:r w:rsidRPr="00CE1BF4">
        <w:rPr>
          <w:rFonts w:ascii="Arial" w:hAnsi="Arial" w:cs="Arial"/>
          <w:sz w:val="20"/>
          <w:szCs w:val="20"/>
        </w:rPr>
        <w:tab/>
        <w:t xml:space="preserve">Asimismo, los docentes conciben un aumento considerable en el tiempo que han de dedicar </w:t>
      </w:r>
      <w:r w:rsidR="00754718" w:rsidRPr="00CE1BF4">
        <w:rPr>
          <w:rFonts w:ascii="Arial" w:hAnsi="Arial" w:cs="Arial"/>
          <w:sz w:val="20"/>
          <w:szCs w:val="20"/>
        </w:rPr>
        <w:t>ante</w:t>
      </w:r>
      <w:r w:rsidR="00AE3DB0" w:rsidRPr="00CE1BF4">
        <w:rPr>
          <w:rFonts w:ascii="Arial" w:hAnsi="Arial" w:cs="Arial"/>
          <w:sz w:val="20"/>
          <w:szCs w:val="20"/>
        </w:rPr>
        <w:t>las continuas revisiones y papel que han de adoptar como guía</w:t>
      </w:r>
      <w:r w:rsidR="000C7DEF" w:rsidRPr="00CE1BF4">
        <w:rPr>
          <w:rFonts w:ascii="Arial" w:hAnsi="Arial" w:cs="Arial"/>
          <w:sz w:val="20"/>
          <w:szCs w:val="20"/>
        </w:rPr>
        <w:t xml:space="preserve"> a lo largo de todo el proceso </w:t>
      </w:r>
      <w:r w:rsidR="00AE383E" w:rsidRPr="00CE1BF4">
        <w:rPr>
          <w:rFonts w:ascii="Arial" w:hAnsi="Arial" w:cs="Arial"/>
          <w:sz w:val="20"/>
          <w:szCs w:val="20"/>
        </w:rPr>
        <w:fldChar w:fldCharType="begin" w:fldLock="1"/>
      </w:r>
      <w:r w:rsidR="00493713" w:rsidRPr="00CE1BF4">
        <w:rPr>
          <w:rFonts w:ascii="Arial" w:hAnsi="Arial" w:cs="Arial"/>
          <w:sz w:val="20"/>
          <w:szCs w:val="20"/>
        </w:rPr>
        <w:instrText>ADDIN CSL_CITATION { "citationItems" : [ { "id" : "ITEM-1", "itemData" : { "DOI" : "10.1174/113564013807749650", "ISSN" : "1135-6405", "abstract" : "The paper analyses the implementation of the portfolio over four academic years (2006-2010) in a sample of 480 nursing students. It was carried out in three phases (initiation, development, and consolidation), and its aims were: 1) to evaluate the effectiveness of the portfolio through a quantitative study with an ex post facto design, and 2) to analyze the strengths and weaknesses of the portfolio implementation process through a qualitative study using topic-based focus groups. The results indicate: 1) in the initiation phase, the average score of students who created the portfolio (7.78) is higher than the average score of those who did not do so (5.47) (p ? .001), and in the development and consolidation phases, the portfolio score and the subject grade come increasingly closer; and 2) the final portfolio design is characterized by being mixed (manual and electronic), modular, and self-reflective -empowering students in the learning continuum. \u00a9 2013 Fundaci\u00f3n Infancia y Aprendizaje.", "author" : [ { "dropping-particle" : "", "family" : "Serd\u00e0", "given" : "Bernat Carles", "non-dropping-particle" : "", "parse-names" : false, "suffix" : "" }, { "dropping-particle" : "", "family" : "Alsina", "given" : "Angel", "non-dropping-particle" : "", "parse-names" : false, "suffix" : "" } ], "container-title" : "Cultura y Educacion", "id" : "ITEM-1", "issue" : "3", "issued" : { "date-parts" : [ [ "2013" ] ] }, "note" : "Registrado. \n\nHe copiado algunas frases pero me parece que est\u00e1 bastante mal redactado.", "page" : "323-336", "title" : "El portafolio: efectos de un proceso de implementaci\u00f3n autorregulado", "type" : "article-journal", "volume" : "25" }, "uris" : [ "http://www.mendeley.com/documents/?uuid=c38b4d1b-5499-4e8f-b6ca-7393e32fef22" ] } ], "mendeley" : { "formattedCitation" : "(Serd\u00e0 &amp; Alsina, 2013)", "plainTextFormattedCitation" : "(Serd\u00e0 &amp; Alsina, 2013)", "previouslyFormattedCitation" : "(Serd\u00e0 &amp; Alsina, 2013)" }, "properties" : { "noteIndex" : 0 }, "schema" : "https://github.com/citation-style-language/schema/raw/master/csl-citation.json" }</w:instrText>
      </w:r>
      <w:r w:rsidR="00AE383E" w:rsidRPr="00CE1BF4">
        <w:rPr>
          <w:rFonts w:ascii="Arial" w:hAnsi="Arial" w:cs="Arial"/>
          <w:sz w:val="20"/>
          <w:szCs w:val="20"/>
        </w:rPr>
        <w:fldChar w:fldCharType="separate"/>
      </w:r>
      <w:r w:rsidR="000C7DEF" w:rsidRPr="00CE1BF4">
        <w:rPr>
          <w:rFonts w:ascii="Arial" w:hAnsi="Arial" w:cs="Arial"/>
          <w:noProof/>
          <w:sz w:val="20"/>
          <w:szCs w:val="20"/>
        </w:rPr>
        <w:t xml:space="preserve">(Serdà </w:t>
      </w:r>
      <w:r w:rsidR="00E3004D">
        <w:rPr>
          <w:rFonts w:ascii="Arial" w:hAnsi="Arial" w:cs="Arial"/>
          <w:noProof/>
          <w:sz w:val="20"/>
          <w:szCs w:val="20"/>
        </w:rPr>
        <w:t>y</w:t>
      </w:r>
      <w:r w:rsidR="000C7DEF" w:rsidRPr="00CE1BF4">
        <w:rPr>
          <w:rFonts w:ascii="Arial" w:hAnsi="Arial" w:cs="Arial"/>
          <w:noProof/>
          <w:sz w:val="20"/>
          <w:szCs w:val="20"/>
        </w:rPr>
        <w:t xml:space="preserve"> Alsina, 2013)</w:t>
      </w:r>
      <w:r w:rsidR="00AE383E" w:rsidRPr="00CE1BF4">
        <w:rPr>
          <w:rFonts w:ascii="Arial" w:hAnsi="Arial" w:cs="Arial"/>
          <w:sz w:val="20"/>
          <w:szCs w:val="20"/>
        </w:rPr>
        <w:fldChar w:fldCharType="end"/>
      </w:r>
      <w:r w:rsidR="000C7DEF" w:rsidRPr="00CE1BF4">
        <w:rPr>
          <w:rFonts w:ascii="Arial" w:hAnsi="Arial" w:cs="Arial"/>
          <w:sz w:val="20"/>
          <w:szCs w:val="20"/>
        </w:rPr>
        <w:t xml:space="preserve">. </w:t>
      </w:r>
      <w:r w:rsidR="00914A6C" w:rsidRPr="00CE1BF4">
        <w:rPr>
          <w:rFonts w:ascii="Arial" w:hAnsi="Arial" w:cs="Arial"/>
          <w:sz w:val="20"/>
          <w:szCs w:val="20"/>
        </w:rPr>
        <w:t>Esta mayor carga de trabajo</w:t>
      </w:r>
      <w:r w:rsidR="001B540A" w:rsidRPr="00CE1BF4">
        <w:rPr>
          <w:rFonts w:ascii="Arial" w:hAnsi="Arial" w:cs="Arial"/>
          <w:sz w:val="20"/>
          <w:szCs w:val="20"/>
        </w:rPr>
        <w:t xml:space="preserve"> es</w:t>
      </w:r>
      <w:r w:rsidR="00E06C2A" w:rsidRPr="00CE1BF4">
        <w:rPr>
          <w:rFonts w:ascii="Arial" w:hAnsi="Arial" w:cs="Arial"/>
          <w:sz w:val="20"/>
          <w:szCs w:val="20"/>
        </w:rPr>
        <w:t>, de forma general,</w:t>
      </w:r>
      <w:r w:rsidR="001B540A" w:rsidRPr="00CE1BF4">
        <w:rPr>
          <w:rFonts w:ascii="Arial" w:hAnsi="Arial" w:cs="Arial"/>
          <w:sz w:val="20"/>
          <w:szCs w:val="20"/>
        </w:rPr>
        <w:t xml:space="preserve"> un factor limitante para llevar a cabo una evaluación formativa</w:t>
      </w:r>
      <w:r w:rsidR="00E06C2A" w:rsidRPr="00CE1BF4">
        <w:rPr>
          <w:rFonts w:ascii="Arial" w:hAnsi="Arial" w:cs="Arial"/>
          <w:sz w:val="20"/>
          <w:szCs w:val="20"/>
        </w:rPr>
        <w:t xml:space="preserve"> (</w:t>
      </w:r>
      <w:r w:rsidR="00AE383E" w:rsidRPr="00CE1BF4">
        <w:rPr>
          <w:rFonts w:ascii="Arial" w:hAnsi="Arial" w:cs="Arial"/>
          <w:sz w:val="20"/>
          <w:szCs w:val="20"/>
        </w:rPr>
        <w:fldChar w:fldCharType="begin" w:fldLock="1"/>
      </w:r>
      <w:r w:rsidR="00BD2F90" w:rsidRPr="00CE1BF4">
        <w:rPr>
          <w:rFonts w:ascii="Arial" w:hAnsi="Arial" w:cs="Arial"/>
          <w:sz w:val="20"/>
          <w:szCs w:val="20"/>
        </w:rPr>
        <w:instrText>ADDIN CSL_CITATION { "citationItems" : [ { "id" : "ITEM-1", "itemData" : { "author" : [ { "dropping-particle" : "", "family" : "L\u00f3pez-Pastor", "given" : "V\u00edctor Manuel", "non-dropping-particle" : "", "parse-names" : false, "suffix" : "" } ], "container-title" : "Revista de Docencia Universitaria", "id" : "ITEM-1", "issue" : "1", "issued" : { "date-parts" : [ [ "2011" ] ] }, "page" : "159-173", "title" : "El papel de la evaluaci\u00f3n formativa en la evaluaci\u00f3n por competencias: aportaciones de la red de evaluaci\u00f3n formativa y compartida en docencia universitaria", "type" : "article-journal", "volume" : "9" }, "uris" : [ "http://www.mendeley.com/documents/?uuid=4d66bda6-46dd-4202-8099-ab61013e7643" ] } ], "mendeley" : { "formattedCitation" : "(L\u00f3pez-Pastor, 2011)", "manualFormatting" : "L\u00f3pez-Pastor, 2011)", "plainTextFormattedCitation" : "(L\u00f3pez-Pastor, 2011)", "previouslyFormattedCitation" : "(L\u00f3pez-Pastor, 2011)" }, "properties" : { "noteIndex" : 0 }, "schema" : "https://github.com/citation-style-language/schema/raw/master/csl-citation.json" }</w:instrText>
      </w:r>
      <w:r w:rsidR="00AE383E" w:rsidRPr="00CE1BF4">
        <w:rPr>
          <w:rFonts w:ascii="Arial" w:hAnsi="Arial" w:cs="Arial"/>
          <w:sz w:val="20"/>
          <w:szCs w:val="20"/>
        </w:rPr>
        <w:fldChar w:fldCharType="separate"/>
      </w:r>
      <w:r w:rsidR="00E06C2A" w:rsidRPr="00CE1BF4">
        <w:rPr>
          <w:rFonts w:ascii="Arial" w:hAnsi="Arial" w:cs="Arial"/>
          <w:noProof/>
          <w:sz w:val="20"/>
          <w:szCs w:val="20"/>
        </w:rPr>
        <w:t xml:space="preserve">López-Pastor, </w:t>
      </w:r>
      <w:r w:rsidR="0044262F" w:rsidRPr="00CE1BF4">
        <w:rPr>
          <w:rFonts w:ascii="Arial" w:hAnsi="Arial" w:cs="Arial"/>
          <w:noProof/>
          <w:sz w:val="20"/>
          <w:szCs w:val="20"/>
        </w:rPr>
        <w:t>2011)</w:t>
      </w:r>
      <w:r w:rsidR="00AE383E" w:rsidRPr="00CE1BF4">
        <w:rPr>
          <w:rFonts w:ascii="Arial" w:hAnsi="Arial" w:cs="Arial"/>
          <w:sz w:val="20"/>
          <w:szCs w:val="20"/>
        </w:rPr>
        <w:fldChar w:fldCharType="end"/>
      </w:r>
      <w:r w:rsidR="000C7DEF" w:rsidRPr="00CE1BF4">
        <w:rPr>
          <w:rFonts w:ascii="Arial" w:hAnsi="Arial" w:cs="Arial"/>
          <w:sz w:val="20"/>
          <w:szCs w:val="20"/>
        </w:rPr>
        <w:t xml:space="preserve">. </w:t>
      </w:r>
      <w:r w:rsidR="00D07B49" w:rsidRPr="00CE1BF4">
        <w:rPr>
          <w:rFonts w:ascii="Arial" w:hAnsi="Arial" w:cs="Arial"/>
          <w:sz w:val="20"/>
          <w:szCs w:val="20"/>
        </w:rPr>
        <w:t>Por otro lado, la calificación</w:t>
      </w:r>
      <w:r w:rsidR="00F061C6" w:rsidRPr="00CE1BF4">
        <w:rPr>
          <w:rFonts w:ascii="Arial" w:hAnsi="Arial" w:cs="Arial"/>
          <w:sz w:val="20"/>
          <w:szCs w:val="20"/>
        </w:rPr>
        <w:t>, como se expone en el siguiente apartado,</w:t>
      </w:r>
      <w:r w:rsidR="00D07B49" w:rsidRPr="00CE1BF4">
        <w:rPr>
          <w:rFonts w:ascii="Arial" w:hAnsi="Arial" w:cs="Arial"/>
          <w:sz w:val="20"/>
          <w:szCs w:val="20"/>
        </w:rPr>
        <w:t xml:space="preserve"> es en sí un </w:t>
      </w:r>
      <w:r w:rsidR="00F061C6" w:rsidRPr="00CE1BF4">
        <w:rPr>
          <w:rFonts w:ascii="Arial" w:hAnsi="Arial" w:cs="Arial"/>
          <w:sz w:val="20"/>
          <w:szCs w:val="20"/>
        </w:rPr>
        <w:t>aspecto crítico y difícil debido a la complicación de real</w:t>
      </w:r>
      <w:r w:rsidR="001215B3" w:rsidRPr="00CE1BF4">
        <w:rPr>
          <w:rFonts w:ascii="Arial" w:hAnsi="Arial" w:cs="Arial"/>
          <w:sz w:val="20"/>
          <w:szCs w:val="20"/>
        </w:rPr>
        <w:t xml:space="preserve">izar una evaluación cualitativa </w:t>
      </w:r>
      <w:r w:rsidR="00AE383E" w:rsidRPr="00CE1BF4">
        <w:rPr>
          <w:rFonts w:ascii="Arial" w:hAnsi="Arial" w:cs="Arial"/>
          <w:sz w:val="20"/>
          <w:szCs w:val="20"/>
        </w:rPr>
        <w:fldChar w:fldCharType="begin" w:fldLock="1"/>
      </w:r>
      <w:r w:rsidR="00E01583" w:rsidRPr="00CE1BF4">
        <w:rPr>
          <w:rFonts w:ascii="Arial" w:hAnsi="Arial" w:cs="Arial"/>
          <w:sz w:val="20"/>
          <w:szCs w:val="20"/>
        </w:rPr>
        <w:instrText>ADDIN CSL_CITATION { "citationItems" : [ { "id" : "ITEM-1", "itemData" : { "author" : [ { "dropping-particle" : "", "family" : "McCready", "given" : "T", "non-dropping-particle" : "", "parse-names" : false, "suffix" : "" } ], "container-title" : "International Journal of Nursing Studies", "id" : "ITEM-1", "issue" : "1", "issued" : { "date-parts" : [ [ "2007" ] ] }, "page" : "143-151", "title" : "Portfolios and the assessment of competence in nursing: A literature review", "type" : "article-journal", "volume" : "44" }, "uris" : [ "http://www.mendeley.com/documents/?uuid=17360e88-9054-47f5-ba1f-8109a3cd2ff7" ] } ], "mendeley" : { "formattedCitation" : "(McCready, 2007)", "plainTextFormattedCitation" : "(McCready, 2007)", "previouslyFormattedCitation" : "(McCready, 2007)" }, "properties" : { "noteIndex" : 0 }, "schema" : "https://github.com/citation-style-language/schema/raw/master/csl-citation.json" }</w:instrText>
      </w:r>
      <w:r w:rsidR="00AE383E" w:rsidRPr="00CE1BF4">
        <w:rPr>
          <w:rFonts w:ascii="Arial" w:hAnsi="Arial" w:cs="Arial"/>
          <w:sz w:val="20"/>
          <w:szCs w:val="20"/>
        </w:rPr>
        <w:fldChar w:fldCharType="separate"/>
      </w:r>
      <w:r w:rsidR="00493713" w:rsidRPr="00CE1BF4">
        <w:rPr>
          <w:rFonts w:ascii="Arial" w:hAnsi="Arial" w:cs="Arial"/>
          <w:noProof/>
          <w:sz w:val="20"/>
          <w:szCs w:val="20"/>
        </w:rPr>
        <w:t>(McCready, 2007)</w:t>
      </w:r>
      <w:r w:rsidR="00AE383E" w:rsidRPr="00CE1BF4">
        <w:rPr>
          <w:rFonts w:ascii="Arial" w:hAnsi="Arial" w:cs="Arial"/>
          <w:sz w:val="20"/>
          <w:szCs w:val="20"/>
        </w:rPr>
        <w:fldChar w:fldCharType="end"/>
      </w:r>
      <w:r w:rsidR="00493713" w:rsidRPr="00CE1BF4">
        <w:rPr>
          <w:rFonts w:ascii="Arial" w:hAnsi="Arial" w:cs="Arial"/>
          <w:sz w:val="20"/>
          <w:szCs w:val="20"/>
        </w:rPr>
        <w:t xml:space="preserve">. </w:t>
      </w:r>
    </w:p>
    <w:p w:rsidR="00316907" w:rsidRPr="00CE1BF4" w:rsidRDefault="00316907" w:rsidP="000C47D0">
      <w:pPr>
        <w:spacing w:after="120"/>
        <w:jc w:val="both"/>
        <w:rPr>
          <w:rFonts w:ascii="Arial" w:hAnsi="Arial" w:cs="Arial"/>
          <w:sz w:val="20"/>
          <w:szCs w:val="20"/>
        </w:rPr>
      </w:pPr>
      <w:r w:rsidRPr="00CE1BF4">
        <w:rPr>
          <w:rFonts w:ascii="Arial" w:hAnsi="Arial" w:cs="Arial"/>
          <w:sz w:val="20"/>
          <w:szCs w:val="20"/>
        </w:rPr>
        <w:tab/>
      </w:r>
      <w:r w:rsidR="00773F8D" w:rsidRPr="00CE1BF4">
        <w:rPr>
          <w:rFonts w:ascii="Arial" w:hAnsi="Arial" w:cs="Arial"/>
          <w:sz w:val="20"/>
          <w:szCs w:val="20"/>
        </w:rPr>
        <w:t>Además</w:t>
      </w:r>
      <w:r w:rsidRPr="00CE1BF4">
        <w:rPr>
          <w:rFonts w:ascii="Arial" w:hAnsi="Arial" w:cs="Arial"/>
          <w:sz w:val="20"/>
          <w:szCs w:val="20"/>
        </w:rPr>
        <w:t xml:space="preserve">, el empleo adecuado del ePortafolio tiene factores limitantes como la formación de los docentes, el currículum, la actitud de los estudiantes y, especialmente, la ratio </w:t>
      </w:r>
      <w:r w:rsidR="00AE383E" w:rsidRPr="00CE1BF4">
        <w:rPr>
          <w:rFonts w:ascii="Arial" w:hAnsi="Arial" w:cs="Arial"/>
          <w:sz w:val="20"/>
          <w:szCs w:val="20"/>
        </w:rPr>
        <w:fldChar w:fldCharType="begin" w:fldLock="1"/>
      </w:r>
      <w:r w:rsidRPr="00CE1BF4">
        <w:rPr>
          <w:rFonts w:ascii="Arial" w:hAnsi="Arial" w:cs="Arial"/>
          <w:sz w:val="20"/>
          <w:szCs w:val="20"/>
        </w:rPr>
        <w:instrText>ADDIN CSL_CITATION { "citationItems" : [ { "id" : "ITEM-1", "itemData" : { "author" : [ { "dropping-particle" : "", "family" : "Cebri\u00e1n-de la Serna", "given" : "M", "non-dropping-particle" : "", "parse-names" : false, "suffix" : "" }, { "dropping-particle" : "", "family" : "Bartolom\u00e9-Pina", "given" : "A", "non-dropping-particle" : "", "parse-names" : false, "suffix" : "" }, { "dropping-particle" : "", "family" : "Cebri\u00e1n-Robles", "given" : "D", "non-dropping-particle" : "", "parse-names" : false, "suffix" : "" }, { "dropping-particle" : "", "family" : "Ruiz-Torres", "given" : "M", "non-dropping-particle" : "", "parse-names" : false, "suffix" : "" } ], "container-title" : "RELIEVE", "id" : "ITEM-1", "issue" : "2", "issued" : { "date-parts" : [ [ "2015" ] ] }, "note" : "Registrado. \n\nPartes iniciales interesantes", "page" : "1-18", "title" : "Estudio de los portafolios en el practicum: An\u00e1lisis de un PLE-Portafolio", "type" : "article-journal", "volume" : "21" }, "uris" : [ "http://www.mendeley.com/documents/?uuid=cc723055-f414-4699-82b0-7e79ff38c72b" ] } ], "mendeley" : { "formattedCitation" : "(Cebri\u00e1n-de la Serna et al., 2015)", "plainTextFormattedCitation" : "(Cebri\u00e1n-de la Serna et al., 2015)", "previouslyFormattedCitation" : "(Cebri\u00e1n-de la Serna et al., 2015)" }, "properties" : { "noteIndex" : 0 }, "schema" : "https://github.com/citation-style-language/schema/raw/master/csl-citation.json" }</w:instrText>
      </w:r>
      <w:r w:rsidR="00AE383E" w:rsidRPr="00CE1BF4">
        <w:rPr>
          <w:rFonts w:ascii="Arial" w:hAnsi="Arial" w:cs="Arial"/>
          <w:sz w:val="20"/>
          <w:szCs w:val="20"/>
        </w:rPr>
        <w:fldChar w:fldCharType="separate"/>
      </w:r>
      <w:r w:rsidRPr="00CE1BF4">
        <w:rPr>
          <w:rFonts w:ascii="Arial" w:hAnsi="Arial" w:cs="Arial"/>
          <w:noProof/>
          <w:sz w:val="20"/>
          <w:szCs w:val="20"/>
        </w:rPr>
        <w:t>(Cebrián-de la Serna et al., 2015)</w:t>
      </w:r>
      <w:r w:rsidR="00AE383E" w:rsidRPr="00CE1BF4">
        <w:rPr>
          <w:rFonts w:ascii="Arial" w:hAnsi="Arial" w:cs="Arial"/>
          <w:sz w:val="20"/>
          <w:szCs w:val="20"/>
        </w:rPr>
        <w:fldChar w:fldCharType="end"/>
      </w:r>
      <w:r w:rsidR="0035133A" w:rsidRPr="00CE1BF4">
        <w:rPr>
          <w:rFonts w:ascii="Arial" w:hAnsi="Arial" w:cs="Arial"/>
          <w:sz w:val="20"/>
          <w:szCs w:val="20"/>
        </w:rPr>
        <w:t xml:space="preserve">. Estos autores </w:t>
      </w:r>
      <w:r w:rsidR="00022C03" w:rsidRPr="00CE1BF4">
        <w:rPr>
          <w:rFonts w:ascii="Arial" w:hAnsi="Arial" w:cs="Arial"/>
          <w:sz w:val="20"/>
          <w:szCs w:val="20"/>
        </w:rPr>
        <w:t xml:space="preserve">también </w:t>
      </w:r>
      <w:r w:rsidR="0035133A" w:rsidRPr="00CE1BF4">
        <w:rPr>
          <w:rFonts w:ascii="Arial" w:hAnsi="Arial" w:cs="Arial"/>
          <w:sz w:val="20"/>
          <w:szCs w:val="20"/>
        </w:rPr>
        <w:t>exponen</w:t>
      </w:r>
      <w:r w:rsidRPr="00CE1BF4">
        <w:rPr>
          <w:rFonts w:ascii="Arial" w:hAnsi="Arial" w:cs="Arial"/>
          <w:sz w:val="20"/>
          <w:szCs w:val="20"/>
        </w:rPr>
        <w:t xml:space="preserve"> que pese al mayor rendimiento que se puede obtener a través del uso de medios digitales, el tiempo que dedica el docente no disminuye.</w:t>
      </w:r>
    </w:p>
    <w:p w:rsidR="00CC2642" w:rsidRPr="00CE1BF4" w:rsidRDefault="00CC2642" w:rsidP="000C47D0">
      <w:pPr>
        <w:spacing w:after="120"/>
        <w:jc w:val="both"/>
        <w:rPr>
          <w:rFonts w:ascii="Arial" w:hAnsi="Arial" w:cs="Arial"/>
          <w:sz w:val="20"/>
          <w:szCs w:val="20"/>
        </w:rPr>
      </w:pPr>
    </w:p>
    <w:p w:rsidR="00957AEC" w:rsidRPr="00645983" w:rsidRDefault="00957AEC" w:rsidP="00957AEC">
      <w:pPr>
        <w:spacing w:after="120"/>
        <w:jc w:val="both"/>
        <w:rPr>
          <w:rFonts w:ascii="Arial" w:hAnsi="Arial" w:cs="Arial"/>
          <w:b/>
          <w:sz w:val="22"/>
          <w:szCs w:val="20"/>
        </w:rPr>
      </w:pPr>
      <w:r w:rsidRPr="00645983">
        <w:rPr>
          <w:rFonts w:ascii="Arial" w:hAnsi="Arial" w:cs="Arial"/>
          <w:b/>
          <w:sz w:val="22"/>
          <w:szCs w:val="20"/>
        </w:rPr>
        <w:t>5. Evaluación</w:t>
      </w:r>
    </w:p>
    <w:p w:rsidR="00412ADB" w:rsidRPr="00CE1BF4" w:rsidRDefault="00957AEC" w:rsidP="00412ADB">
      <w:pPr>
        <w:spacing w:after="120"/>
        <w:jc w:val="both"/>
        <w:rPr>
          <w:rFonts w:ascii="Arial" w:hAnsi="Arial" w:cs="Arial"/>
          <w:sz w:val="20"/>
          <w:szCs w:val="20"/>
          <w:lang w:val="es-ES"/>
        </w:rPr>
      </w:pPr>
      <w:r w:rsidRPr="00CE1BF4">
        <w:rPr>
          <w:rFonts w:ascii="Arial" w:hAnsi="Arial" w:cs="Arial"/>
          <w:sz w:val="20"/>
          <w:szCs w:val="20"/>
        </w:rPr>
        <w:tab/>
      </w:r>
      <w:r w:rsidR="00857F7E" w:rsidRPr="00CE1BF4">
        <w:rPr>
          <w:rFonts w:ascii="Arial" w:hAnsi="Arial" w:cs="Arial"/>
          <w:sz w:val="20"/>
          <w:szCs w:val="20"/>
        </w:rPr>
        <w:t xml:space="preserve">Como introducción a este apartado y al siguiente, evaluación y calificación, </w:t>
      </w:r>
      <w:r w:rsidR="002C57E9" w:rsidRPr="00CE1BF4">
        <w:rPr>
          <w:rFonts w:ascii="Arial" w:hAnsi="Arial" w:cs="Arial"/>
          <w:sz w:val="20"/>
          <w:szCs w:val="20"/>
        </w:rPr>
        <w:t>debemos aclarar la confusión terminológica que existe en torno a estos</w:t>
      </w:r>
      <w:r w:rsidR="000E4F57" w:rsidRPr="00CE1BF4">
        <w:rPr>
          <w:rFonts w:ascii="Arial" w:hAnsi="Arial" w:cs="Arial"/>
          <w:sz w:val="20"/>
          <w:szCs w:val="20"/>
        </w:rPr>
        <w:t xml:space="preserve"> dos conceptos</w:t>
      </w:r>
      <w:r w:rsidR="00AE383E" w:rsidRPr="00CE1BF4">
        <w:rPr>
          <w:rFonts w:ascii="Arial" w:hAnsi="Arial" w:cs="Arial"/>
          <w:sz w:val="20"/>
          <w:szCs w:val="20"/>
        </w:rPr>
        <w:fldChar w:fldCharType="begin" w:fldLock="1"/>
      </w:r>
      <w:r w:rsidR="00383591" w:rsidRPr="00CE1BF4">
        <w:rPr>
          <w:rFonts w:ascii="Arial" w:hAnsi="Arial" w:cs="Arial"/>
          <w:sz w:val="20"/>
          <w:szCs w:val="20"/>
        </w:rPr>
        <w:instrText>ADDIN CSL_CITATION { "citationItems" : [ { "id" : "ITEM-1", "itemData" : { "author" : [ { "dropping-particle" : "", "family" : "L\u00f3pez", "given" : "V\u00edctor Manuel", "non-dropping-particle" : "", "parse-names" : false, "suffix" : "" } ], "container-title" : "Revista Interuniversitaria de Formaci\u00f3n del Profesorado", "id" : "ITEM-1", "issue" : "3", "issued" : { "date-parts" : [ [ "2004" ] ] }, "page" : "221-232", "title" : "Evaluaci\u00f3n, calificaci\u00f3n, credencialismo y formaci\u00f3n inicial del profesorado", "type" : "article-journal", "volume" : "18" }, "uris" : [ "http://www.mendeley.com/documents/?uuid=b2f61d80-2910-4aef-aeca-1ad988429817" ] }, { "id" : "ITEM-2", "itemData" : { "author" : [ { "dropping-particle" : "", "family" : "\u00c1lvarez", "given" : "J. M.", "non-dropping-particle" : "", "parse-names" : false, "suffix" : "" } ], "edition" : "2nd", "id" : "ITEM-2", "issued" : { "date-parts" : [ [ "2005" ] ] }, "publisher" : "Morata", "publisher-place" : "Madrid", "title" : "Evaluar para conocer, examinar para excluir", "type" : "book" }, "uris" : [ "http://www.mendeley.com/documents/?uuid=aa3e05c3-f2af-4a0e-86c1-e5b0624a93f3" ] } ], "mendeley" : { "formattedCitation" : "(\u00c1lvarez, 2005; L\u00f3pez, 2004)", "plainTextFormattedCitation" : "(\u00c1lvarez, 2005; L\u00f3pez, 2004)", "previouslyFormattedCitation" : "(\u00c1lvarez, 2005; L\u00f3pez, 2004)" }, "properties" : { "noteIndex" : 0 }, "schema" : "https://github.com/citation-style-language/schema/raw/master/csl-citation.json" }</w:instrText>
      </w:r>
      <w:r w:rsidR="00AE383E" w:rsidRPr="00CE1BF4">
        <w:rPr>
          <w:rFonts w:ascii="Arial" w:hAnsi="Arial" w:cs="Arial"/>
          <w:sz w:val="20"/>
          <w:szCs w:val="20"/>
        </w:rPr>
        <w:fldChar w:fldCharType="separate"/>
      </w:r>
      <w:r w:rsidR="002C57E9" w:rsidRPr="00CE1BF4">
        <w:rPr>
          <w:rFonts w:ascii="Arial" w:hAnsi="Arial" w:cs="Arial"/>
          <w:noProof/>
          <w:sz w:val="20"/>
          <w:szCs w:val="20"/>
        </w:rPr>
        <w:t>(Álvarez, 2005; López, 2004)</w:t>
      </w:r>
      <w:r w:rsidR="00AE383E" w:rsidRPr="00CE1BF4">
        <w:rPr>
          <w:rFonts w:ascii="Arial" w:hAnsi="Arial" w:cs="Arial"/>
          <w:sz w:val="20"/>
          <w:szCs w:val="20"/>
        </w:rPr>
        <w:fldChar w:fldCharType="end"/>
      </w:r>
      <w:r w:rsidR="001A3703" w:rsidRPr="00CE1BF4">
        <w:rPr>
          <w:rFonts w:ascii="Arial" w:hAnsi="Arial" w:cs="Arial"/>
          <w:sz w:val="20"/>
          <w:szCs w:val="20"/>
        </w:rPr>
        <w:t xml:space="preserve">. </w:t>
      </w:r>
      <w:r w:rsidR="00D264E5" w:rsidRPr="00CE1BF4">
        <w:rPr>
          <w:rFonts w:ascii="Arial" w:hAnsi="Arial" w:cs="Arial"/>
          <w:sz w:val="20"/>
          <w:szCs w:val="20"/>
        </w:rPr>
        <w:t xml:space="preserve">Con el Proceso de Bolonia, se hace hincapié en la gran importancia de la evaluación </w:t>
      </w:r>
      <w:r w:rsidR="000E4F57" w:rsidRPr="00CE1BF4">
        <w:rPr>
          <w:rFonts w:ascii="Arial" w:hAnsi="Arial" w:cs="Arial"/>
          <w:sz w:val="20"/>
          <w:szCs w:val="20"/>
        </w:rPr>
        <w:t>en el proceso de enseñanza-aprendizaje</w:t>
      </w:r>
      <w:r w:rsidR="00AE383E" w:rsidRPr="00CE1BF4">
        <w:rPr>
          <w:rFonts w:ascii="Arial" w:hAnsi="Arial" w:cs="Arial"/>
          <w:sz w:val="20"/>
          <w:szCs w:val="20"/>
        </w:rPr>
        <w:fldChar w:fldCharType="begin" w:fldLock="1"/>
      </w:r>
      <w:r w:rsidR="00412ADB" w:rsidRPr="00CE1BF4">
        <w:rPr>
          <w:rFonts w:ascii="Arial" w:hAnsi="Arial" w:cs="Arial"/>
          <w:sz w:val="20"/>
          <w:szCs w:val="20"/>
        </w:rPr>
        <w:instrText>ADDIN CSL_CITATION { "citationItems" : [ { "id" : "ITEM-1", "itemData" : { "author" : [ { "dropping-particle" : "", "family" : "P\u00e9rez", "given" : "\u00c1ngel", "non-dropping-particle" : "", "parse-names" : false, "suffix" : "" }, { "dropping-particle" : "", "family" : "Soto", "given" : "Encarnaci\u00f3n", "non-dropping-particle" : "", "parse-names" : false, "suffix" : "" }, { "dropping-particle" : "", "family" : "Sola", "given" : "Miguel", "non-dropping-particle" : "", "parse-names" : false, "suffix" : "" }, { "dropping-particle" : "", "family" : "Serv\u00e1n", "given" : "Mar\u00eda Jos\u00e9", "non-dropping-particle" : "", "parse-names" : false, "suffix" : "" } ], "id" : "ITEM-1", "issued" : { "date-parts" : [ [ "2009" ] ] }, "publisher" : "Ediciones Akal", "publisher-place" : "Madrid", "title" : "La evaluaci\u00f3n como aprendizaje (Vol. 6)", "type" : "book" }, "uris" : [ "http://www.mendeley.com/documents/?uuid=848c85de-5461-4480-8937-2dcd40b0984e" ] } ], "mendeley" : { "formattedCitation" : "(P\u00e9rez, Soto, Sola, &amp; Serv\u00e1n, 2009)", "plainTextFormattedCitation" : "(P\u00e9rez, Soto, Sola, &amp; Serv\u00e1n, 2009)", "previouslyFormattedCitation" : "(P\u00e9rez, Soto, Sola, &amp; Serv\u00e1n, 2009)" }, "properties" : { "noteIndex" : 0 }, "schema" : "https://github.com/citation-style-language/schema/raw/master/csl-citation.json" }</w:instrText>
      </w:r>
      <w:r w:rsidR="00AE383E" w:rsidRPr="00CE1BF4">
        <w:rPr>
          <w:rFonts w:ascii="Arial" w:hAnsi="Arial" w:cs="Arial"/>
          <w:sz w:val="20"/>
          <w:szCs w:val="20"/>
        </w:rPr>
        <w:fldChar w:fldCharType="separate"/>
      </w:r>
      <w:r w:rsidR="00383591" w:rsidRPr="00CE1BF4">
        <w:rPr>
          <w:rFonts w:ascii="Arial" w:hAnsi="Arial" w:cs="Arial"/>
          <w:noProof/>
          <w:sz w:val="20"/>
          <w:szCs w:val="20"/>
        </w:rPr>
        <w:t xml:space="preserve">(Pérez, Soto, Sola, </w:t>
      </w:r>
      <w:r w:rsidR="00E3004D">
        <w:rPr>
          <w:rFonts w:ascii="Arial" w:hAnsi="Arial" w:cs="Arial"/>
          <w:noProof/>
          <w:sz w:val="20"/>
          <w:szCs w:val="20"/>
        </w:rPr>
        <w:t>y</w:t>
      </w:r>
      <w:r w:rsidR="00383591" w:rsidRPr="00CE1BF4">
        <w:rPr>
          <w:rFonts w:ascii="Arial" w:hAnsi="Arial" w:cs="Arial"/>
          <w:noProof/>
          <w:sz w:val="20"/>
          <w:szCs w:val="20"/>
        </w:rPr>
        <w:t xml:space="preserve"> Serván, 2009)</w:t>
      </w:r>
      <w:r w:rsidR="00AE383E" w:rsidRPr="00CE1BF4">
        <w:rPr>
          <w:rFonts w:ascii="Arial" w:hAnsi="Arial" w:cs="Arial"/>
          <w:sz w:val="20"/>
          <w:szCs w:val="20"/>
        </w:rPr>
        <w:fldChar w:fldCharType="end"/>
      </w:r>
      <w:r w:rsidR="00383591" w:rsidRPr="00CE1BF4">
        <w:rPr>
          <w:rFonts w:ascii="Arial" w:hAnsi="Arial" w:cs="Arial"/>
          <w:sz w:val="20"/>
          <w:szCs w:val="20"/>
        </w:rPr>
        <w:t xml:space="preserve">.  Recibe el nombre </w:t>
      </w:r>
      <w:r w:rsidR="00A81C6D" w:rsidRPr="00CE1BF4">
        <w:rPr>
          <w:rFonts w:ascii="Arial" w:hAnsi="Arial" w:cs="Arial"/>
          <w:sz w:val="20"/>
          <w:szCs w:val="20"/>
        </w:rPr>
        <w:t xml:space="preserve">específico </w:t>
      </w:r>
      <w:r w:rsidR="00383591" w:rsidRPr="00CE1BF4">
        <w:rPr>
          <w:rFonts w:ascii="Arial" w:hAnsi="Arial" w:cs="Arial"/>
          <w:sz w:val="20"/>
          <w:szCs w:val="20"/>
        </w:rPr>
        <w:t xml:space="preserve">de “evaluación formativa” </w:t>
      </w:r>
      <w:r w:rsidR="00412ADB" w:rsidRPr="00CE1BF4">
        <w:rPr>
          <w:rFonts w:ascii="Arial" w:hAnsi="Arial" w:cs="Arial"/>
          <w:sz w:val="20"/>
          <w:szCs w:val="20"/>
        </w:rPr>
        <w:t xml:space="preserve">y se define como </w:t>
      </w:r>
      <w:r w:rsidR="00412ADB" w:rsidRPr="00CE1BF4">
        <w:rPr>
          <w:rFonts w:ascii="Arial" w:hAnsi="Arial" w:cs="Arial"/>
          <w:sz w:val="20"/>
          <w:szCs w:val="20"/>
          <w:lang w:val="es-ES"/>
        </w:rPr>
        <w:t xml:space="preserve">“todo proceso de constatación, valoración y toma de decisiones cuya finalidad es optimizar el proceso de enseñanza-aprendizaje que tiene lugar, desde una perspectiva humanizadora y no como mero fin calificador” </w:t>
      </w:r>
      <w:r w:rsidR="00AE383E" w:rsidRPr="00CE1BF4">
        <w:rPr>
          <w:rFonts w:ascii="Arial" w:hAnsi="Arial" w:cs="Arial"/>
          <w:sz w:val="20"/>
          <w:szCs w:val="20"/>
          <w:lang w:val="es-ES"/>
        </w:rPr>
        <w:fldChar w:fldCharType="begin" w:fldLock="1"/>
      </w:r>
      <w:r w:rsidR="008D662D" w:rsidRPr="00CE1BF4">
        <w:rPr>
          <w:rFonts w:ascii="Arial" w:hAnsi="Arial" w:cs="Arial"/>
          <w:sz w:val="20"/>
          <w:szCs w:val="20"/>
          <w:lang w:val="es-ES"/>
        </w:rPr>
        <w:instrText>ADDIN CSL_CITATION { "citationItems" : [ { "id" : "ITEM-1", "itemData" : { "author" : [ { "dropping-particle" : "", "family" : "L\u00f3pez-Pastor", "given" : "V\u00edctor Manuel", "non-dropping-particle" : "", "parse-names" : false, "suffix" : "" } ], "id" : "ITEM-1", "issued" : { "date-parts" : [ [ "2009" ] ] }, "publisher" : "Narcea", "publisher-place" : "Madrid", "title" : "Evaluaci\u00f3n formativa y compartida en Educaci\u00f3n Superior. Propuestas, t\u00e9cnicas, instrumentos y experiencias.", "type" : "book" }, "uris" : [ "http://www.mendeley.com/documents/?uuid=e6411b9b-5c41-4649-ac42-a3f59b33a8ce" ] } ], "mendeley" : { "formattedCitation" : "(L\u00f3pez-Pastor, 2009)", "manualFormatting" : "(L\u00f3pez-Pastor, 2009, p. 35", "plainTextFormattedCitation" : "(L\u00f3pez-Pastor, 2009)", "previouslyFormattedCitation" : "(L\u00f3pez-Pastor, 2009)" }, "properties" : { "noteIndex" : 0 }, "schema" : "https://github.com/citation-style-language/schema/raw/master/csl-citation.json" }</w:instrText>
      </w:r>
      <w:r w:rsidR="00AE383E" w:rsidRPr="00CE1BF4">
        <w:rPr>
          <w:rFonts w:ascii="Arial" w:hAnsi="Arial" w:cs="Arial"/>
          <w:sz w:val="20"/>
          <w:szCs w:val="20"/>
          <w:lang w:val="es-ES"/>
        </w:rPr>
        <w:fldChar w:fldCharType="separate"/>
      </w:r>
      <w:r w:rsidR="00412ADB" w:rsidRPr="00CE1BF4">
        <w:rPr>
          <w:rFonts w:ascii="Arial" w:hAnsi="Arial" w:cs="Arial"/>
          <w:noProof/>
          <w:sz w:val="20"/>
          <w:szCs w:val="20"/>
          <w:lang w:val="es-ES"/>
        </w:rPr>
        <w:t>(López-Pastor, 2009</w:t>
      </w:r>
      <w:r w:rsidR="00F910A5" w:rsidRPr="00CE1BF4">
        <w:rPr>
          <w:rFonts w:ascii="Arial" w:hAnsi="Arial" w:cs="Arial"/>
          <w:noProof/>
          <w:sz w:val="20"/>
          <w:szCs w:val="20"/>
          <w:lang w:val="es-ES"/>
        </w:rPr>
        <w:t>, p. 35</w:t>
      </w:r>
      <w:r w:rsidR="00AE383E" w:rsidRPr="00CE1BF4">
        <w:rPr>
          <w:rFonts w:ascii="Arial" w:hAnsi="Arial" w:cs="Arial"/>
          <w:sz w:val="20"/>
          <w:szCs w:val="20"/>
          <w:lang w:val="es-ES"/>
        </w:rPr>
        <w:fldChar w:fldCharType="end"/>
      </w:r>
      <w:r w:rsidR="00F910A5" w:rsidRPr="00CE1BF4">
        <w:rPr>
          <w:rFonts w:ascii="Arial" w:hAnsi="Arial" w:cs="Arial"/>
          <w:sz w:val="20"/>
          <w:szCs w:val="20"/>
          <w:lang w:val="es-ES"/>
        </w:rPr>
        <w:t>)</w:t>
      </w:r>
      <w:r w:rsidR="00412ADB" w:rsidRPr="00CE1BF4">
        <w:rPr>
          <w:rFonts w:ascii="Arial" w:hAnsi="Arial" w:cs="Arial"/>
          <w:sz w:val="20"/>
          <w:szCs w:val="20"/>
          <w:lang w:val="es-ES"/>
        </w:rPr>
        <w:t xml:space="preserve">. </w:t>
      </w:r>
      <w:r w:rsidR="00974684" w:rsidRPr="00CE1BF4">
        <w:rPr>
          <w:rFonts w:ascii="Arial" w:hAnsi="Arial" w:cs="Arial"/>
          <w:sz w:val="20"/>
          <w:szCs w:val="20"/>
          <w:lang w:val="es-ES"/>
        </w:rPr>
        <w:t xml:space="preserve">Por tanto, y como ya se ha ido exponiendo a lo largo de este artículo, la evaluación está presente en todas las etapas, incluido el inicio de la asignatura </w:t>
      </w:r>
      <w:r w:rsidR="00AE383E" w:rsidRPr="00CE1BF4">
        <w:rPr>
          <w:rFonts w:ascii="Arial" w:hAnsi="Arial" w:cs="Arial"/>
          <w:sz w:val="20"/>
          <w:szCs w:val="20"/>
          <w:lang w:val="es-ES"/>
        </w:rPr>
        <w:fldChar w:fldCharType="begin" w:fldLock="1"/>
      </w:r>
      <w:r w:rsidR="00755617" w:rsidRPr="00CE1BF4">
        <w:rPr>
          <w:rFonts w:ascii="Arial" w:hAnsi="Arial" w:cs="Arial"/>
          <w:sz w:val="20"/>
          <w:szCs w:val="20"/>
          <w:lang w:val="es-ES"/>
        </w:rPr>
        <w:instrText>ADDIN CSL_CITATION { "citationItems" : [ { "id" : "ITEM-1", "itemData" : { "author" : [ { "dropping-particle" : "", "family" : "Bordas", "given" : "Immaculada", "non-dropping-particle" : "", "parse-names" : false, "suffix" : "" }, { "dropping-particle" : "", "family" : "Cabrera", "given" : "Flor A.", "non-dropping-particle" : "", "parse-names" : false, "suffix" : "" } ], "container-title" : "Revista Espa\u00f1ola de Pedagog\u00eda", "id" : "ITEM-1", "issued" : { "date-parts" : [ [ "2001" ] ] }, "page" : "25-48", "title" : "Estrategias de evaluaci\u00f3n de los aprendizajes basados en el proceso", "type" : "article-journal", "volume" : "218" }, "uris" : [ "http://www.mendeley.com/documents/?uuid=7fba49ad-a049-48ee-a5f8-5d5202f26579" ] } ], "mendeley" : { "formattedCitation" : "(Bordas &amp; Cabrera, 2001)", "plainTextFormattedCitation" : "(Bordas &amp; Cabrera, 2001)", "previouslyFormattedCitation" : "(Bordas &amp; Cabrera, 2001)" }, "properties" : { "noteIndex" : 0 }, "schema" : "https://github.com/citation-style-language/schema/raw/master/csl-citation.json" }</w:instrText>
      </w:r>
      <w:r w:rsidR="00AE383E" w:rsidRPr="00CE1BF4">
        <w:rPr>
          <w:rFonts w:ascii="Arial" w:hAnsi="Arial" w:cs="Arial"/>
          <w:sz w:val="20"/>
          <w:szCs w:val="20"/>
          <w:lang w:val="es-ES"/>
        </w:rPr>
        <w:fldChar w:fldCharType="separate"/>
      </w:r>
      <w:r w:rsidR="00974684" w:rsidRPr="00CE1BF4">
        <w:rPr>
          <w:rFonts w:ascii="Arial" w:hAnsi="Arial" w:cs="Arial"/>
          <w:noProof/>
          <w:sz w:val="20"/>
          <w:szCs w:val="20"/>
          <w:lang w:val="es-ES"/>
        </w:rPr>
        <w:t xml:space="preserve">(Bordas </w:t>
      </w:r>
      <w:r w:rsidR="00E3004D">
        <w:rPr>
          <w:rFonts w:ascii="Arial" w:hAnsi="Arial" w:cs="Arial"/>
          <w:noProof/>
          <w:sz w:val="20"/>
          <w:szCs w:val="20"/>
          <w:lang w:val="es-ES"/>
        </w:rPr>
        <w:t>y</w:t>
      </w:r>
      <w:r w:rsidR="00974684" w:rsidRPr="00CE1BF4">
        <w:rPr>
          <w:rFonts w:ascii="Arial" w:hAnsi="Arial" w:cs="Arial"/>
          <w:noProof/>
          <w:sz w:val="20"/>
          <w:szCs w:val="20"/>
          <w:lang w:val="es-ES"/>
        </w:rPr>
        <w:t xml:space="preserve"> Cabrera, 2001)</w:t>
      </w:r>
      <w:r w:rsidR="00AE383E" w:rsidRPr="00CE1BF4">
        <w:rPr>
          <w:rFonts w:ascii="Arial" w:hAnsi="Arial" w:cs="Arial"/>
          <w:sz w:val="20"/>
          <w:szCs w:val="20"/>
          <w:lang w:val="es-ES"/>
        </w:rPr>
        <w:fldChar w:fldCharType="end"/>
      </w:r>
      <w:r w:rsidR="00974684" w:rsidRPr="00CE1BF4">
        <w:rPr>
          <w:rFonts w:ascii="Arial" w:hAnsi="Arial" w:cs="Arial"/>
          <w:sz w:val="20"/>
          <w:szCs w:val="20"/>
          <w:lang w:val="es-ES"/>
        </w:rPr>
        <w:t xml:space="preserve">. </w:t>
      </w:r>
      <w:r w:rsidR="00097994" w:rsidRPr="00CE1BF4">
        <w:rPr>
          <w:rFonts w:ascii="Arial" w:hAnsi="Arial" w:cs="Arial"/>
          <w:sz w:val="20"/>
          <w:szCs w:val="20"/>
          <w:lang w:val="es-ES"/>
        </w:rPr>
        <w:t>Por otro lado, la calificación se definiría como la cuantificación de una actividad de evaluación expresando el grado de excelen</w:t>
      </w:r>
      <w:r w:rsidR="00755617" w:rsidRPr="00CE1BF4">
        <w:rPr>
          <w:rFonts w:ascii="Arial" w:hAnsi="Arial" w:cs="Arial"/>
          <w:sz w:val="20"/>
          <w:szCs w:val="20"/>
          <w:lang w:val="es-ES"/>
        </w:rPr>
        <w:t xml:space="preserve">cia alcanzado respecto a unos estándares de ejecución y unos criterios de evaluación </w:t>
      </w:r>
      <w:r w:rsidR="00AE383E" w:rsidRPr="00CE1BF4">
        <w:rPr>
          <w:rFonts w:ascii="Arial" w:hAnsi="Arial" w:cs="Arial"/>
          <w:sz w:val="20"/>
          <w:szCs w:val="20"/>
          <w:lang w:val="es-ES"/>
        </w:rPr>
        <w:fldChar w:fldCharType="begin" w:fldLock="1"/>
      </w:r>
      <w:r w:rsidR="00B47446" w:rsidRPr="00CE1BF4">
        <w:rPr>
          <w:rFonts w:ascii="Arial" w:hAnsi="Arial" w:cs="Arial"/>
          <w:sz w:val="20"/>
          <w:szCs w:val="20"/>
          <w:lang w:val="es-ES"/>
        </w:rPr>
        <w:instrText>ADDIN CSL_CITATION { "citationItems" : [ { "id" : "ITEM-1", "itemData" : { "author" : [ { "dropping-particle" : "", "family" : "Panadero", "given" : "E", "non-dropping-particle" : "", "parse-names" : false, "suffix" : "" }, { "dropping-particle" : "", "family" : "Alonso-Tapia", "given" : "J", "non-dropping-particle" : "", "parse-names" : false, "suffix" : "" } ], "container-title" : "Electronic Journal of Research in Educational Psychology", "id" : "ITEM-1", "issue" : "2", "issued" : { "date-parts" : [ [ "2013" ] ] }, "page" : "551-576", "title" : "Self-assessment: Theoretical and Practical Connotations. When it Happens, How is it Acquired and what to do to Develop it in our Students", "type" : "article-journal", "volume" : "11" }, "uris" : [ "http://www.mendeley.com/documents/?uuid=f8010162-3ce1-4e9c-a397-491f9516890d" ] } ], "mendeley" : { "formattedCitation" : "(Panadero &amp; Alonso-Tapia, 2013)", "plainTextFormattedCitation" : "(Panadero &amp; Alonso-Tapia, 2013)", "previouslyFormattedCitation" : "(Panadero &amp; Alonso-Tapia, 2013)" }, "properties" : { "noteIndex" : 0 }, "schema" : "https://github.com/citation-style-language/schema/raw/master/csl-citation.json" }</w:instrText>
      </w:r>
      <w:r w:rsidR="00AE383E" w:rsidRPr="00CE1BF4">
        <w:rPr>
          <w:rFonts w:ascii="Arial" w:hAnsi="Arial" w:cs="Arial"/>
          <w:sz w:val="20"/>
          <w:szCs w:val="20"/>
          <w:lang w:val="es-ES"/>
        </w:rPr>
        <w:fldChar w:fldCharType="separate"/>
      </w:r>
      <w:r w:rsidR="00755617" w:rsidRPr="00CE1BF4">
        <w:rPr>
          <w:rFonts w:ascii="Arial" w:hAnsi="Arial" w:cs="Arial"/>
          <w:noProof/>
          <w:sz w:val="20"/>
          <w:szCs w:val="20"/>
          <w:lang w:val="es-ES"/>
        </w:rPr>
        <w:t xml:space="preserve">(Panadero </w:t>
      </w:r>
      <w:r w:rsidR="00E3004D">
        <w:rPr>
          <w:rFonts w:ascii="Arial" w:hAnsi="Arial" w:cs="Arial"/>
          <w:noProof/>
          <w:sz w:val="20"/>
          <w:szCs w:val="20"/>
          <w:lang w:val="es-ES"/>
        </w:rPr>
        <w:t>y</w:t>
      </w:r>
      <w:r w:rsidR="00755617" w:rsidRPr="00CE1BF4">
        <w:rPr>
          <w:rFonts w:ascii="Arial" w:hAnsi="Arial" w:cs="Arial"/>
          <w:noProof/>
          <w:sz w:val="20"/>
          <w:szCs w:val="20"/>
          <w:lang w:val="es-ES"/>
        </w:rPr>
        <w:t xml:space="preserve"> Alonso-Tapia, 2013)</w:t>
      </w:r>
      <w:r w:rsidR="00AE383E" w:rsidRPr="00CE1BF4">
        <w:rPr>
          <w:rFonts w:ascii="Arial" w:hAnsi="Arial" w:cs="Arial"/>
          <w:sz w:val="20"/>
          <w:szCs w:val="20"/>
          <w:lang w:val="es-ES"/>
        </w:rPr>
        <w:fldChar w:fldCharType="end"/>
      </w:r>
      <w:r w:rsidR="00755617" w:rsidRPr="00CE1BF4">
        <w:rPr>
          <w:rFonts w:ascii="Arial" w:hAnsi="Arial" w:cs="Arial"/>
          <w:sz w:val="20"/>
          <w:szCs w:val="20"/>
          <w:lang w:val="es-ES"/>
        </w:rPr>
        <w:t xml:space="preserve">. </w:t>
      </w:r>
      <w:r w:rsidR="005414C8" w:rsidRPr="00CE1BF4">
        <w:rPr>
          <w:rFonts w:ascii="Arial" w:hAnsi="Arial" w:cs="Arial"/>
          <w:sz w:val="20"/>
          <w:szCs w:val="20"/>
          <w:lang w:val="es-ES"/>
        </w:rPr>
        <w:t xml:space="preserve">Sin embargo, no </w:t>
      </w:r>
      <w:r w:rsidR="00B47446" w:rsidRPr="00CE1BF4">
        <w:rPr>
          <w:rFonts w:ascii="Arial" w:hAnsi="Arial" w:cs="Arial"/>
          <w:sz w:val="20"/>
          <w:szCs w:val="20"/>
          <w:lang w:val="es-ES"/>
        </w:rPr>
        <w:t>han de ser</w:t>
      </w:r>
      <w:r w:rsidR="005414C8" w:rsidRPr="00CE1BF4">
        <w:rPr>
          <w:rFonts w:ascii="Arial" w:hAnsi="Arial" w:cs="Arial"/>
          <w:sz w:val="20"/>
          <w:szCs w:val="20"/>
          <w:lang w:val="es-ES"/>
        </w:rPr>
        <w:t xml:space="preserve"> conceptos independientes y la evaluación formativa también incorpora la calificación dentro del proceso global de evaluación </w:t>
      </w:r>
      <w:r w:rsidR="00AE383E" w:rsidRPr="00CE1BF4">
        <w:rPr>
          <w:rFonts w:ascii="Arial" w:hAnsi="Arial" w:cs="Arial"/>
          <w:sz w:val="20"/>
          <w:szCs w:val="20"/>
          <w:lang w:val="es-ES"/>
        </w:rPr>
        <w:fldChar w:fldCharType="begin" w:fldLock="1"/>
      </w:r>
      <w:r w:rsidR="00EF604F" w:rsidRPr="00CE1BF4">
        <w:rPr>
          <w:rFonts w:ascii="Arial" w:hAnsi="Arial" w:cs="Arial"/>
          <w:sz w:val="20"/>
          <w:szCs w:val="20"/>
          <w:lang w:val="es-ES"/>
        </w:rPr>
        <w:instrText>ADDIN CSL_CITATION { "citationItems" : [ { "id" : "ITEM-1", "itemData" : { "author" : [ { "dropping-particle" : "", "family" : "Bain", "given" : "K.", "non-dropping-particle" : "", "parse-names" : false, "suffix" : "" } ], "id" : "ITEM-1", "issued" : { "date-parts" : [ [ "2006" ] ] }, "publisher" : "Publicacions Universitat de Val\u00e8ncia", "publisher-place" : "Valencia", "title" : "Lo que hacen los mejores profesores universitarios", "type" : "book" }, "uris" : [ "http://www.mendeley.com/documents/?uuid=fab23f10-202e-4e01-9c44-5b2db09ce083" ] }, { "id" : "ITEM-2", "itemData" : { "author" : [ { "dropping-particle" : "", "family" : "Dochy", "given" : "F.", "non-dropping-particle" : "", "parse-names" : false, "suffix" : "" }, { "dropping-particle" : "", "family" : "Gijbels", "given" : "D.", "non-dropping-particle" : "", "parse-names" : false, "suffix" : "" }, { "dropping-particle" : "", "family" : "Segers", "given" : "M.", "non-dropping-particle" : "", "parse-names" : false, "suffix" : "" } ], "container-title" : "Instructional psychology: Past, present and future trends", "editor" : [ { "dropping-particle" : "", "family" : "Verschaffel", "given" : "L.", "non-dropping-particle" : "", "parse-names" : false, "suffix" : "" }, { "dropping-particle" : "", "family" : "Dochy", "given" : "F.", "non-dropping-particle" : "", "parse-names" : false, "suffix" : "" }, { "dropping-particle" : "", "family" : "Boekaerts", "given" : "M.", "non-dropping-particle" : "", "parse-names" : false, "suffix" : "" }, { "dropping-particle" : "", "family" : "Vosniadou", "given" : "S.", "non-dropping-particle" : "", "parse-names" : false, "suffix" : "" } ], "id" : "ITEM-2", "issued" : { "date-parts" : [ [ "2006" ] ] }, "publisher" : "Elsevier", "publisher-place" : "Oxford, Amsterdam", "title" : "Learning and the emerging new assessment culture", "type" : "chapter" }, "uris" : [ "http://www.mendeley.com/documents/?uuid=36cdc7cb-6aa7-4185-9980-45e8c49b2282" ] } ], "mendeley" : { "formattedCitation" : "(Bain, 2006; Dochy, Gijbels, &amp; Segers, 2006)", "plainTextFormattedCitation" : "(Bain, 2006; Dochy, Gijbels, &amp; Segers, 2006)", "previouslyFormattedCitation" : "(Bain, 2006; Dochy, Gijbels, &amp; Segers, 2006)" }, "properties" : { "noteIndex" : 0 }, "schema" : "https://github.com/citation-style-language/schema/raw/master/csl-citation.json" }</w:instrText>
      </w:r>
      <w:r w:rsidR="00AE383E" w:rsidRPr="00CE1BF4">
        <w:rPr>
          <w:rFonts w:ascii="Arial" w:hAnsi="Arial" w:cs="Arial"/>
          <w:sz w:val="20"/>
          <w:szCs w:val="20"/>
          <w:lang w:val="es-ES"/>
        </w:rPr>
        <w:fldChar w:fldCharType="separate"/>
      </w:r>
      <w:r w:rsidR="00B47446" w:rsidRPr="00CE1BF4">
        <w:rPr>
          <w:rFonts w:ascii="Arial" w:hAnsi="Arial" w:cs="Arial"/>
          <w:noProof/>
          <w:sz w:val="20"/>
          <w:szCs w:val="20"/>
          <w:lang w:val="es-ES"/>
        </w:rPr>
        <w:t xml:space="preserve">(Bain, 2006; Dochy, Gijbels, </w:t>
      </w:r>
      <w:r w:rsidR="00E3004D">
        <w:rPr>
          <w:rFonts w:ascii="Arial" w:hAnsi="Arial" w:cs="Arial"/>
          <w:noProof/>
          <w:sz w:val="20"/>
          <w:szCs w:val="20"/>
          <w:lang w:val="es-ES"/>
        </w:rPr>
        <w:t>y</w:t>
      </w:r>
      <w:r w:rsidR="00B47446" w:rsidRPr="00CE1BF4">
        <w:rPr>
          <w:rFonts w:ascii="Arial" w:hAnsi="Arial" w:cs="Arial"/>
          <w:noProof/>
          <w:sz w:val="20"/>
          <w:szCs w:val="20"/>
          <w:lang w:val="es-ES"/>
        </w:rPr>
        <w:t xml:space="preserve"> Segers, 2006)</w:t>
      </w:r>
      <w:r w:rsidR="00AE383E" w:rsidRPr="00CE1BF4">
        <w:rPr>
          <w:rFonts w:ascii="Arial" w:hAnsi="Arial" w:cs="Arial"/>
          <w:sz w:val="20"/>
          <w:szCs w:val="20"/>
          <w:lang w:val="es-ES"/>
        </w:rPr>
        <w:fldChar w:fldCharType="end"/>
      </w:r>
      <w:r w:rsidR="00B47446" w:rsidRPr="00CE1BF4">
        <w:rPr>
          <w:rFonts w:ascii="Arial" w:hAnsi="Arial" w:cs="Arial"/>
          <w:sz w:val="20"/>
          <w:szCs w:val="20"/>
          <w:lang w:val="es-ES"/>
        </w:rPr>
        <w:t xml:space="preserve">. </w:t>
      </w:r>
    </w:p>
    <w:p w:rsidR="00957AEC" w:rsidRPr="00CE1BF4" w:rsidRDefault="00857F7E" w:rsidP="00957AEC">
      <w:pPr>
        <w:spacing w:after="120"/>
        <w:jc w:val="both"/>
        <w:rPr>
          <w:rFonts w:ascii="Arial" w:hAnsi="Arial" w:cs="Arial"/>
          <w:sz w:val="20"/>
          <w:szCs w:val="20"/>
        </w:rPr>
      </w:pPr>
      <w:r w:rsidRPr="00CE1BF4">
        <w:rPr>
          <w:rFonts w:ascii="Arial" w:hAnsi="Arial" w:cs="Arial"/>
          <w:sz w:val="20"/>
          <w:szCs w:val="20"/>
        </w:rPr>
        <w:tab/>
      </w:r>
      <w:r w:rsidR="00957AEC" w:rsidRPr="00CE1BF4">
        <w:rPr>
          <w:rFonts w:ascii="Arial" w:hAnsi="Arial" w:cs="Arial"/>
          <w:sz w:val="20"/>
          <w:szCs w:val="20"/>
        </w:rPr>
        <w:t xml:space="preserve">Así como el portafolio desarrolla las </w:t>
      </w:r>
      <w:r w:rsidR="00957AEC" w:rsidRPr="009C3744">
        <w:rPr>
          <w:rFonts w:ascii="Arial" w:hAnsi="Arial" w:cs="Arial"/>
          <w:sz w:val="20"/>
          <w:szCs w:val="20"/>
        </w:rPr>
        <w:t xml:space="preserve">competencias de los alumnos, su evaluación es compleja </w:t>
      </w:r>
      <w:r w:rsidR="00AA5517" w:rsidRPr="009C3744">
        <w:rPr>
          <w:rFonts w:ascii="Arial" w:hAnsi="Arial" w:cs="Arial"/>
          <w:sz w:val="20"/>
          <w:szCs w:val="20"/>
        </w:rPr>
        <w:t xml:space="preserve">por su carácter cualitativo </w:t>
      </w:r>
      <w:r w:rsidR="00AE383E" w:rsidRPr="009C3744">
        <w:rPr>
          <w:rFonts w:ascii="Arial" w:hAnsi="Arial" w:cs="Arial"/>
          <w:sz w:val="20"/>
          <w:szCs w:val="20"/>
        </w:rPr>
        <w:fldChar w:fldCharType="begin" w:fldLock="1"/>
      </w:r>
      <w:r w:rsidR="00D46ADD" w:rsidRPr="009C3744">
        <w:rPr>
          <w:rFonts w:ascii="Arial" w:hAnsi="Arial" w:cs="Arial"/>
          <w:sz w:val="20"/>
          <w:szCs w:val="20"/>
        </w:rPr>
        <w:instrText>ADDIN CSL_CITATION { "citationItems" : [ { "id" : "ITEM-1", "itemData" : { "author" : [ { "dropping-particle" : "", "family" : "McCready", "given" : "T", "non-dropping-particle" : "", "parse-names" : false, "suffix" : "" } ], "container-title" : "International Journal of Nursing Studies", "id" : "ITEM-1", "issue" : "1", "issued" : { "date-parts" : [ [ "2007" ] ] }, "page" : "143-151", "title" : "Portfolios and the assessment of competence in nursing: A literature review", "type" : "article-journal", "volume" : "44" }, "uris" : [ "http://www.mendeley.com/documents/?uuid=17360e88-9054-47f5-ba1f-8109a3cd2ff7" ] } ], "mendeley" : { "formattedCitation" : "(McCready, 2007)", "plainTextFormattedCitation" : "(McCready, 2007)", "previouslyFormattedCitation" : "(McCready, 2007)" }, "properties" : { "noteIndex" : 0 }, "schema" : "https://github.com/citation-style-language/schema/raw/master/csl-citation.json" }</w:instrText>
      </w:r>
      <w:r w:rsidR="00AE383E" w:rsidRPr="009C3744">
        <w:rPr>
          <w:rFonts w:ascii="Arial" w:hAnsi="Arial" w:cs="Arial"/>
          <w:sz w:val="20"/>
          <w:szCs w:val="20"/>
        </w:rPr>
        <w:fldChar w:fldCharType="separate"/>
      </w:r>
      <w:r w:rsidR="00AA5517" w:rsidRPr="009C3744">
        <w:rPr>
          <w:rFonts w:ascii="Arial" w:hAnsi="Arial" w:cs="Arial"/>
          <w:noProof/>
          <w:sz w:val="20"/>
          <w:szCs w:val="20"/>
        </w:rPr>
        <w:t>(McCready, 2007)</w:t>
      </w:r>
      <w:r w:rsidR="00AE383E" w:rsidRPr="009C3744">
        <w:rPr>
          <w:rFonts w:ascii="Arial" w:hAnsi="Arial" w:cs="Arial"/>
          <w:sz w:val="20"/>
          <w:szCs w:val="20"/>
        </w:rPr>
        <w:fldChar w:fldCharType="end"/>
      </w:r>
      <w:r w:rsidR="00AA5517" w:rsidRPr="009C3744">
        <w:rPr>
          <w:rFonts w:ascii="Arial" w:hAnsi="Arial" w:cs="Arial"/>
          <w:sz w:val="20"/>
          <w:szCs w:val="20"/>
        </w:rPr>
        <w:t xml:space="preserve">. </w:t>
      </w:r>
      <w:r w:rsidR="006F08B5" w:rsidRPr="009C3744">
        <w:rPr>
          <w:rFonts w:ascii="Arial" w:hAnsi="Arial" w:cs="Arial"/>
          <w:sz w:val="20"/>
          <w:szCs w:val="20"/>
        </w:rPr>
        <w:t xml:space="preserve">Existen diferentes </w:t>
      </w:r>
      <w:r w:rsidR="003D2166" w:rsidRPr="009C3744">
        <w:rPr>
          <w:rFonts w:ascii="Arial" w:hAnsi="Arial" w:cs="Arial"/>
          <w:sz w:val="20"/>
          <w:szCs w:val="20"/>
        </w:rPr>
        <w:t>p</w:t>
      </w:r>
      <w:r w:rsidR="00286F27" w:rsidRPr="009C3744">
        <w:rPr>
          <w:rFonts w:ascii="Arial" w:hAnsi="Arial" w:cs="Arial"/>
          <w:sz w:val="20"/>
          <w:szCs w:val="20"/>
        </w:rPr>
        <w:t>rocesos de evaluación</w:t>
      </w:r>
      <w:r w:rsidR="00A019E2" w:rsidRPr="009C3744">
        <w:rPr>
          <w:rFonts w:ascii="Arial" w:hAnsi="Arial" w:cs="Arial"/>
          <w:sz w:val="20"/>
          <w:szCs w:val="20"/>
        </w:rPr>
        <w:t xml:space="preserve"> en el ePortafolio</w:t>
      </w:r>
      <w:r w:rsidR="008671C8" w:rsidRPr="009C3744">
        <w:rPr>
          <w:rFonts w:ascii="Arial" w:hAnsi="Arial" w:cs="Arial"/>
          <w:sz w:val="20"/>
          <w:szCs w:val="20"/>
        </w:rPr>
        <w:t>, tanto por</w:t>
      </w:r>
      <w:r w:rsidR="003D2166" w:rsidRPr="009C3744">
        <w:rPr>
          <w:rFonts w:ascii="Arial" w:hAnsi="Arial" w:cs="Arial"/>
          <w:sz w:val="20"/>
          <w:szCs w:val="20"/>
        </w:rPr>
        <w:t xml:space="preserve"> parte del </w:t>
      </w:r>
      <w:r w:rsidR="009C3744" w:rsidRPr="009C3744">
        <w:rPr>
          <w:rFonts w:ascii="Arial" w:hAnsi="Arial" w:cs="Arial"/>
          <w:sz w:val="20"/>
          <w:szCs w:val="20"/>
        </w:rPr>
        <w:t>estudiante</w:t>
      </w:r>
      <w:r w:rsidR="003D2166" w:rsidRPr="009C3744">
        <w:rPr>
          <w:rFonts w:ascii="Arial" w:hAnsi="Arial" w:cs="Arial"/>
          <w:sz w:val="20"/>
          <w:szCs w:val="20"/>
        </w:rPr>
        <w:t xml:space="preserve"> como del docente, </w:t>
      </w:r>
      <w:r w:rsidR="008671C8" w:rsidRPr="009C3744">
        <w:rPr>
          <w:rFonts w:ascii="Arial" w:hAnsi="Arial" w:cs="Arial"/>
          <w:sz w:val="20"/>
          <w:szCs w:val="20"/>
        </w:rPr>
        <w:t>que coinciden con l</w:t>
      </w:r>
      <w:r w:rsidR="006D6E64" w:rsidRPr="009C3744">
        <w:rPr>
          <w:rFonts w:ascii="Arial" w:hAnsi="Arial" w:cs="Arial"/>
          <w:sz w:val="20"/>
          <w:szCs w:val="20"/>
        </w:rPr>
        <w:t>as fases en las que se concreta</w:t>
      </w:r>
      <w:r w:rsidR="008671C8" w:rsidRPr="009C3744">
        <w:rPr>
          <w:rFonts w:ascii="Arial" w:hAnsi="Arial" w:cs="Arial"/>
          <w:sz w:val="20"/>
          <w:szCs w:val="20"/>
        </w:rPr>
        <w:t xml:space="preserve"> el proceso de autorregulación. Resumiendo ésta</w:t>
      </w:r>
      <w:r w:rsidR="003D2166" w:rsidRPr="009C3744">
        <w:rPr>
          <w:rFonts w:ascii="Arial" w:hAnsi="Arial" w:cs="Arial"/>
          <w:sz w:val="20"/>
          <w:szCs w:val="20"/>
        </w:rPr>
        <w:t>s, e</w:t>
      </w:r>
      <w:r w:rsidR="00957AEC" w:rsidRPr="009C3744">
        <w:rPr>
          <w:rFonts w:ascii="Arial" w:hAnsi="Arial" w:cs="Arial"/>
          <w:sz w:val="20"/>
          <w:szCs w:val="20"/>
        </w:rPr>
        <w:t>n la fase de planificación</w:t>
      </w:r>
      <w:r w:rsidR="003D2166" w:rsidRPr="009C3744">
        <w:rPr>
          <w:rFonts w:ascii="Arial" w:hAnsi="Arial" w:cs="Arial"/>
          <w:sz w:val="20"/>
          <w:szCs w:val="20"/>
        </w:rPr>
        <w:t xml:space="preserve">, </w:t>
      </w:r>
      <w:r w:rsidR="00957AEC" w:rsidRPr="009C3744">
        <w:rPr>
          <w:rFonts w:ascii="Arial" w:hAnsi="Arial" w:cs="Arial"/>
          <w:sz w:val="20"/>
          <w:szCs w:val="20"/>
        </w:rPr>
        <w:t>la evaluación existe desde el punto de vista de tener constancia del punto del que se parte, esto es, de la competencia inicial para establecer metas, planificar estrategias eficaces de trabajo, programar el esfuerzo</w:t>
      </w:r>
      <w:r w:rsidR="004D23A9" w:rsidRPr="009C3744">
        <w:rPr>
          <w:rFonts w:ascii="Arial" w:hAnsi="Arial" w:cs="Arial"/>
          <w:sz w:val="20"/>
          <w:szCs w:val="20"/>
        </w:rPr>
        <w:t xml:space="preserve"> y la distribución del tiempo. </w:t>
      </w:r>
      <w:r w:rsidR="00957AEC" w:rsidRPr="009C3744">
        <w:rPr>
          <w:rFonts w:ascii="Arial" w:hAnsi="Arial" w:cs="Arial"/>
          <w:sz w:val="20"/>
          <w:szCs w:val="20"/>
        </w:rPr>
        <w:t xml:space="preserve">En la segunda fase del proceso de autorregulación, la ejecución, los </w:t>
      </w:r>
      <w:r w:rsidR="009C3744" w:rsidRPr="009C3744">
        <w:rPr>
          <w:rFonts w:ascii="Arial" w:hAnsi="Arial" w:cs="Arial"/>
          <w:sz w:val="20"/>
          <w:szCs w:val="20"/>
        </w:rPr>
        <w:t>alumnos</w:t>
      </w:r>
      <w:r w:rsidR="00957AEC" w:rsidRPr="009C3744">
        <w:rPr>
          <w:rFonts w:ascii="Arial" w:hAnsi="Arial" w:cs="Arial"/>
          <w:sz w:val="20"/>
          <w:szCs w:val="20"/>
        </w:rPr>
        <w:t xml:space="preserve"> controlan qué objetivos de aprendizaje alcanzan. Asimismo, es una fase en la que, a partir de la constante monitorización, los estudiantes eligen nuevas estrategias de aprendizaje o modifican las que ya habían puesto en marc</w:t>
      </w:r>
      <w:r w:rsidR="004D23A9" w:rsidRPr="009C3744">
        <w:rPr>
          <w:rFonts w:ascii="Arial" w:hAnsi="Arial" w:cs="Arial"/>
          <w:sz w:val="20"/>
          <w:szCs w:val="20"/>
        </w:rPr>
        <w:t xml:space="preserve">ha para alcanzar sus objetivos. </w:t>
      </w:r>
      <w:r w:rsidR="00957AEC" w:rsidRPr="009C3744">
        <w:rPr>
          <w:rFonts w:ascii="Arial" w:hAnsi="Arial" w:cs="Arial"/>
          <w:sz w:val="20"/>
          <w:szCs w:val="20"/>
        </w:rPr>
        <w:t>En la última fase, auto-reflexión, los alumnos han</w:t>
      </w:r>
      <w:r w:rsidR="00957AEC" w:rsidRPr="00CE1BF4">
        <w:rPr>
          <w:rFonts w:ascii="Arial" w:hAnsi="Arial" w:cs="Arial"/>
          <w:sz w:val="20"/>
          <w:szCs w:val="20"/>
        </w:rPr>
        <w:t xml:space="preserve"> de </w:t>
      </w:r>
      <w:r w:rsidR="00957AEC" w:rsidRPr="00CE1BF4">
        <w:rPr>
          <w:rFonts w:ascii="Arial" w:hAnsi="Arial" w:cs="Arial"/>
          <w:sz w:val="20"/>
          <w:szCs w:val="20"/>
        </w:rPr>
        <w:lastRenderedPageBreak/>
        <w:t xml:space="preserve">evaluar </w:t>
      </w:r>
      <w:r w:rsidR="003D56BF" w:rsidRPr="00CE1BF4">
        <w:rPr>
          <w:rFonts w:ascii="Arial" w:hAnsi="Arial" w:cs="Arial"/>
          <w:sz w:val="20"/>
          <w:szCs w:val="20"/>
        </w:rPr>
        <w:t xml:space="preserve">el resultado final, el proceso que han llevado a cabo, </w:t>
      </w:r>
      <w:r w:rsidR="00957AEC" w:rsidRPr="00CE1BF4">
        <w:rPr>
          <w:rFonts w:ascii="Arial" w:hAnsi="Arial" w:cs="Arial"/>
          <w:sz w:val="20"/>
          <w:szCs w:val="20"/>
        </w:rPr>
        <w:t xml:space="preserve">sus conocimientos y muestras de su desempeño relacionadas con las competencias objetivo. </w:t>
      </w:r>
    </w:p>
    <w:p w:rsidR="00957AEC" w:rsidRPr="00CE1BF4" w:rsidRDefault="00957AEC" w:rsidP="000C47D0">
      <w:pPr>
        <w:spacing w:after="120"/>
        <w:jc w:val="both"/>
        <w:rPr>
          <w:rFonts w:ascii="Arial" w:hAnsi="Arial" w:cs="Arial"/>
          <w:sz w:val="20"/>
          <w:szCs w:val="20"/>
        </w:rPr>
      </w:pPr>
      <w:r w:rsidRPr="00CE1BF4">
        <w:rPr>
          <w:rFonts w:ascii="Arial" w:hAnsi="Arial" w:cs="Arial"/>
          <w:sz w:val="20"/>
          <w:szCs w:val="20"/>
        </w:rPr>
        <w:tab/>
        <w:t xml:space="preserve">Los docentes tienen un papel importante en todas las fases a la hora de apoyar a los estudiantes para que </w:t>
      </w:r>
      <w:r w:rsidR="00F15332" w:rsidRPr="00CE1BF4">
        <w:rPr>
          <w:rFonts w:ascii="Arial" w:hAnsi="Arial" w:cs="Arial"/>
          <w:sz w:val="20"/>
          <w:szCs w:val="20"/>
        </w:rPr>
        <w:t>tengan el control de</w:t>
      </w:r>
      <w:r w:rsidRPr="00CE1BF4">
        <w:rPr>
          <w:rFonts w:ascii="Arial" w:hAnsi="Arial" w:cs="Arial"/>
          <w:sz w:val="20"/>
          <w:szCs w:val="20"/>
        </w:rPr>
        <w:t xml:space="preserve"> su aprendizaje y, de este modo, optimizar el proceso de autorregulación </w:t>
      </w:r>
      <w:r w:rsidR="00AE383E" w:rsidRPr="00CE1BF4">
        <w:rPr>
          <w:rFonts w:ascii="Arial" w:hAnsi="Arial" w:cs="Arial"/>
          <w:sz w:val="20"/>
          <w:szCs w:val="20"/>
        </w:rPr>
        <w:fldChar w:fldCharType="begin" w:fldLock="1"/>
      </w:r>
      <w:r w:rsidRPr="00CE1BF4">
        <w:rPr>
          <w:rFonts w:ascii="Arial" w:hAnsi="Arial" w:cs="Arial"/>
          <w:sz w:val="20"/>
          <w:szCs w:val="20"/>
        </w:rPr>
        <w:instrText>ADDIN CSL_CITATION { "citationItems" : [ { "id" : "ITEM-1", "itemData" : { "author" : [ { "dropping-particle" : "", "family" : "Winne", "given" : "P H", "non-dropping-particle" : "", "parse-names" : false, "suffix" : "" } ], "container-title" : "Psychological Test and Assessment Modeling", "id" : "ITEM-1", "issue" : "4", "issued" : { "date-parts" : [ [ "2010" ] ] }, "page" : "472-490", "title" : "Bootstrapping learner\u2019s self-regulated learning", "type" : "article-journal", "volume" : "52" }, "uris" : [ "http://www.mendeley.com/documents/?uuid=443d8f22-4383-40d8-a2d7-bf7fc90c6970" ] } ], "mendeley" : { "formattedCitation" : "(Winne, 2010)", "plainTextFormattedCitation" : "(Winne, 2010)", "previouslyFormattedCitation" : "(Winne, 2010)" }, "properties" : { "noteIndex" : 0 }, "schema" : "https://github.com/citation-style-language/schema/raw/master/csl-citation.json" }</w:instrText>
      </w:r>
      <w:r w:rsidR="00AE383E" w:rsidRPr="00CE1BF4">
        <w:rPr>
          <w:rFonts w:ascii="Arial" w:hAnsi="Arial" w:cs="Arial"/>
          <w:sz w:val="20"/>
          <w:szCs w:val="20"/>
        </w:rPr>
        <w:fldChar w:fldCharType="separate"/>
      </w:r>
      <w:r w:rsidRPr="00CE1BF4">
        <w:rPr>
          <w:rFonts w:ascii="Arial" w:hAnsi="Arial" w:cs="Arial"/>
          <w:noProof/>
          <w:sz w:val="20"/>
          <w:szCs w:val="20"/>
        </w:rPr>
        <w:t>(Winne, 2010)</w:t>
      </w:r>
      <w:r w:rsidR="00AE383E" w:rsidRPr="00CE1BF4">
        <w:rPr>
          <w:rFonts w:ascii="Arial" w:hAnsi="Arial" w:cs="Arial"/>
          <w:sz w:val="20"/>
          <w:szCs w:val="20"/>
        </w:rPr>
        <w:fldChar w:fldCharType="end"/>
      </w:r>
      <w:r w:rsidRPr="00CE1BF4">
        <w:rPr>
          <w:rFonts w:ascii="Arial" w:hAnsi="Arial" w:cs="Arial"/>
          <w:sz w:val="20"/>
          <w:szCs w:val="20"/>
        </w:rPr>
        <w:t xml:space="preserve">. El ePortafolio contribuye a que tanto el docente como los </w:t>
      </w:r>
      <w:r w:rsidR="00FC4ECF">
        <w:rPr>
          <w:rFonts w:ascii="Arial" w:hAnsi="Arial" w:cs="Arial"/>
          <w:sz w:val="20"/>
          <w:szCs w:val="20"/>
        </w:rPr>
        <w:t>alumnos</w:t>
      </w:r>
      <w:r w:rsidRPr="00CE1BF4">
        <w:rPr>
          <w:rFonts w:ascii="Arial" w:hAnsi="Arial" w:cs="Arial"/>
          <w:sz w:val="20"/>
          <w:szCs w:val="20"/>
        </w:rPr>
        <w:t xml:space="preserve"> sean capaces de comprender mejor la competencia que se está evaluando y mejorar su habilidad para evaluarla </w:t>
      </w:r>
      <w:r w:rsidR="00AE383E" w:rsidRPr="00CE1BF4">
        <w:rPr>
          <w:rFonts w:ascii="Arial" w:hAnsi="Arial" w:cs="Arial"/>
          <w:sz w:val="20"/>
          <w:szCs w:val="20"/>
        </w:rPr>
        <w:fldChar w:fldCharType="begin" w:fldLock="1"/>
      </w:r>
      <w:r w:rsidRPr="00CE1BF4">
        <w:rPr>
          <w:rFonts w:ascii="Arial" w:hAnsi="Arial" w:cs="Arial"/>
          <w:sz w:val="20"/>
          <w:szCs w:val="20"/>
        </w:rPr>
        <w:instrText>ADDIN CSL_CITATION { "citationItems" : [ { "id" : "ITEM-1", "itemData" : { "DOI" : "10.1177/1469787415589532", "ISBN" : "1469787415589", "ISSN" : "1469-7874", "abstract" : "Self-regulated learners are aware of their knowledge and skills and proactive in learning. They view learning as a controllable process and accept more responsibility for the results of this process. The research described in this article proposes, implements, and evaluates an ePortfolio-based self-regulated learning model. An ePortfolio system was developed based on self-regulated learning theories. This ePortfolio system was used in designing a learning model for fostering self-regulated learning in higher education. Two surveys were conducted with the Motivated Strategies for Learning Questionnaire at the beginning and at the end of the courses. The differences in Motivated Strategies for Learning Questionnaire scales between pre-test and post-test, or control group and experimental group were evaluated. The trace data of learning activity were also analyzed to evaluate the effects of the learning model on students' self-regulated learning. The results show that students implemented self-regulated learning processes, and their intrinsic goal orientation, metacognitive self-regulation, effort regulation, elaboration, rehearsal, and critical thinking improved after applying ePortfolio-based learning model in the courses. In conclusion, the ePortfolio system and the proposed learning model had positive effects on students' self-regulated learning skills.", "author" : [ { "dropping-particle" : "", "family" : "Nguyen", "given" : "L. T.", "non-dropping-particle" : "", "parse-names" : false, "suffix" : "" }, { "dropping-particle" : "", "family" : "Ikeda", "given" : "M.", "non-dropping-particle" : "", "parse-names" : false, "suffix" : "" } ], "container-title" : "Active Learning in Higher Education", "id" : "ITEM-1", "issue" : "3", "issued" : { "date-parts" : [ [ "2015" ] ] }, "note" : "Registrado el marco te\u00f3rico", "page" : "197-209", "title" : "The effects of ePortfolio-based learning model on student self-regulated learning", "type" : "article-journal", "volume" : "16" }, "uris" : [ "http://www.mendeley.com/documents/?uuid=834bf479-f21d-471b-95a8-d5edd791f1c2" ] } ], "mendeley" : { "formattedCitation" : "(Nguyen &amp; Ikeda, 2015)", "plainTextFormattedCitation" : "(Nguyen &amp; Ikeda, 2015)", "previouslyFormattedCitation" : "(Nguyen &amp; Ikeda, 2015)" }, "properties" : { "noteIndex" : 0 }, "schema" : "https://github.com/citation-style-language/schema/raw/master/csl-citation.json" }</w:instrText>
      </w:r>
      <w:r w:rsidR="00AE383E" w:rsidRPr="00CE1BF4">
        <w:rPr>
          <w:rFonts w:ascii="Arial" w:hAnsi="Arial" w:cs="Arial"/>
          <w:sz w:val="20"/>
          <w:szCs w:val="20"/>
        </w:rPr>
        <w:fldChar w:fldCharType="separate"/>
      </w:r>
      <w:r w:rsidRPr="00CE1BF4">
        <w:rPr>
          <w:rFonts w:ascii="Arial" w:hAnsi="Arial" w:cs="Arial"/>
          <w:noProof/>
          <w:sz w:val="20"/>
          <w:szCs w:val="20"/>
        </w:rPr>
        <w:t xml:space="preserve">(Nguyen </w:t>
      </w:r>
      <w:r w:rsidR="00E3004D">
        <w:rPr>
          <w:rFonts w:ascii="Arial" w:hAnsi="Arial" w:cs="Arial"/>
          <w:noProof/>
          <w:sz w:val="20"/>
          <w:szCs w:val="20"/>
        </w:rPr>
        <w:t>y</w:t>
      </w:r>
      <w:r w:rsidRPr="00CE1BF4">
        <w:rPr>
          <w:rFonts w:ascii="Arial" w:hAnsi="Arial" w:cs="Arial"/>
          <w:noProof/>
          <w:sz w:val="20"/>
          <w:szCs w:val="20"/>
        </w:rPr>
        <w:t xml:space="preserve"> Ikeda, 2015)</w:t>
      </w:r>
      <w:r w:rsidR="00AE383E" w:rsidRPr="00CE1BF4">
        <w:rPr>
          <w:rFonts w:ascii="Arial" w:hAnsi="Arial" w:cs="Arial"/>
          <w:sz w:val="20"/>
          <w:szCs w:val="20"/>
        </w:rPr>
        <w:fldChar w:fldCharType="end"/>
      </w:r>
      <w:r w:rsidRPr="00CE1BF4">
        <w:rPr>
          <w:rFonts w:ascii="Arial" w:hAnsi="Arial" w:cs="Arial"/>
          <w:sz w:val="20"/>
          <w:szCs w:val="20"/>
        </w:rPr>
        <w:t xml:space="preserve">. </w:t>
      </w:r>
      <w:r w:rsidR="00331BB3" w:rsidRPr="00CE1BF4">
        <w:rPr>
          <w:rFonts w:ascii="Arial" w:hAnsi="Arial" w:cs="Arial"/>
          <w:sz w:val="20"/>
          <w:szCs w:val="20"/>
        </w:rPr>
        <w:t xml:space="preserve">En este punto, las actividades metacognitivas son fundamentales, ya sean mediante el diálogo con el docente, la autoevaluación o la evaluación entre iguales. </w:t>
      </w:r>
    </w:p>
    <w:p w:rsidR="00CC2642" w:rsidRPr="00CE1BF4" w:rsidRDefault="00CC2642" w:rsidP="000C47D0">
      <w:pPr>
        <w:spacing w:after="120"/>
        <w:jc w:val="both"/>
        <w:rPr>
          <w:rFonts w:ascii="Arial" w:hAnsi="Arial" w:cs="Arial"/>
          <w:sz w:val="20"/>
          <w:szCs w:val="20"/>
        </w:rPr>
      </w:pPr>
    </w:p>
    <w:p w:rsidR="009B4CCB" w:rsidRPr="00645983" w:rsidRDefault="009B4CCB" w:rsidP="000C47D0">
      <w:pPr>
        <w:spacing w:after="120"/>
        <w:jc w:val="both"/>
        <w:rPr>
          <w:rFonts w:ascii="Arial" w:hAnsi="Arial" w:cs="Arial"/>
          <w:b/>
          <w:sz w:val="22"/>
          <w:szCs w:val="20"/>
        </w:rPr>
      </w:pPr>
      <w:r w:rsidRPr="00645983">
        <w:rPr>
          <w:rFonts w:ascii="Arial" w:hAnsi="Arial" w:cs="Arial"/>
          <w:b/>
          <w:sz w:val="22"/>
          <w:szCs w:val="20"/>
        </w:rPr>
        <w:t>6. Calificación</w:t>
      </w:r>
    </w:p>
    <w:p w:rsidR="00816553" w:rsidRPr="00CE1BF4" w:rsidRDefault="0041677F" w:rsidP="000C47D0">
      <w:pPr>
        <w:spacing w:after="120"/>
        <w:jc w:val="both"/>
        <w:rPr>
          <w:rFonts w:ascii="Arial" w:hAnsi="Arial" w:cs="Arial"/>
          <w:sz w:val="20"/>
          <w:szCs w:val="20"/>
        </w:rPr>
      </w:pPr>
      <w:r w:rsidRPr="00CE1BF4">
        <w:rPr>
          <w:rFonts w:ascii="Arial" w:hAnsi="Arial" w:cs="Arial"/>
          <w:sz w:val="20"/>
          <w:szCs w:val="20"/>
        </w:rPr>
        <w:tab/>
      </w:r>
      <w:r w:rsidR="008B0BE6" w:rsidRPr="00CE1BF4">
        <w:rPr>
          <w:rFonts w:ascii="Arial" w:hAnsi="Arial" w:cs="Arial"/>
          <w:sz w:val="20"/>
          <w:szCs w:val="20"/>
        </w:rPr>
        <w:t>El ePortafolio</w:t>
      </w:r>
      <w:r w:rsidR="001A34F2" w:rsidRPr="00CE1BF4">
        <w:rPr>
          <w:rFonts w:ascii="Arial" w:hAnsi="Arial" w:cs="Arial"/>
          <w:sz w:val="20"/>
          <w:szCs w:val="20"/>
        </w:rPr>
        <w:t xml:space="preserve"> es considerado, por sus características, representativo de la evaluación auténtica </w:t>
      </w:r>
      <w:r w:rsidR="00AE383E" w:rsidRPr="00CE1BF4">
        <w:rPr>
          <w:rFonts w:ascii="Arial" w:hAnsi="Arial" w:cs="Arial"/>
          <w:sz w:val="20"/>
          <w:szCs w:val="20"/>
        </w:rPr>
        <w:fldChar w:fldCharType="begin" w:fldLock="1"/>
      </w:r>
      <w:r w:rsidR="006A1F30" w:rsidRPr="00CE1BF4">
        <w:rPr>
          <w:rFonts w:ascii="Arial" w:hAnsi="Arial" w:cs="Arial"/>
          <w:sz w:val="20"/>
          <w:szCs w:val="20"/>
        </w:rPr>
        <w:instrText>ADDIN CSL_CITATION { "citationItems" : [ { "id" : "ITEM-1", "itemData" : { "DOI" : "http://dx.doi.org/10.1111/bjet.12316", "author" : [ { "dropping-particle" : "", "family" : "Yang", "given" : "M", "non-dropping-particle" : "", "parse-names" : false, "suffix" : "" }, { "dropping-particle" : "", "family" : "Tai", "given" : "M", "non-dropping-particle" : "", "parse-names" : false, "suffix" : "" }, { "dropping-particle" : "", "family" : "Lim", "given" : "C P", "non-dropping-particle" : "", "parse-names" : false, "suffix" : "" } ], "container-title" : "British Journal of Educational Technology", "id" : "ITEM-1", "issued" : { "date-parts" : [ [ "2015" ] ] }, "title" : "The role of e-portfolios in supporting productive learning", "type" : "article-journal" }, "uris" : [ "http://www.mendeley.com/documents/?uuid=474b686e-3f83-4f65-8cbe-8f81fd0ec0dd" ] } ], "mendeley" : { "formattedCitation" : "(Yang, Tai, &amp; Lim, 2015)", "plainTextFormattedCitation" : "(Yang, Tai, &amp; Lim, 2015)", "previouslyFormattedCitation" : "(Yang, Tai, &amp; Lim, 2015)" }, "properties" : { "noteIndex" : 0 }, "schema" : "https://github.com/citation-style-language/schema/raw/master/csl-citation.json" }</w:instrText>
      </w:r>
      <w:r w:rsidR="00AE383E" w:rsidRPr="00CE1BF4">
        <w:rPr>
          <w:rFonts w:ascii="Arial" w:hAnsi="Arial" w:cs="Arial"/>
          <w:sz w:val="20"/>
          <w:szCs w:val="20"/>
        </w:rPr>
        <w:fldChar w:fldCharType="separate"/>
      </w:r>
      <w:r w:rsidR="004F0C08" w:rsidRPr="00CE1BF4">
        <w:rPr>
          <w:rFonts w:ascii="Arial" w:hAnsi="Arial" w:cs="Arial"/>
          <w:noProof/>
          <w:sz w:val="20"/>
          <w:szCs w:val="20"/>
        </w:rPr>
        <w:t xml:space="preserve">(Yang, Tai, </w:t>
      </w:r>
      <w:r w:rsidR="00E3004D">
        <w:rPr>
          <w:rFonts w:ascii="Arial" w:hAnsi="Arial" w:cs="Arial"/>
          <w:noProof/>
          <w:sz w:val="20"/>
          <w:szCs w:val="20"/>
        </w:rPr>
        <w:t>y</w:t>
      </w:r>
      <w:r w:rsidR="004F0C08" w:rsidRPr="00CE1BF4">
        <w:rPr>
          <w:rFonts w:ascii="Arial" w:hAnsi="Arial" w:cs="Arial"/>
          <w:noProof/>
          <w:sz w:val="20"/>
          <w:szCs w:val="20"/>
        </w:rPr>
        <w:t xml:space="preserve"> Lim, 2015)</w:t>
      </w:r>
      <w:r w:rsidR="00AE383E" w:rsidRPr="00CE1BF4">
        <w:rPr>
          <w:rFonts w:ascii="Arial" w:hAnsi="Arial" w:cs="Arial"/>
          <w:sz w:val="20"/>
          <w:szCs w:val="20"/>
        </w:rPr>
        <w:fldChar w:fldCharType="end"/>
      </w:r>
      <w:r w:rsidR="004F0C08" w:rsidRPr="00CE1BF4">
        <w:rPr>
          <w:rFonts w:ascii="Arial" w:hAnsi="Arial" w:cs="Arial"/>
          <w:sz w:val="20"/>
          <w:szCs w:val="20"/>
        </w:rPr>
        <w:t xml:space="preserve">. </w:t>
      </w:r>
      <w:r w:rsidR="00752136" w:rsidRPr="00CE1BF4">
        <w:rPr>
          <w:rFonts w:ascii="Arial" w:hAnsi="Arial" w:cs="Arial"/>
          <w:sz w:val="20"/>
          <w:szCs w:val="20"/>
        </w:rPr>
        <w:t xml:space="preserve">Un aspecto </w:t>
      </w:r>
      <w:r w:rsidR="00107E5C" w:rsidRPr="00CE1BF4">
        <w:rPr>
          <w:rFonts w:ascii="Arial" w:hAnsi="Arial" w:cs="Arial"/>
          <w:sz w:val="20"/>
          <w:szCs w:val="20"/>
        </w:rPr>
        <w:t xml:space="preserve">fundamental </w:t>
      </w:r>
      <w:r w:rsidR="00752136" w:rsidRPr="00CE1BF4">
        <w:rPr>
          <w:rFonts w:ascii="Arial" w:hAnsi="Arial" w:cs="Arial"/>
          <w:sz w:val="20"/>
          <w:szCs w:val="20"/>
        </w:rPr>
        <w:t xml:space="preserve">es </w:t>
      </w:r>
      <w:r w:rsidR="00107E5C" w:rsidRPr="00CE1BF4">
        <w:rPr>
          <w:rFonts w:ascii="Arial" w:hAnsi="Arial" w:cs="Arial"/>
          <w:sz w:val="20"/>
          <w:szCs w:val="20"/>
        </w:rPr>
        <w:t>que, d</w:t>
      </w:r>
      <w:r w:rsidR="00816553" w:rsidRPr="00CE1BF4">
        <w:rPr>
          <w:rFonts w:ascii="Arial" w:hAnsi="Arial" w:cs="Arial"/>
          <w:sz w:val="20"/>
          <w:szCs w:val="20"/>
        </w:rPr>
        <w:t xml:space="preserve">esde el primer momento, </w:t>
      </w:r>
      <w:r w:rsidR="00816553" w:rsidRPr="00180FAA">
        <w:rPr>
          <w:rFonts w:ascii="Arial" w:hAnsi="Arial" w:cs="Arial"/>
          <w:sz w:val="20"/>
          <w:szCs w:val="20"/>
        </w:rPr>
        <w:t xml:space="preserve">los estudiantes </w:t>
      </w:r>
      <w:r w:rsidR="00107E5C" w:rsidRPr="00180FAA">
        <w:rPr>
          <w:rFonts w:ascii="Arial" w:hAnsi="Arial" w:cs="Arial"/>
          <w:sz w:val="20"/>
          <w:szCs w:val="20"/>
        </w:rPr>
        <w:t>tengan</w:t>
      </w:r>
      <w:r w:rsidR="00816553" w:rsidRPr="00180FAA">
        <w:rPr>
          <w:rFonts w:ascii="Arial" w:hAnsi="Arial" w:cs="Arial"/>
          <w:sz w:val="20"/>
          <w:szCs w:val="20"/>
        </w:rPr>
        <w:t xml:space="preserve"> guías muy claras tanto para la elaboración del propio ePortafolio, como </w:t>
      </w:r>
      <w:r w:rsidR="00367E78" w:rsidRPr="00180FAA">
        <w:rPr>
          <w:rFonts w:ascii="Arial" w:hAnsi="Arial" w:cs="Arial"/>
          <w:sz w:val="20"/>
          <w:szCs w:val="20"/>
        </w:rPr>
        <w:t>para saber qué y cómo se va a calificar</w:t>
      </w:r>
      <w:r w:rsidR="00AE383E" w:rsidRPr="00180FAA">
        <w:rPr>
          <w:rFonts w:ascii="Arial" w:hAnsi="Arial" w:cs="Arial"/>
          <w:sz w:val="20"/>
          <w:szCs w:val="20"/>
        </w:rPr>
        <w:fldChar w:fldCharType="begin" w:fldLock="1"/>
      </w:r>
      <w:r w:rsidR="002C57E9" w:rsidRPr="00180FAA">
        <w:rPr>
          <w:rFonts w:ascii="Arial" w:hAnsi="Arial" w:cs="Arial"/>
          <w:sz w:val="20"/>
          <w:szCs w:val="20"/>
        </w:rPr>
        <w:instrText>ADDIN CSL_CITATION { "citationItems" : [ { "id" : "ITEM-1", "itemData" : { "author" : [ { "dropping-particle" : "", "family" : "McCready", "given" : "T", "non-dropping-particle" : "", "parse-names" : false, "suffix" : "" } ], "container-title" : "International Journal of Nursing Studies", "id" : "ITEM-1", "issue" : "1", "issued" : { "date-parts" : [ [ "2007" ] ] }, "page" : "143-151", "title" : "Portfolios and the assessment of competence in nursing: A literature review", "type" : "article-journal", "volume" : "44" }, "uris" : [ "http://www.mendeley.com/documents/?uuid=17360e88-9054-47f5-ba1f-8109a3cd2ff7" ] } ], "mendeley" : { "formattedCitation" : "(McCready, 2007)", "plainTextFormattedCitation" : "(McCready, 2007)", "previouslyFormattedCitation" : "(McCready, 2007)" }, "properties" : { "noteIndex" : 0 }, "schema" : "https://github.com/citation-style-language/schema/raw/master/csl-citation.json" }</w:instrText>
      </w:r>
      <w:r w:rsidR="00AE383E" w:rsidRPr="00180FAA">
        <w:rPr>
          <w:rFonts w:ascii="Arial" w:hAnsi="Arial" w:cs="Arial"/>
          <w:sz w:val="20"/>
          <w:szCs w:val="20"/>
        </w:rPr>
        <w:fldChar w:fldCharType="separate"/>
      </w:r>
      <w:r w:rsidR="00D46ADD" w:rsidRPr="00180FAA">
        <w:rPr>
          <w:rFonts w:ascii="Arial" w:hAnsi="Arial" w:cs="Arial"/>
          <w:noProof/>
          <w:sz w:val="20"/>
          <w:szCs w:val="20"/>
        </w:rPr>
        <w:t>(McCready, 2007)</w:t>
      </w:r>
      <w:r w:rsidR="00AE383E" w:rsidRPr="00180FAA">
        <w:rPr>
          <w:rFonts w:ascii="Arial" w:hAnsi="Arial" w:cs="Arial"/>
          <w:sz w:val="20"/>
          <w:szCs w:val="20"/>
        </w:rPr>
        <w:fldChar w:fldCharType="end"/>
      </w:r>
      <w:r w:rsidR="00367E78" w:rsidRPr="00180FAA">
        <w:rPr>
          <w:rFonts w:ascii="Arial" w:hAnsi="Arial" w:cs="Arial"/>
          <w:sz w:val="20"/>
          <w:szCs w:val="20"/>
        </w:rPr>
        <w:t xml:space="preserve">. </w:t>
      </w:r>
      <w:r w:rsidR="00200008" w:rsidRPr="00180FAA">
        <w:rPr>
          <w:rFonts w:ascii="Arial" w:hAnsi="Arial" w:cs="Arial"/>
          <w:sz w:val="20"/>
          <w:szCs w:val="20"/>
        </w:rPr>
        <w:t>De h</w:t>
      </w:r>
      <w:r w:rsidR="00EE2F01" w:rsidRPr="00180FAA">
        <w:rPr>
          <w:rFonts w:ascii="Arial" w:hAnsi="Arial" w:cs="Arial"/>
          <w:sz w:val="20"/>
          <w:szCs w:val="20"/>
        </w:rPr>
        <w:t xml:space="preserve">echo, una posibilidad es realizar al inicio un proceso de evaluación compartida en el que </w:t>
      </w:r>
      <w:r w:rsidR="00236454" w:rsidRPr="00180FAA">
        <w:rPr>
          <w:rFonts w:ascii="Arial" w:hAnsi="Arial" w:cs="Arial"/>
          <w:sz w:val="20"/>
          <w:szCs w:val="20"/>
        </w:rPr>
        <w:t xml:space="preserve">el profesor dé la opción a sus </w:t>
      </w:r>
      <w:r w:rsidR="00180FAA" w:rsidRPr="00180FAA">
        <w:rPr>
          <w:rFonts w:ascii="Arial" w:hAnsi="Arial" w:cs="Arial"/>
          <w:sz w:val="20"/>
          <w:szCs w:val="20"/>
        </w:rPr>
        <w:t>alumnos</w:t>
      </w:r>
      <w:r w:rsidR="00236454" w:rsidRPr="00180FAA">
        <w:rPr>
          <w:rFonts w:ascii="Arial" w:hAnsi="Arial" w:cs="Arial"/>
          <w:sz w:val="20"/>
          <w:szCs w:val="20"/>
        </w:rPr>
        <w:t xml:space="preserve"> de debatir sobre los criterios presentados y su peso</w:t>
      </w:r>
      <w:r w:rsidR="001E76C9" w:rsidRPr="00180FAA">
        <w:rPr>
          <w:rFonts w:ascii="Arial" w:hAnsi="Arial" w:cs="Arial"/>
          <w:sz w:val="20"/>
          <w:szCs w:val="20"/>
        </w:rPr>
        <w:t xml:space="preserve">. De esta forma, se pretende realizar también una reflexión con el fin de que todos estén de acuerdo en el modo </w:t>
      </w:r>
      <w:r w:rsidR="001F1DB4" w:rsidRPr="00180FAA">
        <w:rPr>
          <w:rFonts w:ascii="Arial" w:hAnsi="Arial" w:cs="Arial"/>
          <w:sz w:val="20"/>
          <w:szCs w:val="20"/>
        </w:rPr>
        <w:t>de evaluar</w:t>
      </w:r>
      <w:r w:rsidR="000D3BCD" w:rsidRPr="00180FAA">
        <w:rPr>
          <w:rFonts w:ascii="Arial" w:hAnsi="Arial" w:cs="Arial"/>
          <w:sz w:val="20"/>
          <w:szCs w:val="20"/>
        </w:rPr>
        <w:t xml:space="preserve"> y calificar</w:t>
      </w:r>
      <w:r w:rsidR="001F1DB4" w:rsidRPr="00180FAA">
        <w:rPr>
          <w:rFonts w:ascii="Arial" w:hAnsi="Arial" w:cs="Arial"/>
          <w:sz w:val="20"/>
          <w:szCs w:val="20"/>
        </w:rPr>
        <w:t xml:space="preserve"> las competencias que se es</w:t>
      </w:r>
      <w:r w:rsidR="00394BCB" w:rsidRPr="00180FAA">
        <w:rPr>
          <w:rFonts w:ascii="Arial" w:hAnsi="Arial" w:cs="Arial"/>
          <w:sz w:val="20"/>
          <w:szCs w:val="20"/>
        </w:rPr>
        <w:t xml:space="preserve">tablecen. De hecho, incluso, </w:t>
      </w:r>
      <w:r w:rsidR="001F1DB4" w:rsidRPr="00180FAA">
        <w:rPr>
          <w:rFonts w:ascii="Arial" w:hAnsi="Arial" w:cs="Arial"/>
          <w:sz w:val="20"/>
          <w:szCs w:val="20"/>
        </w:rPr>
        <w:t xml:space="preserve">pueden </w:t>
      </w:r>
      <w:proofErr w:type="spellStart"/>
      <w:r w:rsidR="001F1DB4" w:rsidRPr="00180FAA">
        <w:rPr>
          <w:rFonts w:ascii="Arial" w:hAnsi="Arial" w:cs="Arial"/>
          <w:sz w:val="20"/>
          <w:szCs w:val="20"/>
        </w:rPr>
        <w:t>co</w:t>
      </w:r>
      <w:proofErr w:type="spellEnd"/>
      <w:r w:rsidR="001F1DB4" w:rsidRPr="00180FAA">
        <w:rPr>
          <w:rFonts w:ascii="Arial" w:hAnsi="Arial" w:cs="Arial"/>
          <w:sz w:val="20"/>
          <w:szCs w:val="20"/>
        </w:rPr>
        <w:t>-c</w:t>
      </w:r>
      <w:r w:rsidR="00394BCB" w:rsidRPr="00180FAA">
        <w:rPr>
          <w:rFonts w:ascii="Arial" w:hAnsi="Arial" w:cs="Arial"/>
          <w:sz w:val="20"/>
          <w:szCs w:val="20"/>
        </w:rPr>
        <w:t xml:space="preserve">rear estos criterios docente y estudiantes, conjuntamente. </w:t>
      </w:r>
      <w:r w:rsidR="00BD1D5D" w:rsidRPr="00180FAA">
        <w:rPr>
          <w:rFonts w:ascii="Arial" w:hAnsi="Arial" w:cs="Arial"/>
          <w:sz w:val="20"/>
          <w:szCs w:val="20"/>
        </w:rPr>
        <w:t xml:space="preserve">Además, </w:t>
      </w:r>
      <w:r w:rsidR="000E00AD" w:rsidRPr="00180FAA">
        <w:rPr>
          <w:rFonts w:ascii="Arial" w:hAnsi="Arial" w:cs="Arial"/>
          <w:sz w:val="20"/>
          <w:szCs w:val="20"/>
        </w:rPr>
        <w:t>los alumnos también pueden participar en la misma línea en otros instrumentos para evaluar e</w:t>
      </w:r>
      <w:r w:rsidR="005D0272" w:rsidRPr="00180FAA">
        <w:rPr>
          <w:rFonts w:ascii="Arial" w:hAnsi="Arial" w:cs="Arial"/>
          <w:sz w:val="20"/>
          <w:szCs w:val="20"/>
        </w:rPr>
        <w:t>l portafolio como las rúbricas. Algunos</w:t>
      </w:r>
      <w:r w:rsidR="000E00AD" w:rsidRPr="00180FAA">
        <w:rPr>
          <w:rFonts w:ascii="Arial" w:hAnsi="Arial" w:cs="Arial"/>
          <w:sz w:val="20"/>
          <w:szCs w:val="20"/>
          <w:lang w:val="es-ES"/>
        </w:rPr>
        <w:t xml:space="preserve"> autores declaran que involucrar a los </w:t>
      </w:r>
      <w:r w:rsidR="00FC4ECF" w:rsidRPr="00180FAA">
        <w:rPr>
          <w:rFonts w:ascii="Arial" w:hAnsi="Arial" w:cs="Arial"/>
          <w:sz w:val="20"/>
          <w:szCs w:val="20"/>
          <w:lang w:val="es-ES"/>
        </w:rPr>
        <w:t>estudiantes</w:t>
      </w:r>
      <w:r w:rsidR="000E00AD" w:rsidRPr="00180FAA">
        <w:rPr>
          <w:rFonts w:ascii="Arial" w:hAnsi="Arial" w:cs="Arial"/>
          <w:sz w:val="20"/>
          <w:szCs w:val="20"/>
          <w:lang w:val="es-ES"/>
        </w:rPr>
        <w:t xml:space="preserve"> en la creación de rúbricas puede generar beneficios tales como un mayor entendimiento de los criterios de evaluación </w:t>
      </w:r>
      <w:r w:rsidR="00AE383E" w:rsidRPr="00AE383E">
        <w:rPr>
          <w:rFonts w:ascii="Arial" w:hAnsi="Arial" w:cs="Arial"/>
          <w:sz w:val="20"/>
          <w:szCs w:val="20"/>
          <w:lang w:val="es-ES"/>
        </w:rPr>
        <w:fldChar w:fldCharType="begin" w:fldLock="1"/>
      </w:r>
      <w:r w:rsidR="000E00AD" w:rsidRPr="00180FAA">
        <w:rPr>
          <w:rFonts w:ascii="Arial" w:hAnsi="Arial" w:cs="Arial"/>
          <w:sz w:val="20"/>
          <w:szCs w:val="20"/>
          <w:lang w:val="es-ES"/>
        </w:rPr>
        <w:instrText>ADDIN CSL_CITATION { "citationItems" : [ { "id" : "ITEM-1", "itemData" : { "author" : [ { "dropping-particle" : "", "family" : "Jackson", "given" : "C W", "non-dropping-particle" : "", "parse-names" : false, "suffix" : "" }, { "dropping-particle" : "", "family" : "Larkin", "given" : "M J", "non-dropping-particle" : "", "parse-names" : false, "suffix" : "" } ], "container-title" : "Teaching Exceptional Children", "id" : "ITEM-1", "issue" : "1", "issued" : { "date-parts" : [ [ "2002" ] ] }, "page" : "40-45", "title" : "Teaching Students to Use Grading Rubrics", "type" : "article-journal", "volume" : "35" }, "uris" : [ "http://www.mendeley.com/documents/?uuid=b3a247ae-2a16-475e-b2f8-2aa3feb9080f" ] } ], "mendeley" : { "formattedCitation" : "(Jackson &amp; Larkin, 2002)", "manualFormatting" : "(Jackson y Larkin, 2002)", "plainTextFormattedCitation" : "(Jackson &amp; Larkin, 2002)", "previouslyFormattedCitation" : "(Jackson &amp; Larkin, 2002)" }, "properties" : { "noteIndex" : 0 }, "schema" : "https://github.com/citation-style-language/schema/raw/master/csl-citation.json" }</w:instrText>
      </w:r>
      <w:r w:rsidR="00AE383E" w:rsidRPr="00AE383E">
        <w:rPr>
          <w:rFonts w:ascii="Arial" w:hAnsi="Arial" w:cs="Arial"/>
          <w:sz w:val="20"/>
          <w:szCs w:val="20"/>
          <w:lang w:val="es-ES"/>
        </w:rPr>
        <w:fldChar w:fldCharType="separate"/>
      </w:r>
      <w:r w:rsidR="000E00AD" w:rsidRPr="00180FAA">
        <w:rPr>
          <w:rFonts w:ascii="Arial" w:hAnsi="Arial" w:cs="Arial"/>
          <w:noProof/>
          <w:sz w:val="20"/>
          <w:szCs w:val="20"/>
          <w:lang w:val="es-ES"/>
        </w:rPr>
        <w:t>(Jackson y Larkin, 2002)</w:t>
      </w:r>
      <w:r w:rsidR="00AE383E" w:rsidRPr="00180FAA">
        <w:rPr>
          <w:rFonts w:ascii="Arial" w:hAnsi="Arial" w:cs="Arial"/>
          <w:sz w:val="20"/>
          <w:szCs w:val="20"/>
        </w:rPr>
        <w:fldChar w:fldCharType="end"/>
      </w:r>
      <w:r w:rsidR="000E00AD" w:rsidRPr="00180FAA">
        <w:rPr>
          <w:rFonts w:ascii="Arial" w:hAnsi="Arial" w:cs="Arial"/>
          <w:sz w:val="20"/>
          <w:szCs w:val="20"/>
          <w:lang w:val="es-ES"/>
        </w:rPr>
        <w:t xml:space="preserve">, compromiso </w:t>
      </w:r>
      <w:r w:rsidR="00AE383E" w:rsidRPr="00AE383E">
        <w:rPr>
          <w:rFonts w:ascii="Arial" w:hAnsi="Arial" w:cs="Arial"/>
          <w:sz w:val="20"/>
          <w:szCs w:val="20"/>
          <w:lang w:val="es-ES"/>
        </w:rPr>
        <w:fldChar w:fldCharType="begin" w:fldLock="1"/>
      </w:r>
      <w:r w:rsidR="000E00AD" w:rsidRPr="00180FAA">
        <w:rPr>
          <w:rFonts w:ascii="Arial" w:hAnsi="Arial" w:cs="Arial"/>
          <w:sz w:val="20"/>
          <w:szCs w:val="20"/>
          <w:lang w:val="es-ES"/>
        </w:rPr>
        <w:instrText>ADDIN CSL_CITATION { "citationItems" : [ { "id" : "ITEM-1", "itemData" : { "author" : [ { "dropping-particle" : "", "family" : "Goodrich Andrade", "given" : "H", "non-dropping-particle" : "", "parse-names" : false, "suffix" : "" } ], "container-title" : "Current Issues in Education", "id" : "ITEM-1", "issue" : "4", "issued" : { "date-parts" : [ [ "2001" ] ] }, "title" : "The effects of instructional rubrics on learning to write", "type" : "article-journal", "volume" : "4" }, "uris" : [ "http://www.mendeley.com/documents/?uuid=b0aaee18-e95f-46f2-96f2-e79febc4cadd" ] } ], "mendeley" : { "formattedCitation" : "(Goodrich Andrade, 2001)", "plainTextFormattedCitation" : "(Goodrich Andrade, 2001)", "previouslyFormattedCitation" : "(Goodrich Andrade, 2001)" }, "properties" : { "noteIndex" : 0 }, "schema" : "https://github.com/citation-style-language/schema/raw/master/csl-citation.json" }</w:instrText>
      </w:r>
      <w:r w:rsidR="00AE383E" w:rsidRPr="00AE383E">
        <w:rPr>
          <w:rFonts w:ascii="Arial" w:hAnsi="Arial" w:cs="Arial"/>
          <w:sz w:val="20"/>
          <w:szCs w:val="20"/>
          <w:lang w:val="es-ES"/>
        </w:rPr>
        <w:fldChar w:fldCharType="separate"/>
      </w:r>
      <w:r w:rsidR="000E00AD" w:rsidRPr="00180FAA">
        <w:rPr>
          <w:rFonts w:ascii="Arial" w:hAnsi="Arial" w:cs="Arial"/>
          <w:noProof/>
          <w:sz w:val="20"/>
          <w:szCs w:val="20"/>
          <w:lang w:val="es-ES"/>
        </w:rPr>
        <w:t>(Goodrich Andrade, 2001)</w:t>
      </w:r>
      <w:r w:rsidR="00AE383E" w:rsidRPr="00180FAA">
        <w:rPr>
          <w:rFonts w:ascii="Arial" w:hAnsi="Arial" w:cs="Arial"/>
          <w:sz w:val="20"/>
          <w:szCs w:val="20"/>
        </w:rPr>
        <w:fldChar w:fldCharType="end"/>
      </w:r>
      <w:r w:rsidR="000E00AD" w:rsidRPr="00180FAA">
        <w:rPr>
          <w:rFonts w:ascii="Arial" w:hAnsi="Arial" w:cs="Arial"/>
          <w:sz w:val="20"/>
          <w:szCs w:val="20"/>
          <w:lang w:val="es-ES"/>
        </w:rPr>
        <w:t xml:space="preserve">, motivación y confianza </w:t>
      </w:r>
      <w:r w:rsidR="00AE383E" w:rsidRPr="00AE383E">
        <w:rPr>
          <w:rFonts w:ascii="Arial" w:hAnsi="Arial" w:cs="Arial"/>
          <w:sz w:val="20"/>
          <w:szCs w:val="20"/>
          <w:lang w:val="es-ES"/>
        </w:rPr>
        <w:fldChar w:fldCharType="begin" w:fldLock="1"/>
      </w:r>
      <w:r w:rsidR="000E00AD" w:rsidRPr="00180FAA">
        <w:rPr>
          <w:rFonts w:ascii="Arial" w:hAnsi="Arial" w:cs="Arial"/>
          <w:sz w:val="20"/>
          <w:szCs w:val="20"/>
          <w:lang w:val="es-ES"/>
        </w:rPr>
        <w:instrText>ADDIN CSL_CITATION { "citationItems" : [ { "id" : "ITEM-1", "itemData" : { "author" : [ { "dropping-particle" : "", "family" : "Arter", "given" : "Judy", "non-dropping-particle" : "", "parse-names" : false, "suffix" : "" }, { "dropping-particle" : "", "family" : "McTighe", "given" : "J", "non-dropping-particle" : "", "parse-names" : false, "suffix" : "" } ], "id" : "ITEM-1", "issued" : { "date-parts" : [ [ "2001" ] ] }, "publisher" : "Corwin/ Sage", "publisher-place" : "Thousand Oaks, CA", "title" : "Scoring rubrics in the classroom: Using performance criteria for assessing and improving student performance", "type" : "book" }, "uris" : [ "http://www.mendeley.com/documents/?uuid=a0550cb1-ecf1-4345-939f-91d26aedc15c" ] } ], "mendeley" : { "formattedCitation" : "(Arter &amp; McTighe, 2001)", "manualFormatting" : "(Arter y McTighe, 2001)", "plainTextFormattedCitation" : "(Arter &amp; McTighe, 2001)", "previouslyFormattedCitation" : "(Arter &amp; McTighe, 2001)" }, "properties" : { "noteIndex" : 0 }, "schema" : "https://github.com/citation-style-language/schema/raw/master/csl-citation.json" }</w:instrText>
      </w:r>
      <w:r w:rsidR="00AE383E" w:rsidRPr="00AE383E">
        <w:rPr>
          <w:rFonts w:ascii="Arial" w:hAnsi="Arial" w:cs="Arial"/>
          <w:sz w:val="20"/>
          <w:szCs w:val="20"/>
          <w:lang w:val="es-ES"/>
        </w:rPr>
        <w:fldChar w:fldCharType="separate"/>
      </w:r>
      <w:r w:rsidR="000E00AD" w:rsidRPr="00180FAA">
        <w:rPr>
          <w:rFonts w:ascii="Arial" w:hAnsi="Arial" w:cs="Arial"/>
          <w:noProof/>
          <w:sz w:val="20"/>
          <w:szCs w:val="20"/>
          <w:lang w:val="es-ES"/>
        </w:rPr>
        <w:t>(Arter y McTighe, 2001)</w:t>
      </w:r>
      <w:r w:rsidR="00AE383E" w:rsidRPr="00180FAA">
        <w:rPr>
          <w:rFonts w:ascii="Arial" w:hAnsi="Arial" w:cs="Arial"/>
          <w:sz w:val="20"/>
          <w:szCs w:val="20"/>
        </w:rPr>
        <w:fldChar w:fldCharType="end"/>
      </w:r>
      <w:r w:rsidR="000E00AD" w:rsidRPr="00180FAA">
        <w:rPr>
          <w:rFonts w:ascii="Arial" w:hAnsi="Arial" w:cs="Arial"/>
          <w:sz w:val="20"/>
          <w:szCs w:val="20"/>
          <w:lang w:val="es-ES"/>
        </w:rPr>
        <w:t xml:space="preserve"> y aprendizaje y rendimiento académico </w:t>
      </w:r>
      <w:r w:rsidR="00AE383E" w:rsidRPr="00AE383E">
        <w:rPr>
          <w:rFonts w:ascii="Arial" w:hAnsi="Arial" w:cs="Arial"/>
          <w:sz w:val="20"/>
          <w:szCs w:val="20"/>
          <w:lang w:val="es-ES"/>
        </w:rPr>
        <w:fldChar w:fldCharType="begin" w:fldLock="1"/>
      </w:r>
      <w:r w:rsidR="000E00AD" w:rsidRPr="00180FAA">
        <w:rPr>
          <w:rFonts w:ascii="Arial" w:hAnsi="Arial" w:cs="Arial"/>
          <w:sz w:val="20"/>
          <w:szCs w:val="20"/>
          <w:lang w:val="es-ES"/>
        </w:rPr>
        <w:instrText>ADDIN CSL_CITATION { "citationItems" : [ { "id" : "ITEM-1", "itemData" : { "abstract" : "This paper describes the experience of the authors with the development of scoring rubrics for projects in the core subjects of an Information Systems program. It presents an overview of student learning assessment issues in professional courses and the role of educational projects for that purpose. Then the steps of deriving project rubrics in different subjects across the Information Systems program are shown along with some suggestions for future work.", "author" : [ { "dropping-particle" : "", "family" : "Petkov", "given" : "Doncho", "non-dropping-particle" : "", "parse-names" : false, "suffix" : "" }, { "dropping-particle" : "", "family" : "Petkova", "given" : "Olga", "non-dropping-particle" : "", "parse-names" : false, "suffix" : "" } ], "container-title" : "Issues in Informing Science and Information Technology", "id" : "ITEM-1", "issued" : { "date-parts" : [ [ "2006" ] ] }, "page" : "499-510", "title" : "Development of Scoring Rubrics for IS Projects as an Assessment Tool IS Academic Program", "type" : "article-journal", "volume" : "3" }, "uris" : [ "http://www.mendeley.com/documents/?uuid=129dbaee-8188-402b-a109-3c1d694a2313" ] } ], "mendeley" : { "formattedCitation" : "(Petkov &amp; Petkova, 2006)", "manualFormatting" : "(Petkov y Petkova, 2006)", "plainTextFormattedCitation" : "(Petkov &amp; Petkova, 2006)", "previouslyFormattedCitation" : "(Petkov &amp; Petkova, 2006)" }, "properties" : { "noteIndex" : 0 }, "schema" : "https://github.com/citation-style-language/schema/raw/master/csl-citation.json" }</w:instrText>
      </w:r>
      <w:r w:rsidR="00AE383E" w:rsidRPr="00AE383E">
        <w:rPr>
          <w:rFonts w:ascii="Arial" w:hAnsi="Arial" w:cs="Arial"/>
          <w:sz w:val="20"/>
          <w:szCs w:val="20"/>
          <w:lang w:val="es-ES"/>
        </w:rPr>
        <w:fldChar w:fldCharType="separate"/>
      </w:r>
      <w:r w:rsidR="000E00AD" w:rsidRPr="00180FAA">
        <w:rPr>
          <w:rFonts w:ascii="Arial" w:hAnsi="Arial" w:cs="Arial"/>
          <w:noProof/>
          <w:sz w:val="20"/>
          <w:szCs w:val="20"/>
          <w:lang w:val="es-ES"/>
        </w:rPr>
        <w:t>(Petkov y Petkova, 2006)</w:t>
      </w:r>
      <w:r w:rsidR="00AE383E" w:rsidRPr="00180FAA">
        <w:rPr>
          <w:rFonts w:ascii="Arial" w:hAnsi="Arial" w:cs="Arial"/>
          <w:sz w:val="20"/>
          <w:szCs w:val="20"/>
        </w:rPr>
        <w:fldChar w:fldCharType="end"/>
      </w:r>
      <w:r w:rsidR="000E00AD" w:rsidRPr="00180FAA">
        <w:rPr>
          <w:rFonts w:ascii="Arial" w:hAnsi="Arial" w:cs="Arial"/>
          <w:sz w:val="20"/>
          <w:szCs w:val="20"/>
          <w:lang w:val="es-ES"/>
        </w:rPr>
        <w:t xml:space="preserve">. Por lo tanto, la </w:t>
      </w:r>
      <w:proofErr w:type="spellStart"/>
      <w:r w:rsidR="000E00AD" w:rsidRPr="00180FAA">
        <w:rPr>
          <w:rFonts w:ascii="Arial" w:hAnsi="Arial" w:cs="Arial"/>
          <w:sz w:val="20"/>
          <w:szCs w:val="20"/>
          <w:lang w:val="es-ES"/>
        </w:rPr>
        <w:t>co</w:t>
      </w:r>
      <w:proofErr w:type="spellEnd"/>
      <w:r w:rsidR="000E00AD" w:rsidRPr="00180FAA">
        <w:rPr>
          <w:rFonts w:ascii="Arial" w:hAnsi="Arial" w:cs="Arial"/>
          <w:sz w:val="20"/>
          <w:szCs w:val="20"/>
          <w:lang w:val="es-ES"/>
        </w:rPr>
        <w:t xml:space="preserve">-creación de rúbricas entre docente y </w:t>
      </w:r>
      <w:r w:rsidR="00FC4ECF" w:rsidRPr="00180FAA">
        <w:rPr>
          <w:rFonts w:ascii="Arial" w:hAnsi="Arial" w:cs="Arial"/>
          <w:sz w:val="20"/>
          <w:szCs w:val="20"/>
          <w:lang w:val="es-ES"/>
        </w:rPr>
        <w:t>alumnos</w:t>
      </w:r>
      <w:r w:rsidR="000E00AD" w:rsidRPr="00180FAA">
        <w:rPr>
          <w:rFonts w:ascii="Arial" w:hAnsi="Arial" w:cs="Arial"/>
          <w:sz w:val="20"/>
          <w:szCs w:val="20"/>
          <w:lang w:val="es-ES"/>
        </w:rPr>
        <w:t xml:space="preserve"> puede incrementar su propia eficacia como instrumento de evaluación</w:t>
      </w:r>
      <w:r w:rsidR="00F70A7F" w:rsidRPr="00180FAA">
        <w:rPr>
          <w:rFonts w:ascii="Arial" w:hAnsi="Arial" w:cs="Arial"/>
          <w:sz w:val="20"/>
          <w:szCs w:val="20"/>
          <w:lang w:val="es-ES"/>
        </w:rPr>
        <w:t xml:space="preserve"> y calificación</w:t>
      </w:r>
      <w:r w:rsidR="00AE383E" w:rsidRPr="00AE383E">
        <w:rPr>
          <w:rFonts w:ascii="Arial" w:hAnsi="Arial" w:cs="Arial"/>
          <w:sz w:val="20"/>
          <w:szCs w:val="20"/>
          <w:lang w:val="es-ES"/>
        </w:rPr>
        <w:fldChar w:fldCharType="begin" w:fldLock="1"/>
      </w:r>
      <w:r w:rsidR="000E00AD" w:rsidRPr="00180FAA">
        <w:rPr>
          <w:rFonts w:ascii="Arial" w:hAnsi="Arial" w:cs="Arial"/>
          <w:sz w:val="20"/>
          <w:szCs w:val="20"/>
          <w:lang w:val="es-ES"/>
        </w:rPr>
        <w:instrText>ADDIN CSL_CITATION { "citationItems" : [ { "id" : "ITEM-1", "itemData" : { "DOI" : "10.1080/21568235.2013.778043", "ISSN" : "2156-8235", "author" : [ { "dropping-particle" : "", "family" : "McConnell", "given" : "Kathryne Drezek", "non-dropping-particle" : "", "parse-names" : false, "suffix" : "" } ], "container-title" : "European Journal of Higher Education", "id" : "ITEM-1", "issue" : "1", "issued" : { "date-parts" : [ [ "2013", "3" ] ] }, "note" : "S\u00f3lo he cogido lo que dice de co-creating rubrics", "page" : "74-88", "title" : "Rubrics as catalysts for collaboration: a modest proposal", "type" : "article-journal", "volume" : "3" }, "uris" : [ "http://www.mendeley.com/documents/?uuid=2cc2597e-6a9a-4d31-b4c3-0a4984c507fa" ] } ], "mendeley" : { "formattedCitation" : "(McConnell, 2013)", "plainTextFormattedCitation" : "(McConnell, 2013)", "previouslyFormattedCitation" : "(McConnell, 2013)" }, "properties" : { "noteIndex" : 0 }, "schema" : "https://github.com/citation-style-language/schema/raw/master/csl-citation.json" }</w:instrText>
      </w:r>
      <w:r w:rsidR="00AE383E" w:rsidRPr="00AE383E">
        <w:rPr>
          <w:rFonts w:ascii="Arial" w:hAnsi="Arial" w:cs="Arial"/>
          <w:sz w:val="20"/>
          <w:szCs w:val="20"/>
          <w:lang w:val="es-ES"/>
        </w:rPr>
        <w:fldChar w:fldCharType="separate"/>
      </w:r>
      <w:r w:rsidR="000E00AD" w:rsidRPr="00180FAA">
        <w:rPr>
          <w:rFonts w:ascii="Arial" w:hAnsi="Arial" w:cs="Arial"/>
          <w:noProof/>
          <w:sz w:val="20"/>
          <w:szCs w:val="20"/>
          <w:lang w:val="es-ES"/>
        </w:rPr>
        <w:t>(McConnell, 2013)</w:t>
      </w:r>
      <w:r w:rsidR="00AE383E" w:rsidRPr="00180FAA">
        <w:rPr>
          <w:rFonts w:ascii="Arial" w:hAnsi="Arial" w:cs="Arial"/>
          <w:sz w:val="20"/>
          <w:szCs w:val="20"/>
        </w:rPr>
        <w:fldChar w:fldCharType="end"/>
      </w:r>
      <w:r w:rsidR="000E00AD" w:rsidRPr="00180FAA">
        <w:rPr>
          <w:rFonts w:ascii="Arial" w:hAnsi="Arial" w:cs="Arial"/>
          <w:sz w:val="20"/>
          <w:szCs w:val="20"/>
          <w:lang w:val="es-ES"/>
        </w:rPr>
        <w:t>.</w:t>
      </w:r>
    </w:p>
    <w:p w:rsidR="0041677F" w:rsidRPr="00CE1BF4" w:rsidRDefault="00816553" w:rsidP="000C47D0">
      <w:pPr>
        <w:spacing w:after="120"/>
        <w:jc w:val="both"/>
        <w:rPr>
          <w:rFonts w:ascii="Arial" w:hAnsi="Arial" w:cs="Arial"/>
          <w:sz w:val="20"/>
          <w:szCs w:val="20"/>
        </w:rPr>
      </w:pPr>
      <w:r w:rsidRPr="00CE1BF4">
        <w:rPr>
          <w:rFonts w:ascii="Arial" w:hAnsi="Arial" w:cs="Arial"/>
          <w:sz w:val="20"/>
          <w:szCs w:val="20"/>
        </w:rPr>
        <w:tab/>
      </w:r>
      <w:r w:rsidR="00EF45A6" w:rsidRPr="00CE1BF4">
        <w:rPr>
          <w:rFonts w:ascii="Arial" w:hAnsi="Arial" w:cs="Arial"/>
          <w:sz w:val="20"/>
          <w:szCs w:val="20"/>
        </w:rPr>
        <w:t>De cara a la calificación</w:t>
      </w:r>
      <w:r w:rsidR="00940B73" w:rsidRPr="00CE1BF4">
        <w:rPr>
          <w:rFonts w:ascii="Arial" w:hAnsi="Arial" w:cs="Arial"/>
          <w:sz w:val="20"/>
          <w:szCs w:val="20"/>
        </w:rPr>
        <w:t xml:space="preserve"> del producto final</w:t>
      </w:r>
      <w:r w:rsidR="00EF45A6" w:rsidRPr="00CE1BF4">
        <w:rPr>
          <w:rFonts w:ascii="Arial" w:hAnsi="Arial" w:cs="Arial"/>
          <w:sz w:val="20"/>
          <w:szCs w:val="20"/>
        </w:rPr>
        <w:t xml:space="preserve">, el alumno </w:t>
      </w:r>
      <w:r w:rsidR="0041677F" w:rsidRPr="00CE1BF4">
        <w:rPr>
          <w:rFonts w:ascii="Arial" w:hAnsi="Arial" w:cs="Arial"/>
          <w:sz w:val="20"/>
          <w:szCs w:val="20"/>
        </w:rPr>
        <w:t xml:space="preserve">ha de ser capaz de demostrar la adquisición </w:t>
      </w:r>
      <w:r w:rsidR="00761BD5" w:rsidRPr="00CE1BF4">
        <w:rPr>
          <w:rFonts w:ascii="Arial" w:hAnsi="Arial" w:cs="Arial"/>
          <w:sz w:val="20"/>
          <w:szCs w:val="20"/>
        </w:rPr>
        <w:t>de los objetivos de aprendizaje y</w:t>
      </w:r>
      <w:r w:rsidR="0041677F" w:rsidRPr="00CE1BF4">
        <w:rPr>
          <w:rFonts w:ascii="Arial" w:hAnsi="Arial" w:cs="Arial"/>
          <w:sz w:val="20"/>
          <w:szCs w:val="20"/>
        </w:rPr>
        <w:t xml:space="preserve"> el proceso </w:t>
      </w:r>
      <w:r w:rsidR="00761BD5" w:rsidRPr="00CE1BF4">
        <w:rPr>
          <w:rFonts w:ascii="Arial" w:hAnsi="Arial" w:cs="Arial"/>
          <w:sz w:val="20"/>
          <w:szCs w:val="20"/>
        </w:rPr>
        <w:t xml:space="preserve">que ha llevado a cabo. </w:t>
      </w:r>
      <w:r w:rsidR="0097328A" w:rsidRPr="00CE1BF4">
        <w:rPr>
          <w:rFonts w:ascii="Arial" w:hAnsi="Arial" w:cs="Arial"/>
          <w:sz w:val="20"/>
          <w:szCs w:val="20"/>
        </w:rPr>
        <w:t>La realidad es</w:t>
      </w:r>
      <w:r w:rsidR="00C20FA5" w:rsidRPr="00CE1BF4">
        <w:rPr>
          <w:rFonts w:ascii="Arial" w:hAnsi="Arial" w:cs="Arial"/>
          <w:sz w:val="20"/>
          <w:szCs w:val="20"/>
        </w:rPr>
        <w:t xml:space="preserve"> que la evaluación de este instrumento no significa </w:t>
      </w:r>
      <w:r w:rsidR="0097328A" w:rsidRPr="00CE1BF4">
        <w:rPr>
          <w:rFonts w:ascii="Arial" w:hAnsi="Arial" w:cs="Arial"/>
          <w:sz w:val="20"/>
          <w:szCs w:val="20"/>
        </w:rPr>
        <w:t>la evaluación del aprendizaje</w:t>
      </w:r>
      <w:r w:rsidR="00EF45A6" w:rsidRPr="00CE1BF4">
        <w:rPr>
          <w:rFonts w:ascii="Arial" w:hAnsi="Arial" w:cs="Arial"/>
          <w:sz w:val="20"/>
          <w:szCs w:val="20"/>
        </w:rPr>
        <w:t xml:space="preserve">. Con </w:t>
      </w:r>
      <w:r w:rsidR="00930321" w:rsidRPr="00CE1BF4">
        <w:rPr>
          <w:rFonts w:ascii="Arial" w:hAnsi="Arial" w:cs="Arial"/>
          <w:sz w:val="20"/>
          <w:szCs w:val="20"/>
        </w:rPr>
        <w:t xml:space="preserve">el fin de </w:t>
      </w:r>
      <w:r w:rsidR="00EE616C" w:rsidRPr="00CE1BF4">
        <w:rPr>
          <w:rFonts w:ascii="Arial" w:hAnsi="Arial" w:cs="Arial"/>
          <w:sz w:val="20"/>
          <w:szCs w:val="20"/>
        </w:rPr>
        <w:t xml:space="preserve">intentar llevar a cabo un </w:t>
      </w:r>
      <w:r w:rsidR="00E45B14">
        <w:rPr>
          <w:rFonts w:ascii="Arial" w:hAnsi="Arial" w:cs="Arial"/>
          <w:sz w:val="20"/>
          <w:szCs w:val="20"/>
        </w:rPr>
        <w:t>sistema</w:t>
      </w:r>
      <w:r w:rsidR="00EE616C" w:rsidRPr="00CE1BF4">
        <w:rPr>
          <w:rFonts w:ascii="Arial" w:hAnsi="Arial" w:cs="Arial"/>
          <w:sz w:val="20"/>
          <w:szCs w:val="20"/>
        </w:rPr>
        <w:t xml:space="preserve"> más adecuado de calificación, se puede</w:t>
      </w:r>
      <w:r w:rsidR="00EF45A6" w:rsidRPr="00CE1BF4">
        <w:rPr>
          <w:rFonts w:ascii="Arial" w:hAnsi="Arial" w:cs="Arial"/>
          <w:sz w:val="20"/>
          <w:szCs w:val="20"/>
        </w:rPr>
        <w:t xml:space="preserve">, </w:t>
      </w:r>
      <w:r w:rsidR="00EE616C" w:rsidRPr="00CE1BF4">
        <w:rPr>
          <w:rFonts w:ascii="Arial" w:hAnsi="Arial" w:cs="Arial"/>
          <w:sz w:val="20"/>
          <w:szCs w:val="20"/>
        </w:rPr>
        <w:t>por ejemplo,</w:t>
      </w:r>
      <w:r w:rsidR="00EF45A6" w:rsidRPr="00CE1BF4">
        <w:rPr>
          <w:rFonts w:ascii="Arial" w:hAnsi="Arial" w:cs="Arial"/>
          <w:sz w:val="20"/>
          <w:szCs w:val="20"/>
        </w:rPr>
        <w:t xml:space="preserve"> pedir a los estudiantes que realicen una exposición. Así, ha</w:t>
      </w:r>
      <w:r w:rsidR="0097328A" w:rsidRPr="00CE1BF4">
        <w:rPr>
          <w:rFonts w:ascii="Arial" w:hAnsi="Arial" w:cs="Arial"/>
          <w:sz w:val="20"/>
          <w:szCs w:val="20"/>
        </w:rPr>
        <w:t>n</w:t>
      </w:r>
      <w:r w:rsidR="00EF45A6" w:rsidRPr="00CE1BF4">
        <w:rPr>
          <w:rFonts w:ascii="Arial" w:hAnsi="Arial" w:cs="Arial"/>
          <w:sz w:val="20"/>
          <w:szCs w:val="20"/>
        </w:rPr>
        <w:t xml:space="preserve"> de mostrar</w:t>
      </w:r>
      <w:r w:rsidR="00761BD5" w:rsidRPr="00CE1BF4">
        <w:rPr>
          <w:rFonts w:ascii="Arial" w:hAnsi="Arial" w:cs="Arial"/>
          <w:sz w:val="20"/>
          <w:szCs w:val="20"/>
        </w:rPr>
        <w:t xml:space="preserve"> las evidencias que considere</w:t>
      </w:r>
      <w:r w:rsidR="0097328A" w:rsidRPr="00CE1BF4">
        <w:rPr>
          <w:rFonts w:ascii="Arial" w:hAnsi="Arial" w:cs="Arial"/>
          <w:sz w:val="20"/>
          <w:szCs w:val="20"/>
        </w:rPr>
        <w:t>n</w:t>
      </w:r>
      <w:r w:rsidR="00761BD5" w:rsidRPr="00CE1BF4">
        <w:rPr>
          <w:rFonts w:ascii="Arial" w:hAnsi="Arial" w:cs="Arial"/>
          <w:sz w:val="20"/>
          <w:szCs w:val="20"/>
        </w:rPr>
        <w:t xml:space="preserve"> pertinentes de su ePortafolio. Esto es, en otras palabras, demostrar el control de todo el proceso y su resultado ya que, de hecho, el alumno no tiene por qué presentar todas las evidencias que componen este instrumento</w:t>
      </w:r>
      <w:r w:rsidR="00672ED9" w:rsidRPr="00CE1BF4">
        <w:rPr>
          <w:rFonts w:ascii="Arial" w:hAnsi="Arial" w:cs="Arial"/>
          <w:sz w:val="20"/>
          <w:szCs w:val="20"/>
        </w:rPr>
        <w:t xml:space="preserve">. Deben, </w:t>
      </w:r>
      <w:r w:rsidR="00761BD5" w:rsidRPr="00CE1BF4">
        <w:rPr>
          <w:rFonts w:ascii="Arial" w:hAnsi="Arial" w:cs="Arial"/>
          <w:sz w:val="20"/>
          <w:szCs w:val="20"/>
        </w:rPr>
        <w:t>incluso</w:t>
      </w:r>
      <w:r w:rsidR="00672ED9" w:rsidRPr="00CE1BF4">
        <w:rPr>
          <w:rFonts w:ascii="Arial" w:hAnsi="Arial" w:cs="Arial"/>
          <w:sz w:val="20"/>
          <w:szCs w:val="20"/>
        </w:rPr>
        <w:t>,ser</w:t>
      </w:r>
      <w:r w:rsidR="00761BD5" w:rsidRPr="00CE1BF4">
        <w:rPr>
          <w:rFonts w:ascii="Arial" w:hAnsi="Arial" w:cs="Arial"/>
          <w:sz w:val="20"/>
          <w:szCs w:val="20"/>
        </w:rPr>
        <w:t xml:space="preserve"> capaces de se</w:t>
      </w:r>
      <w:r w:rsidR="0039048C" w:rsidRPr="00CE1BF4">
        <w:rPr>
          <w:rFonts w:ascii="Arial" w:hAnsi="Arial" w:cs="Arial"/>
          <w:sz w:val="20"/>
          <w:szCs w:val="20"/>
        </w:rPr>
        <w:t xml:space="preserve">leccionar las evidencias claves. </w:t>
      </w:r>
    </w:p>
    <w:p w:rsidR="001215B3" w:rsidRPr="00CE1BF4" w:rsidRDefault="00221578" w:rsidP="000C47D0">
      <w:pPr>
        <w:spacing w:after="120"/>
        <w:jc w:val="both"/>
        <w:rPr>
          <w:rFonts w:ascii="Arial" w:hAnsi="Arial" w:cs="Arial"/>
          <w:sz w:val="20"/>
          <w:szCs w:val="20"/>
        </w:rPr>
      </w:pPr>
      <w:r w:rsidRPr="00CE1BF4">
        <w:rPr>
          <w:rFonts w:ascii="Arial" w:hAnsi="Arial" w:cs="Arial"/>
          <w:sz w:val="20"/>
          <w:szCs w:val="20"/>
        </w:rPr>
        <w:tab/>
        <w:t xml:space="preserve">Para la evaluación y calificación del ePortafolio también se pueden </w:t>
      </w:r>
      <w:r w:rsidR="00D11415" w:rsidRPr="00CE1BF4">
        <w:rPr>
          <w:rFonts w:ascii="Arial" w:hAnsi="Arial" w:cs="Arial"/>
          <w:sz w:val="20"/>
          <w:szCs w:val="20"/>
        </w:rPr>
        <w:t xml:space="preserve">emplear </w:t>
      </w:r>
      <w:r w:rsidR="00894F17" w:rsidRPr="00CE1BF4">
        <w:rPr>
          <w:rFonts w:ascii="Arial" w:hAnsi="Arial" w:cs="Arial"/>
          <w:sz w:val="20"/>
          <w:szCs w:val="20"/>
        </w:rPr>
        <w:t xml:space="preserve">otros instrumentos como las </w:t>
      </w:r>
      <w:r w:rsidRPr="00CE1BF4">
        <w:rPr>
          <w:rFonts w:ascii="Arial" w:hAnsi="Arial" w:cs="Arial"/>
          <w:sz w:val="20"/>
          <w:szCs w:val="20"/>
        </w:rPr>
        <w:t>rúbricas</w:t>
      </w:r>
      <w:r w:rsidR="00AE383E" w:rsidRPr="00CE1BF4">
        <w:rPr>
          <w:rFonts w:ascii="Arial" w:hAnsi="Arial" w:cs="Arial"/>
          <w:sz w:val="20"/>
          <w:szCs w:val="20"/>
        </w:rPr>
        <w:fldChar w:fldCharType="begin" w:fldLock="1"/>
      </w:r>
      <w:r w:rsidR="0062181F" w:rsidRPr="00CE1BF4">
        <w:rPr>
          <w:rFonts w:ascii="Arial" w:hAnsi="Arial" w:cs="Arial"/>
          <w:sz w:val="20"/>
          <w:szCs w:val="20"/>
        </w:rPr>
        <w:instrText>ADDIN CSL_CITATION { "citationItems" : [ { "id" : "ITEM-1", "itemData" : { "DOI" : "10.1080/02602930902862859", "ISSN" : "0260-2938", "abstract" : "This paper critically reviews the empirical research on the use of rubrics at the post-secondary level, identifies gaps in the literature and proposes areas in need of research. Studies of rubrics in higher education have been undertaken in a wide range of disciplines and for multiple purposes, including increasing student achievement, improving instruction and evaluating programmes. While, student perceptions of rubrics are generally positive and some authors report positive responses to rubric use by instructors, others noted a tendency for instructors to resist using them. Two studies suggested that rubric use was associated with improved academic performance, while one did not. The potential of rubrics to identify the need for improvements in courses and programmes has been demonstrated. Studies of the validity of rubrics have shown that clarity and appropriateness of language is a central concern. Studies of rater reliability tend to show that rubrics can lead to a relatively common interpretation of student performance. Suggestions for future research include the use of more rigorous research methods, more attention to validity and reliability, a closer focus on learning and research on rubric use in diverse educational contexts.", "author" : [ { "dropping-particle" : "", "family" : "Reddy", "given" : "Y. Malini", "non-dropping-particle" : "", "parse-names" : false, "suffix" : "" }, { "dropping-particle" : "", "family" : "Andrade", "given" : "H", "non-dropping-particle" : "", "parse-names" : false, "suffix" : "" } ], "container-title" : "Assessment &amp; Evaluation in Higher Education", "id" : "ITEM-1", "issue" : "4", "issued" : { "date-parts" : [ [ "2010", "7" ] ] }, "note" : "Registrado, al menos en parte", "page" : "435-448", "title" : "A review of rubric use in higher education", "type" : "article-journal", "volume" : "35" }, "uris" : [ "http://www.mendeley.com/documents/?uuid=b28698d9-a49b-4ad2-aa80-9d45088b7fd6" ] } ], "mendeley" : { "formattedCitation" : "(Reddy &amp; Andrade, 2010)", "plainTextFormattedCitation" : "(Reddy &amp; Andrade, 2010)", "previouslyFormattedCitation" : "(Reddy &amp; Andrade, 2010)" }, "properties" : { "noteIndex" : 0 }, "schema" : "https://github.com/citation-style-language/schema/raw/master/csl-citation.json" }</w:instrText>
      </w:r>
      <w:r w:rsidR="00AE383E" w:rsidRPr="00CE1BF4">
        <w:rPr>
          <w:rFonts w:ascii="Arial" w:hAnsi="Arial" w:cs="Arial"/>
          <w:sz w:val="20"/>
          <w:szCs w:val="20"/>
        </w:rPr>
        <w:fldChar w:fldCharType="separate"/>
      </w:r>
      <w:r w:rsidR="008D662D" w:rsidRPr="00CE1BF4">
        <w:rPr>
          <w:rFonts w:ascii="Arial" w:hAnsi="Arial" w:cs="Arial"/>
          <w:noProof/>
          <w:sz w:val="20"/>
          <w:szCs w:val="20"/>
        </w:rPr>
        <w:t xml:space="preserve">(Reddy </w:t>
      </w:r>
      <w:r w:rsidR="00E3004D">
        <w:rPr>
          <w:rFonts w:ascii="Arial" w:hAnsi="Arial" w:cs="Arial"/>
          <w:noProof/>
          <w:sz w:val="20"/>
          <w:szCs w:val="20"/>
        </w:rPr>
        <w:t>y</w:t>
      </w:r>
      <w:r w:rsidR="008D662D" w:rsidRPr="00CE1BF4">
        <w:rPr>
          <w:rFonts w:ascii="Arial" w:hAnsi="Arial" w:cs="Arial"/>
          <w:noProof/>
          <w:sz w:val="20"/>
          <w:szCs w:val="20"/>
        </w:rPr>
        <w:t xml:space="preserve"> Andrade, 2010)</w:t>
      </w:r>
      <w:r w:rsidR="00AE383E" w:rsidRPr="00CE1BF4">
        <w:rPr>
          <w:rFonts w:ascii="Arial" w:hAnsi="Arial" w:cs="Arial"/>
          <w:sz w:val="20"/>
          <w:szCs w:val="20"/>
        </w:rPr>
        <w:fldChar w:fldCharType="end"/>
      </w:r>
      <w:r w:rsidRPr="00CE1BF4">
        <w:rPr>
          <w:rFonts w:ascii="Arial" w:hAnsi="Arial" w:cs="Arial"/>
          <w:sz w:val="20"/>
          <w:szCs w:val="20"/>
        </w:rPr>
        <w:t xml:space="preserve">. En función de la complejidad, se podría emplear una rúbrica que recogiera </w:t>
      </w:r>
      <w:r w:rsidR="00F82F86" w:rsidRPr="00CE1BF4">
        <w:rPr>
          <w:rFonts w:ascii="Arial" w:hAnsi="Arial" w:cs="Arial"/>
          <w:sz w:val="20"/>
          <w:szCs w:val="20"/>
        </w:rPr>
        <w:t>el conjunto</w:t>
      </w:r>
      <w:r w:rsidR="008959F3" w:rsidRPr="00CE1BF4">
        <w:rPr>
          <w:rFonts w:ascii="Arial" w:hAnsi="Arial" w:cs="Arial"/>
          <w:sz w:val="20"/>
          <w:szCs w:val="20"/>
        </w:rPr>
        <w:t xml:space="preserve"> del trabajo</w:t>
      </w:r>
      <w:r w:rsidR="00F82F86" w:rsidRPr="00CE1BF4">
        <w:rPr>
          <w:rFonts w:ascii="Arial" w:hAnsi="Arial" w:cs="Arial"/>
          <w:sz w:val="20"/>
          <w:szCs w:val="20"/>
        </w:rPr>
        <w:t>, varia</w:t>
      </w:r>
      <w:r w:rsidR="00E929EB" w:rsidRPr="00CE1BF4">
        <w:rPr>
          <w:rFonts w:ascii="Arial" w:hAnsi="Arial" w:cs="Arial"/>
          <w:sz w:val="20"/>
          <w:szCs w:val="20"/>
        </w:rPr>
        <w:t xml:space="preserve">s para cada una de las partes </w:t>
      </w:r>
      <w:r w:rsidR="008959F3" w:rsidRPr="00CE1BF4">
        <w:rPr>
          <w:rFonts w:ascii="Arial" w:hAnsi="Arial" w:cs="Arial"/>
          <w:sz w:val="20"/>
          <w:szCs w:val="20"/>
        </w:rPr>
        <w:t xml:space="preserve">del </w:t>
      </w:r>
      <w:r w:rsidR="00E929EB" w:rsidRPr="00CE1BF4">
        <w:rPr>
          <w:rFonts w:ascii="Arial" w:hAnsi="Arial" w:cs="Arial"/>
          <w:sz w:val="20"/>
          <w:szCs w:val="20"/>
        </w:rPr>
        <w:t>ePortafolio, o bien una específica simplemente para una de las tareas</w:t>
      </w:r>
      <w:r w:rsidR="008959F3" w:rsidRPr="00CE1BF4">
        <w:rPr>
          <w:rFonts w:ascii="Arial" w:hAnsi="Arial" w:cs="Arial"/>
          <w:sz w:val="20"/>
          <w:szCs w:val="20"/>
        </w:rPr>
        <w:t xml:space="preserve"> o fases de este. </w:t>
      </w:r>
    </w:p>
    <w:p w:rsidR="003F32EA" w:rsidRPr="00CE1BF4" w:rsidRDefault="00C441C6" w:rsidP="000C47D0">
      <w:pPr>
        <w:spacing w:after="120"/>
        <w:jc w:val="both"/>
        <w:rPr>
          <w:rFonts w:ascii="Arial" w:hAnsi="Arial" w:cs="Arial"/>
          <w:sz w:val="20"/>
          <w:szCs w:val="20"/>
        </w:rPr>
      </w:pPr>
      <w:r w:rsidRPr="00CE1BF4">
        <w:rPr>
          <w:rFonts w:ascii="Arial" w:hAnsi="Arial" w:cs="Arial"/>
          <w:sz w:val="20"/>
          <w:szCs w:val="20"/>
        </w:rPr>
        <w:tab/>
        <w:t xml:space="preserve">Por otro lado, se pueden </w:t>
      </w:r>
      <w:r w:rsidR="00424745" w:rsidRPr="00CE1BF4">
        <w:rPr>
          <w:rFonts w:ascii="Arial" w:hAnsi="Arial" w:cs="Arial"/>
          <w:sz w:val="20"/>
          <w:szCs w:val="20"/>
        </w:rPr>
        <w:t xml:space="preserve">incorporar otros procesos como la calificación dialogada, la autocalificación y la calificación entre pares. Estos </w:t>
      </w:r>
      <w:r w:rsidR="00243990" w:rsidRPr="00CE1BF4">
        <w:rPr>
          <w:rFonts w:ascii="Arial" w:hAnsi="Arial" w:cs="Arial"/>
          <w:sz w:val="20"/>
          <w:szCs w:val="20"/>
        </w:rPr>
        <w:t>métodos</w:t>
      </w:r>
      <w:r w:rsidR="00424745" w:rsidRPr="00CE1BF4">
        <w:rPr>
          <w:rFonts w:ascii="Arial" w:hAnsi="Arial" w:cs="Arial"/>
          <w:sz w:val="20"/>
          <w:szCs w:val="20"/>
        </w:rPr>
        <w:t xml:space="preserve"> se pueden haber ejercitado previamente a lo largo de todo el </w:t>
      </w:r>
      <w:r w:rsidR="00E45B14">
        <w:rPr>
          <w:rFonts w:ascii="Arial" w:hAnsi="Arial" w:cs="Arial"/>
          <w:sz w:val="20"/>
          <w:szCs w:val="20"/>
        </w:rPr>
        <w:t>camino</w:t>
      </w:r>
      <w:r w:rsidR="00B73634" w:rsidRPr="00CE1BF4">
        <w:rPr>
          <w:rFonts w:ascii="Arial" w:hAnsi="Arial" w:cs="Arial"/>
          <w:sz w:val="20"/>
          <w:szCs w:val="20"/>
        </w:rPr>
        <w:t>, en concepto de evaluación,</w:t>
      </w:r>
      <w:r w:rsidR="00424745" w:rsidRPr="00CE1BF4">
        <w:rPr>
          <w:rFonts w:ascii="Arial" w:hAnsi="Arial" w:cs="Arial"/>
          <w:sz w:val="20"/>
          <w:szCs w:val="20"/>
        </w:rPr>
        <w:t xml:space="preserve"> de la misma forma que se realizaría </w:t>
      </w:r>
      <w:r w:rsidR="00243990" w:rsidRPr="00CE1BF4">
        <w:rPr>
          <w:rFonts w:ascii="Arial" w:hAnsi="Arial" w:cs="Arial"/>
          <w:sz w:val="20"/>
          <w:szCs w:val="20"/>
        </w:rPr>
        <w:t xml:space="preserve">finalmente </w:t>
      </w:r>
      <w:r w:rsidR="00424745" w:rsidRPr="00CE1BF4">
        <w:rPr>
          <w:rFonts w:ascii="Arial" w:hAnsi="Arial" w:cs="Arial"/>
          <w:sz w:val="20"/>
          <w:szCs w:val="20"/>
        </w:rPr>
        <w:t xml:space="preserve">con la calificación. </w:t>
      </w:r>
      <w:r w:rsidR="00B73634" w:rsidRPr="00CE1BF4">
        <w:rPr>
          <w:rFonts w:ascii="Arial" w:hAnsi="Arial" w:cs="Arial"/>
          <w:sz w:val="20"/>
          <w:szCs w:val="20"/>
        </w:rPr>
        <w:t xml:space="preserve">Es decir, a través de actividad metacognitivas. En este sentido, estos procesos en los que participa el alumnado se </w:t>
      </w:r>
      <w:r w:rsidR="003D7C1B" w:rsidRPr="00CE1BF4">
        <w:rPr>
          <w:rFonts w:ascii="Arial" w:hAnsi="Arial" w:cs="Arial"/>
          <w:sz w:val="20"/>
          <w:szCs w:val="20"/>
        </w:rPr>
        <w:t xml:space="preserve">han de </w:t>
      </w:r>
      <w:r w:rsidR="00754B33" w:rsidRPr="00CE1BF4">
        <w:rPr>
          <w:rFonts w:ascii="Arial" w:hAnsi="Arial" w:cs="Arial"/>
          <w:sz w:val="20"/>
          <w:szCs w:val="20"/>
        </w:rPr>
        <w:t>enmarcar</w:t>
      </w:r>
      <w:r w:rsidR="00B73634" w:rsidRPr="00CE1BF4">
        <w:rPr>
          <w:rFonts w:ascii="Arial" w:hAnsi="Arial" w:cs="Arial"/>
          <w:sz w:val="20"/>
          <w:szCs w:val="20"/>
        </w:rPr>
        <w:t xml:space="preserve"> dentro de la evaluación formativa. </w:t>
      </w:r>
      <w:r w:rsidR="005D444E" w:rsidRPr="00CE1BF4">
        <w:rPr>
          <w:rFonts w:ascii="Arial" w:hAnsi="Arial" w:cs="Arial"/>
          <w:sz w:val="20"/>
          <w:szCs w:val="20"/>
        </w:rPr>
        <w:t xml:space="preserve">Este modelo se define como una evaluación de 360° en el que </w:t>
      </w:r>
      <w:r w:rsidR="0034237F" w:rsidRPr="00CE1BF4">
        <w:rPr>
          <w:rFonts w:ascii="Arial" w:hAnsi="Arial" w:cs="Arial"/>
          <w:sz w:val="20"/>
          <w:szCs w:val="20"/>
        </w:rPr>
        <w:t>participan el propio docente, el alumno valorándose a sí mismo y también los estudiantes entre ellos</w:t>
      </w:r>
      <w:r w:rsidR="00AE383E" w:rsidRPr="00CE1BF4">
        <w:rPr>
          <w:rFonts w:ascii="Arial" w:hAnsi="Arial" w:cs="Arial"/>
          <w:sz w:val="20"/>
          <w:szCs w:val="20"/>
        </w:rPr>
        <w:fldChar w:fldCharType="begin" w:fldLock="1"/>
      </w:r>
      <w:r w:rsidR="0044262F" w:rsidRPr="00CE1BF4">
        <w:rPr>
          <w:rFonts w:ascii="Arial" w:hAnsi="Arial" w:cs="Arial"/>
          <w:sz w:val="20"/>
          <w:szCs w:val="20"/>
        </w:rPr>
        <w:instrText>ADDIN CSL_CITATION { "citationItems" : [ { "id" : "ITEM-1", "itemData" : { "author" : [ { "dropping-particle" : "", "family" : "Cano", "given" : "M E", "non-dropping-particle" : "", "parse-names" : false, "suffix" : "" } ], "container-title" : "Profesorado. Revista de Curri\u0301culum Y Formacio\u0301n", "id" : "ITEM-1", "issue" : "3", "issued" : { "date-parts" : [ [ "2008" ] ] }, "page" : "1-16", "title" : "La evaluacio\u0301n por competencias en la educacio\u0301n superior", "type" : "article-journal", "volume" : "12" }, "uris" : [ "http://www.mendeley.com/documents/?uuid=63bfced2-2875-4ed1-bf0a-999c40818408" ] } ], "mendeley" : { "formattedCitation" : "(Cano, 2008)", "plainTextFormattedCitation" : "(Cano, 2008)", "previouslyFormattedCitation" : "(Cano, 2008)" }, "properties" : { "noteIndex" : 0 }, "schema" : "https://github.com/citation-style-language/schema/raw/master/csl-citation.json" }</w:instrText>
      </w:r>
      <w:r w:rsidR="00AE383E" w:rsidRPr="00CE1BF4">
        <w:rPr>
          <w:rFonts w:ascii="Arial" w:hAnsi="Arial" w:cs="Arial"/>
          <w:sz w:val="20"/>
          <w:szCs w:val="20"/>
        </w:rPr>
        <w:fldChar w:fldCharType="separate"/>
      </w:r>
      <w:r w:rsidR="00431030" w:rsidRPr="00CE1BF4">
        <w:rPr>
          <w:rFonts w:ascii="Arial" w:hAnsi="Arial" w:cs="Arial"/>
          <w:noProof/>
          <w:sz w:val="20"/>
          <w:szCs w:val="20"/>
        </w:rPr>
        <w:t>(Cano, 2008)</w:t>
      </w:r>
      <w:r w:rsidR="00AE383E" w:rsidRPr="00CE1BF4">
        <w:rPr>
          <w:rFonts w:ascii="Arial" w:hAnsi="Arial" w:cs="Arial"/>
          <w:sz w:val="20"/>
          <w:szCs w:val="20"/>
        </w:rPr>
        <w:fldChar w:fldCharType="end"/>
      </w:r>
      <w:r w:rsidR="00431030" w:rsidRPr="00CE1BF4">
        <w:rPr>
          <w:rFonts w:ascii="Arial" w:hAnsi="Arial" w:cs="Arial"/>
          <w:sz w:val="20"/>
          <w:szCs w:val="20"/>
        </w:rPr>
        <w:t xml:space="preserve">. </w:t>
      </w:r>
    </w:p>
    <w:p w:rsidR="00A67686" w:rsidRPr="00CE1BF4" w:rsidRDefault="003D7C1B" w:rsidP="000C47D0">
      <w:pPr>
        <w:spacing w:after="120"/>
        <w:jc w:val="both"/>
        <w:rPr>
          <w:rFonts w:ascii="Arial" w:hAnsi="Arial" w:cs="Arial"/>
          <w:sz w:val="20"/>
          <w:szCs w:val="20"/>
        </w:rPr>
      </w:pPr>
      <w:r w:rsidRPr="00CE1BF4">
        <w:rPr>
          <w:rFonts w:ascii="Arial" w:hAnsi="Arial" w:cs="Arial"/>
          <w:sz w:val="20"/>
          <w:szCs w:val="20"/>
        </w:rPr>
        <w:tab/>
        <w:t>Al generar un proceso de autocalificación</w:t>
      </w:r>
      <w:r w:rsidR="00CB57BA" w:rsidRPr="00CE1BF4">
        <w:rPr>
          <w:rFonts w:ascii="Arial" w:hAnsi="Arial" w:cs="Arial"/>
          <w:sz w:val="20"/>
          <w:szCs w:val="20"/>
        </w:rPr>
        <w:t xml:space="preserve"> o de evaluación entre iguales</w:t>
      </w:r>
      <w:r w:rsidRPr="00CE1BF4">
        <w:rPr>
          <w:rFonts w:ascii="Arial" w:hAnsi="Arial" w:cs="Arial"/>
          <w:sz w:val="20"/>
          <w:szCs w:val="20"/>
        </w:rPr>
        <w:t xml:space="preserve">, este deberá </w:t>
      </w:r>
      <w:r w:rsidR="004E4B47" w:rsidRPr="00CE1BF4">
        <w:rPr>
          <w:rFonts w:ascii="Arial" w:hAnsi="Arial" w:cs="Arial"/>
          <w:sz w:val="20"/>
          <w:szCs w:val="20"/>
        </w:rPr>
        <w:t xml:space="preserve">suscitar una profunda reflexión en base a los objetivos que había y el trabajo que se ha llevado a cabo. Si en este sistema </w:t>
      </w:r>
      <w:r w:rsidR="00B054F2" w:rsidRPr="00CE1BF4">
        <w:rPr>
          <w:rFonts w:ascii="Arial" w:hAnsi="Arial" w:cs="Arial"/>
          <w:sz w:val="20"/>
          <w:szCs w:val="20"/>
        </w:rPr>
        <w:t xml:space="preserve">únicamente se le pide al alumno que asocie una nota numérica a su trabajo, no se asegura la reflexión sobre la tarea y, por tanto, tampoco el aprendizaje </w:t>
      </w:r>
      <w:r w:rsidR="008C4985" w:rsidRPr="00CE1BF4">
        <w:rPr>
          <w:rFonts w:ascii="Arial" w:hAnsi="Arial" w:cs="Arial"/>
          <w:sz w:val="20"/>
          <w:szCs w:val="20"/>
        </w:rPr>
        <w:t>derivado de e</w:t>
      </w:r>
      <w:r w:rsidR="00B054F2" w:rsidRPr="00CE1BF4">
        <w:rPr>
          <w:rFonts w:ascii="Arial" w:hAnsi="Arial" w:cs="Arial"/>
          <w:sz w:val="20"/>
          <w:szCs w:val="20"/>
        </w:rPr>
        <w:t xml:space="preserve">sta </w:t>
      </w:r>
      <w:r w:rsidR="00AE383E" w:rsidRPr="00CE1BF4">
        <w:rPr>
          <w:rFonts w:ascii="Arial" w:hAnsi="Arial" w:cs="Arial"/>
          <w:sz w:val="20"/>
          <w:szCs w:val="20"/>
        </w:rPr>
        <w:fldChar w:fldCharType="begin" w:fldLock="1"/>
      </w:r>
      <w:r w:rsidR="00431030" w:rsidRPr="00CE1BF4">
        <w:rPr>
          <w:rFonts w:ascii="Arial" w:hAnsi="Arial" w:cs="Arial"/>
          <w:sz w:val="20"/>
          <w:szCs w:val="20"/>
        </w:rPr>
        <w:instrText>ADDIN CSL_CITATION { "citationItems" : [ { "id" : "ITEM-1", "itemData" : { "author" : [ { "dropping-particle" : "", "family" : "Alonso-Tapia", "given" : "J", "non-dropping-particle" : "", "parse-names" : false, "suffix" : "" }, { "dropping-particle" : "", "family" : "Panadero", "given" : "E", "non-dropping-particle" : "", "parse-names" : false, "suffix" : "" } ], "container-title" : "Infancia y Aprendizaje", "id" : "ITEM-1", "issue" : "3", "issued" : { "date-parts" : [ [ "2010" ] ] }, "page" : "385-397", "title" : "Effect of self-assessment scripts on self-regulation and learning.", "type" : "article-journal", "volume" : "33" }, "uris" : [ "http://www.mendeley.com/documents/?uuid=847d90a2-1429-472e-85a6-7d0cb7459410" ] }, { "id" : "ITEM-2", "itemData" : { "author" : [ { "dropping-particle" : "", "family" : "Panadero", "given" : "E", "non-dropping-particle" : "", "parse-names" : false, "suffix" : "" }, { "dropping-particle" : "", "family" : "Alonso-Tapia", "given" : "J", "non-dropping-particle" : "", "parse-names" : false, "suffix" : "" }, { "dropping-particle" : "", "family" : "Huertas", "given" : "J A", "non-dropping-particle" : "", "parse-names" : false, "suffix" : "" } ], "container-title" : "Learning and Individual Differences", "id" : "ITEM-2", "issue" : "6", "issued" : { "date-parts" : [ [ "2012" ] ] }, "page" : "806-813", "title" : "Rubrics and self-assessment scripts effects on self-regulation, learning and self-efficacy in secondary education", "type" : "article-journal", "volume" : "22" }, "uris" : [ "http://www.mendeley.com/documents/?uuid=65e7024a-23f2-4f94-bb7a-382c6f706917" ] } ], "mendeley" : { "formattedCitation" : "(Alonso-Tapia &amp; Panadero, 2010; Panadero, Alonso-Tapia, &amp; Huertas, 2012)", "plainTextFormattedCitation" : "(Alonso-Tapia &amp; Panadero, 2010; Panadero, Alonso-Tapia, &amp; Huertas, 2012)", "previouslyFormattedCitation" : "(Alonso-Tapia &amp; Panadero, 2010; Panadero, Alonso-Tapia, &amp; Huertas, 2012)" }, "properties" : { "noteIndex" : 0 }, "schema" : "https://github.com/citation-style-language/schema/raw/master/csl-citation.json" }</w:instrText>
      </w:r>
      <w:r w:rsidR="00AE383E" w:rsidRPr="00CE1BF4">
        <w:rPr>
          <w:rFonts w:ascii="Arial" w:hAnsi="Arial" w:cs="Arial"/>
          <w:sz w:val="20"/>
          <w:szCs w:val="20"/>
        </w:rPr>
        <w:fldChar w:fldCharType="separate"/>
      </w:r>
      <w:r w:rsidR="00CB57BA" w:rsidRPr="00CE1BF4">
        <w:rPr>
          <w:rFonts w:ascii="Arial" w:hAnsi="Arial" w:cs="Arial"/>
          <w:noProof/>
          <w:sz w:val="20"/>
          <w:szCs w:val="20"/>
        </w:rPr>
        <w:t xml:space="preserve">(Alonso-Tapia </w:t>
      </w:r>
      <w:r w:rsidR="00E3004D">
        <w:rPr>
          <w:rFonts w:ascii="Arial" w:hAnsi="Arial" w:cs="Arial"/>
          <w:noProof/>
          <w:sz w:val="20"/>
          <w:szCs w:val="20"/>
        </w:rPr>
        <w:t>y</w:t>
      </w:r>
      <w:r w:rsidR="00CB57BA" w:rsidRPr="00CE1BF4">
        <w:rPr>
          <w:rFonts w:ascii="Arial" w:hAnsi="Arial" w:cs="Arial"/>
          <w:noProof/>
          <w:sz w:val="20"/>
          <w:szCs w:val="20"/>
        </w:rPr>
        <w:t xml:space="preserve"> Panadero, 2010; Panadero, Alonso-Tapia, </w:t>
      </w:r>
      <w:r w:rsidR="00E3004D">
        <w:rPr>
          <w:rFonts w:ascii="Arial" w:hAnsi="Arial" w:cs="Arial"/>
          <w:noProof/>
          <w:sz w:val="20"/>
          <w:szCs w:val="20"/>
        </w:rPr>
        <w:t>y</w:t>
      </w:r>
      <w:r w:rsidR="00CB57BA" w:rsidRPr="00CE1BF4">
        <w:rPr>
          <w:rFonts w:ascii="Arial" w:hAnsi="Arial" w:cs="Arial"/>
          <w:noProof/>
          <w:sz w:val="20"/>
          <w:szCs w:val="20"/>
        </w:rPr>
        <w:t xml:space="preserve"> Huertas, 2012)</w:t>
      </w:r>
      <w:r w:rsidR="00AE383E" w:rsidRPr="00CE1BF4">
        <w:rPr>
          <w:rFonts w:ascii="Arial" w:hAnsi="Arial" w:cs="Arial"/>
          <w:sz w:val="20"/>
          <w:szCs w:val="20"/>
        </w:rPr>
        <w:fldChar w:fldCharType="end"/>
      </w:r>
      <w:r w:rsidR="00CB57BA" w:rsidRPr="00CE1BF4">
        <w:rPr>
          <w:rFonts w:ascii="Arial" w:hAnsi="Arial" w:cs="Arial"/>
          <w:sz w:val="20"/>
          <w:szCs w:val="20"/>
        </w:rPr>
        <w:t xml:space="preserve">. </w:t>
      </w:r>
      <w:r w:rsidR="00263A09" w:rsidRPr="00CE1BF4">
        <w:rPr>
          <w:rFonts w:ascii="Arial" w:hAnsi="Arial" w:cs="Arial"/>
          <w:sz w:val="20"/>
          <w:szCs w:val="20"/>
        </w:rPr>
        <w:t>En esta línea, o</w:t>
      </w:r>
      <w:r w:rsidR="00A67686" w:rsidRPr="00CE1BF4">
        <w:rPr>
          <w:rFonts w:ascii="Arial" w:hAnsi="Arial" w:cs="Arial"/>
          <w:sz w:val="20"/>
          <w:szCs w:val="20"/>
        </w:rPr>
        <w:t xml:space="preserve">tro aspecto que debe tenerse en cuenta es </w:t>
      </w:r>
      <w:r w:rsidR="001164AF" w:rsidRPr="00CE1BF4">
        <w:rPr>
          <w:rFonts w:ascii="Arial" w:hAnsi="Arial" w:cs="Arial"/>
          <w:sz w:val="20"/>
          <w:szCs w:val="20"/>
        </w:rPr>
        <w:t xml:space="preserve">dar </w:t>
      </w:r>
      <w:r w:rsidR="00A67686" w:rsidRPr="00CE1BF4">
        <w:rPr>
          <w:rFonts w:ascii="Arial" w:hAnsi="Arial" w:cs="Arial"/>
          <w:sz w:val="20"/>
          <w:szCs w:val="20"/>
        </w:rPr>
        <w:t xml:space="preserve">la posibilidad </w:t>
      </w:r>
      <w:r w:rsidR="001164AF" w:rsidRPr="00CE1BF4">
        <w:rPr>
          <w:rFonts w:ascii="Arial" w:hAnsi="Arial" w:cs="Arial"/>
          <w:sz w:val="20"/>
          <w:szCs w:val="20"/>
        </w:rPr>
        <w:t>a los</w:t>
      </w:r>
      <w:r w:rsidR="00263A09" w:rsidRPr="00CE1BF4">
        <w:rPr>
          <w:rFonts w:ascii="Arial" w:hAnsi="Arial" w:cs="Arial"/>
          <w:sz w:val="20"/>
          <w:szCs w:val="20"/>
        </w:rPr>
        <w:t xml:space="preserve"> alumnos de volver a entregar la tarea</w:t>
      </w:r>
      <w:r w:rsidR="001164AF" w:rsidRPr="00CE1BF4">
        <w:rPr>
          <w:rFonts w:ascii="Arial" w:hAnsi="Arial" w:cs="Arial"/>
          <w:sz w:val="20"/>
          <w:szCs w:val="20"/>
        </w:rPr>
        <w:t xml:space="preserve">, si lo desean, tras ser calificado por el docente, él mismo y/o los propios </w:t>
      </w:r>
      <w:r w:rsidR="001164AF" w:rsidRPr="00CE1BF4">
        <w:rPr>
          <w:rFonts w:ascii="Arial" w:hAnsi="Arial" w:cs="Arial"/>
          <w:sz w:val="20"/>
          <w:szCs w:val="20"/>
        </w:rPr>
        <w:lastRenderedPageBreak/>
        <w:t xml:space="preserve">compañeros. Es decir, los estudiantes también </w:t>
      </w:r>
      <w:r w:rsidR="00601DC9" w:rsidRPr="00CE1BF4">
        <w:rPr>
          <w:rFonts w:ascii="Arial" w:hAnsi="Arial" w:cs="Arial"/>
          <w:sz w:val="20"/>
          <w:szCs w:val="20"/>
        </w:rPr>
        <w:t xml:space="preserve">pueden haber adquirido conocimientos mediante la calificación, </w:t>
      </w:r>
      <w:r w:rsidR="00825BA2" w:rsidRPr="00CE1BF4">
        <w:rPr>
          <w:rFonts w:ascii="Arial" w:hAnsi="Arial" w:cs="Arial"/>
          <w:sz w:val="20"/>
          <w:szCs w:val="20"/>
        </w:rPr>
        <w:t>pero</w:t>
      </w:r>
      <w:r w:rsidR="00601DC9" w:rsidRPr="00CE1BF4">
        <w:rPr>
          <w:rFonts w:ascii="Arial" w:hAnsi="Arial" w:cs="Arial"/>
          <w:sz w:val="20"/>
          <w:szCs w:val="20"/>
        </w:rPr>
        <w:t xml:space="preserve"> si no se les da la oportunidad de corregir estos errores</w:t>
      </w:r>
      <w:r w:rsidR="00825BA2" w:rsidRPr="00CE1BF4">
        <w:rPr>
          <w:rFonts w:ascii="Arial" w:hAnsi="Arial" w:cs="Arial"/>
          <w:sz w:val="20"/>
          <w:szCs w:val="20"/>
        </w:rPr>
        <w:t>, e</w:t>
      </w:r>
      <w:r w:rsidR="00AA06B7" w:rsidRPr="00CE1BF4">
        <w:rPr>
          <w:rFonts w:ascii="Arial" w:hAnsi="Arial" w:cs="Arial"/>
          <w:sz w:val="20"/>
          <w:szCs w:val="20"/>
        </w:rPr>
        <w:t>s posible que no los incorpo</w:t>
      </w:r>
      <w:r w:rsidR="00264919" w:rsidRPr="00CE1BF4">
        <w:rPr>
          <w:rFonts w:ascii="Arial" w:hAnsi="Arial" w:cs="Arial"/>
          <w:sz w:val="20"/>
          <w:szCs w:val="20"/>
        </w:rPr>
        <w:t>ren a su aprendizaje al no conse</w:t>
      </w:r>
      <w:r w:rsidR="00AA06B7" w:rsidRPr="00CE1BF4">
        <w:rPr>
          <w:rFonts w:ascii="Arial" w:hAnsi="Arial" w:cs="Arial"/>
          <w:sz w:val="20"/>
          <w:szCs w:val="20"/>
        </w:rPr>
        <w:t>guir</w:t>
      </w:r>
      <w:r w:rsidR="00825BA2" w:rsidRPr="00CE1BF4">
        <w:rPr>
          <w:rFonts w:ascii="Arial" w:hAnsi="Arial" w:cs="Arial"/>
          <w:sz w:val="20"/>
          <w:szCs w:val="20"/>
        </w:rPr>
        <w:t xml:space="preserve"> transferirlos correctamente a la tarea</w:t>
      </w:r>
      <w:r w:rsidR="00190278" w:rsidRPr="00CE1BF4">
        <w:rPr>
          <w:rFonts w:ascii="Arial" w:hAnsi="Arial" w:cs="Arial"/>
          <w:sz w:val="20"/>
          <w:szCs w:val="20"/>
        </w:rPr>
        <w:t>. Asimismo, la motivación del alumno para fija</w:t>
      </w:r>
      <w:r w:rsidR="00A34094" w:rsidRPr="00CE1BF4">
        <w:rPr>
          <w:rFonts w:ascii="Arial" w:hAnsi="Arial" w:cs="Arial"/>
          <w:sz w:val="20"/>
          <w:szCs w:val="20"/>
        </w:rPr>
        <w:t>rse y reflexionar sobre</w:t>
      </w:r>
      <w:r w:rsidR="00190278" w:rsidRPr="00CE1BF4">
        <w:rPr>
          <w:rFonts w:ascii="Arial" w:hAnsi="Arial" w:cs="Arial"/>
          <w:sz w:val="20"/>
          <w:szCs w:val="20"/>
        </w:rPr>
        <w:t xml:space="preserve"> sus acie</w:t>
      </w:r>
      <w:r w:rsidR="00A34094" w:rsidRPr="00CE1BF4">
        <w:rPr>
          <w:rFonts w:ascii="Arial" w:hAnsi="Arial" w:cs="Arial"/>
          <w:sz w:val="20"/>
          <w:szCs w:val="20"/>
        </w:rPr>
        <w:t>rtos y errores podría descender al recibir la calificación y no poder hacer uso de esta información para mejorar su desempeño</w:t>
      </w:r>
      <w:r w:rsidR="00190278" w:rsidRPr="00CE1BF4">
        <w:rPr>
          <w:rFonts w:ascii="Arial" w:hAnsi="Arial" w:cs="Arial"/>
          <w:sz w:val="20"/>
          <w:szCs w:val="20"/>
        </w:rPr>
        <w:t xml:space="preserve">. </w:t>
      </w:r>
    </w:p>
    <w:p w:rsidR="001B2719" w:rsidRPr="00645983" w:rsidRDefault="002258A5" w:rsidP="000C47D0">
      <w:pPr>
        <w:spacing w:after="120"/>
        <w:jc w:val="both"/>
        <w:rPr>
          <w:rFonts w:ascii="Arial" w:hAnsi="Arial" w:cs="Arial"/>
          <w:b/>
          <w:sz w:val="22"/>
          <w:szCs w:val="20"/>
        </w:rPr>
      </w:pPr>
      <w:r w:rsidRPr="00645983">
        <w:rPr>
          <w:rFonts w:ascii="Arial" w:hAnsi="Arial" w:cs="Arial"/>
          <w:b/>
          <w:sz w:val="22"/>
          <w:szCs w:val="20"/>
        </w:rPr>
        <w:t>7</w:t>
      </w:r>
      <w:r w:rsidR="001B2719" w:rsidRPr="00645983">
        <w:rPr>
          <w:rFonts w:ascii="Arial" w:hAnsi="Arial" w:cs="Arial"/>
          <w:b/>
          <w:sz w:val="22"/>
          <w:szCs w:val="20"/>
        </w:rPr>
        <w:t>. Conclusiones</w:t>
      </w:r>
    </w:p>
    <w:p w:rsidR="007172FE" w:rsidRPr="00CE1BF4" w:rsidRDefault="001B2719" w:rsidP="000C47D0">
      <w:pPr>
        <w:spacing w:after="120"/>
        <w:jc w:val="both"/>
        <w:rPr>
          <w:rFonts w:ascii="Arial" w:hAnsi="Arial" w:cs="Arial"/>
          <w:sz w:val="20"/>
          <w:szCs w:val="20"/>
        </w:rPr>
      </w:pPr>
      <w:r w:rsidRPr="00CE1BF4">
        <w:rPr>
          <w:rFonts w:ascii="Arial" w:hAnsi="Arial" w:cs="Arial"/>
          <w:sz w:val="20"/>
          <w:szCs w:val="20"/>
        </w:rPr>
        <w:tab/>
        <w:t xml:space="preserve">Por todos los aspectos expuestos anteriormente, </w:t>
      </w:r>
      <w:r w:rsidR="0038142F" w:rsidRPr="00CE1BF4">
        <w:rPr>
          <w:rFonts w:ascii="Arial" w:hAnsi="Arial" w:cs="Arial"/>
          <w:sz w:val="20"/>
          <w:szCs w:val="20"/>
        </w:rPr>
        <w:t xml:space="preserve">el desarrollo de la capacidad de autorregulación es reconocido como un factor clave para el éxito académico en Educación Superior </w:t>
      </w:r>
      <w:r w:rsidR="00AE383E" w:rsidRPr="00CE1BF4">
        <w:rPr>
          <w:rFonts w:ascii="Arial" w:hAnsi="Arial" w:cs="Arial"/>
          <w:sz w:val="20"/>
          <w:szCs w:val="20"/>
        </w:rPr>
        <w:fldChar w:fldCharType="begin" w:fldLock="1"/>
      </w:r>
      <w:r w:rsidR="00436AD1" w:rsidRPr="00CE1BF4">
        <w:rPr>
          <w:rFonts w:ascii="Arial" w:hAnsi="Arial" w:cs="Arial"/>
          <w:sz w:val="20"/>
          <w:szCs w:val="20"/>
        </w:rPr>
        <w:instrText>ADDIN CSL_CITATION { "citationItems" : [ { "id" : "ITEM-1", "itemData" : { "author" : [ { "dropping-particle" : "", "family" : "Warburton", "given" : "N", "non-dropping-particle" : "", "parse-names" : false, "suffix" : "" }, { "dropping-particle" : "", "family" : "Volet", "given" : "S", "non-dropping-particle" : "", "parse-names" : false, "suffix" : "" } ], "container-title" : "Active Learning in Higher Education", "id" : "ITEM-1", "issue" : "1", "issued" : { "date-parts" : [ [ "2012" ] ] }, "page" : "9-22", "title" : "Enhancing self-directed learning through a content quiz group learning assignment", "type" : "article-journal", "volume" : "14" }, "uris" : [ "http://www.mendeley.com/documents/?uuid=16544e2e-f844-4db7-a665-02145b8eaeb3" ] } ], "mendeley" : { "formattedCitation" : "(Warburton &amp; Volet, 2012)", "plainTextFormattedCitation" : "(Warburton &amp; Volet, 2012)", "previouslyFormattedCitation" : "(Warburton &amp; Volet, 2012)" }, "properties" : { "noteIndex" : 0 }, "schema" : "https://github.com/citation-style-language/schema/raw/master/csl-citation.json" }</w:instrText>
      </w:r>
      <w:r w:rsidR="00AE383E" w:rsidRPr="00CE1BF4">
        <w:rPr>
          <w:rFonts w:ascii="Arial" w:hAnsi="Arial" w:cs="Arial"/>
          <w:sz w:val="20"/>
          <w:szCs w:val="20"/>
        </w:rPr>
        <w:fldChar w:fldCharType="separate"/>
      </w:r>
      <w:r w:rsidR="00753440" w:rsidRPr="00CE1BF4">
        <w:rPr>
          <w:rFonts w:ascii="Arial" w:hAnsi="Arial" w:cs="Arial"/>
          <w:noProof/>
          <w:sz w:val="20"/>
          <w:szCs w:val="20"/>
        </w:rPr>
        <w:t xml:space="preserve">(Warburton </w:t>
      </w:r>
      <w:r w:rsidR="00E3004D">
        <w:rPr>
          <w:rFonts w:ascii="Arial" w:hAnsi="Arial" w:cs="Arial"/>
          <w:noProof/>
          <w:sz w:val="20"/>
          <w:szCs w:val="20"/>
        </w:rPr>
        <w:t>y</w:t>
      </w:r>
      <w:r w:rsidR="00753440" w:rsidRPr="00CE1BF4">
        <w:rPr>
          <w:rFonts w:ascii="Arial" w:hAnsi="Arial" w:cs="Arial"/>
          <w:noProof/>
          <w:sz w:val="20"/>
          <w:szCs w:val="20"/>
        </w:rPr>
        <w:t xml:space="preserve"> Volet, 2012)</w:t>
      </w:r>
      <w:r w:rsidR="00AE383E" w:rsidRPr="00CE1BF4">
        <w:rPr>
          <w:rFonts w:ascii="Arial" w:hAnsi="Arial" w:cs="Arial"/>
          <w:sz w:val="20"/>
          <w:szCs w:val="20"/>
        </w:rPr>
        <w:fldChar w:fldCharType="end"/>
      </w:r>
      <w:r w:rsidR="00753440" w:rsidRPr="00CE1BF4">
        <w:rPr>
          <w:rFonts w:ascii="Arial" w:hAnsi="Arial" w:cs="Arial"/>
          <w:sz w:val="20"/>
          <w:szCs w:val="20"/>
        </w:rPr>
        <w:t xml:space="preserve">. </w:t>
      </w:r>
      <w:r w:rsidR="00F52CB0" w:rsidRPr="00CE1BF4">
        <w:rPr>
          <w:rFonts w:ascii="Arial" w:hAnsi="Arial" w:cs="Arial"/>
          <w:sz w:val="20"/>
          <w:szCs w:val="20"/>
        </w:rPr>
        <w:t>Es fundamental destacar que el aprendizaje no sólo es el resultado final. La mayor importancia reside en el propio proceso y en la evaluación de este y</w:t>
      </w:r>
      <w:r w:rsidR="00A02570" w:rsidRPr="00CE1BF4">
        <w:rPr>
          <w:rFonts w:ascii="Arial" w:hAnsi="Arial" w:cs="Arial"/>
          <w:sz w:val="20"/>
          <w:szCs w:val="20"/>
        </w:rPr>
        <w:t xml:space="preserve"> del</w:t>
      </w:r>
      <w:r w:rsidR="00F52CB0" w:rsidRPr="00CE1BF4">
        <w:rPr>
          <w:rFonts w:ascii="Arial" w:hAnsi="Arial" w:cs="Arial"/>
          <w:sz w:val="20"/>
          <w:szCs w:val="20"/>
        </w:rPr>
        <w:t xml:space="preserve"> producto</w:t>
      </w:r>
      <w:r w:rsidR="00A02570" w:rsidRPr="00CE1BF4">
        <w:rPr>
          <w:rFonts w:ascii="Arial" w:hAnsi="Arial" w:cs="Arial"/>
          <w:sz w:val="20"/>
          <w:szCs w:val="20"/>
        </w:rPr>
        <w:t xml:space="preserve"> final</w:t>
      </w:r>
      <w:r w:rsidR="00F52CB0" w:rsidRPr="00CE1BF4">
        <w:rPr>
          <w:rFonts w:ascii="Arial" w:hAnsi="Arial" w:cs="Arial"/>
          <w:sz w:val="20"/>
          <w:szCs w:val="20"/>
        </w:rPr>
        <w:t xml:space="preserve">. Es decir, en otras palabras, existe un aprendizaje a la hora de planificar e ir monitorizando y evaluando el proceso; pero también en la evaluación que se realiza posteriormente al ver con perspectiva todo el camino recorrido. Todos estos momentos producen una mejora de la capacidad de autorregulación de los estudiantes </w:t>
      </w:r>
      <w:r w:rsidR="006175F2" w:rsidRPr="00CE1BF4">
        <w:rPr>
          <w:rFonts w:ascii="Arial" w:hAnsi="Arial" w:cs="Arial"/>
          <w:sz w:val="20"/>
          <w:szCs w:val="20"/>
        </w:rPr>
        <w:t>impulsada, en este caso, por</w:t>
      </w:r>
      <w:r w:rsidR="007172FE" w:rsidRPr="00CE1BF4">
        <w:rPr>
          <w:rFonts w:ascii="Arial" w:hAnsi="Arial" w:cs="Arial"/>
          <w:sz w:val="20"/>
          <w:szCs w:val="20"/>
        </w:rPr>
        <w:t xml:space="preserve"> los medios digitales </w:t>
      </w:r>
      <w:r w:rsidR="00AE383E" w:rsidRPr="00CE1BF4">
        <w:rPr>
          <w:rFonts w:ascii="Arial" w:hAnsi="Arial" w:cs="Arial"/>
          <w:sz w:val="20"/>
          <w:szCs w:val="20"/>
        </w:rPr>
        <w:fldChar w:fldCharType="begin" w:fldLock="1"/>
      </w:r>
      <w:r w:rsidR="008437C4" w:rsidRPr="00CE1BF4">
        <w:rPr>
          <w:rFonts w:ascii="Arial" w:hAnsi="Arial" w:cs="Arial"/>
          <w:sz w:val="20"/>
          <w:szCs w:val="20"/>
        </w:rPr>
        <w:instrText>ADDIN CSL_CITATION { "citationItems" : [ { "id" : "ITEM-1", "itemData" : { "author" : [ { "dropping-particle" : "", "family" : "Bartolom\u00e9", "given" : "A", "non-dropping-particle" : "", "parse-names" : false, "suffix" : "" }, { "dropping-particle" : "", "family" : "Steffens", "given" : "K", "non-dropping-particle" : "", "parse-names" : false, "suffix" : "" } ], "container-title" : "Self-Regulated Learning in Technology Enhanced Learning Environments", "editor" : [ { "dropping-particle" : "", "family" : "Carneiro", "given" : "R", "non-dropping-particle" : "", "parse-names" : false, "suffix" : "" }, { "dropping-particle" : "", "family" : "Lefrere", "given" : "P", "non-dropping-particle" : "", "parse-names" : false, "suffix" : "" }, { "dropping-particle" : "", "family" : "Steffens", "given" : "K", "non-dropping-particle" : "", "parse-names" : false, "suffix" : "" }, { "dropping-particle" : "", "family" : "Underwood", "given" : "J", "non-dropping-particle" : "", "parse-names" : false, "suffix" : "" } ], "id" : "ITEM-1", "issued" : { "date-parts" : [ [ "2011" ] ] }, "page" : "21-31", "publisher" : "Sense Publishers", "publisher-place" : "Rotterdam", "title" : "Technologies for self-regulated learning", "type" : "chapter" }, "uris" : [ "http://www.mendeley.com/documents/?uuid=a71846ed-c13b-46d7-8ff0-bf8df25633a8" ] }, { "id" : "ITEM-2", "itemData" : { "author" : [ { "dropping-particle" : "", "family" : "Devolder", "given" : "A", "non-dropping-particle" : "", "parse-names" : false, "suffix" : "" }, { "dropping-particle" : "V", "family" : "Braak", "given" : "J", "non-dropping-particle" : "", "parse-names" : false, "suffix" : "" }, { "dropping-particle" : "", "family" : "Tondeur", "given" : "J", "non-dropping-particle" : "", "parse-names" : false, "suffix" : "" } ], "container-title" : "Journal of Computer Assisted Learning", "id" : "ITEM-2", "issue" : "6", "issued" : { "date-parts" : [ [ "2012" ] ] }, "page" : "557-573", "title" : "Supporting self-regulated learning in computer-based learning environments: Systematic review of effects of scaffolding in the domain of science education", "type" : "article-journal", "volume" : "28" }, "uris" : [ "http://www.mendeley.com/documents/?uuid=469b4402-3ea4-4e72-903e-96f4dabcedb7" ] } ], "mendeley" : { "formattedCitation" : "(Bartolom\u00e9 &amp; Steffens, 2011; Devolder, Braak, &amp; Tondeur, 2012)", "plainTextFormattedCitation" : "(Bartolom\u00e9 &amp; Steffens, 2011; Devolder, Braak, &amp; Tondeur, 2012)", "previouslyFormattedCitation" : "(Bartolom\u00e9 &amp; Steffens, 2011; Devolder, Braak, &amp; Tondeur, 2012)" }, "properties" : { "noteIndex" : 0 }, "schema" : "https://github.com/citation-style-language/schema/raw/master/csl-citation.json" }</w:instrText>
      </w:r>
      <w:r w:rsidR="00AE383E" w:rsidRPr="00CE1BF4">
        <w:rPr>
          <w:rFonts w:ascii="Arial" w:hAnsi="Arial" w:cs="Arial"/>
          <w:sz w:val="20"/>
          <w:szCs w:val="20"/>
        </w:rPr>
        <w:fldChar w:fldCharType="separate"/>
      </w:r>
      <w:r w:rsidR="00961045" w:rsidRPr="00CE1BF4">
        <w:rPr>
          <w:rFonts w:ascii="Arial" w:hAnsi="Arial" w:cs="Arial"/>
          <w:noProof/>
          <w:sz w:val="20"/>
          <w:szCs w:val="20"/>
        </w:rPr>
        <w:t xml:space="preserve">(Bartolomé </w:t>
      </w:r>
      <w:r w:rsidR="00E3004D">
        <w:rPr>
          <w:rFonts w:ascii="Arial" w:hAnsi="Arial" w:cs="Arial"/>
          <w:noProof/>
          <w:sz w:val="20"/>
          <w:szCs w:val="20"/>
        </w:rPr>
        <w:t>y</w:t>
      </w:r>
      <w:r w:rsidR="00961045" w:rsidRPr="00CE1BF4">
        <w:rPr>
          <w:rFonts w:ascii="Arial" w:hAnsi="Arial" w:cs="Arial"/>
          <w:noProof/>
          <w:sz w:val="20"/>
          <w:szCs w:val="20"/>
        </w:rPr>
        <w:t xml:space="preserve"> Steffens, 2011; Devolder, Braak, </w:t>
      </w:r>
      <w:r w:rsidR="00E3004D">
        <w:rPr>
          <w:rFonts w:ascii="Arial" w:hAnsi="Arial" w:cs="Arial"/>
          <w:noProof/>
          <w:sz w:val="20"/>
          <w:szCs w:val="20"/>
        </w:rPr>
        <w:t>y</w:t>
      </w:r>
      <w:r w:rsidR="00961045" w:rsidRPr="00CE1BF4">
        <w:rPr>
          <w:rFonts w:ascii="Arial" w:hAnsi="Arial" w:cs="Arial"/>
          <w:noProof/>
          <w:sz w:val="20"/>
          <w:szCs w:val="20"/>
        </w:rPr>
        <w:t xml:space="preserve"> Tondeur, 2012)</w:t>
      </w:r>
      <w:r w:rsidR="00AE383E" w:rsidRPr="00CE1BF4">
        <w:rPr>
          <w:rFonts w:ascii="Arial" w:hAnsi="Arial" w:cs="Arial"/>
          <w:sz w:val="20"/>
          <w:szCs w:val="20"/>
        </w:rPr>
        <w:fldChar w:fldCharType="end"/>
      </w:r>
      <w:r w:rsidR="0078251B" w:rsidRPr="00CE1BF4">
        <w:rPr>
          <w:rFonts w:ascii="Arial" w:hAnsi="Arial" w:cs="Arial"/>
          <w:sz w:val="20"/>
          <w:szCs w:val="20"/>
        </w:rPr>
        <w:t xml:space="preserve">. </w:t>
      </w:r>
    </w:p>
    <w:p w:rsidR="0087629D" w:rsidRPr="00CE1BF4" w:rsidRDefault="0087629D" w:rsidP="000C47D0">
      <w:pPr>
        <w:spacing w:after="120"/>
        <w:jc w:val="both"/>
        <w:rPr>
          <w:rFonts w:ascii="Arial" w:hAnsi="Arial" w:cs="Arial"/>
          <w:sz w:val="20"/>
          <w:szCs w:val="20"/>
        </w:rPr>
      </w:pPr>
      <w:r w:rsidRPr="00CE1BF4">
        <w:rPr>
          <w:rFonts w:ascii="Arial" w:hAnsi="Arial" w:cs="Arial"/>
          <w:sz w:val="20"/>
          <w:szCs w:val="20"/>
        </w:rPr>
        <w:tab/>
        <w:t>En relación al párrafo anterior, se destaca igualmente el papel de la calificación. Desde una perspectiva formativa, los estudiantes pueden desempeñar diferentes roles</w:t>
      </w:r>
      <w:r w:rsidR="0014376D" w:rsidRPr="00CE1BF4">
        <w:rPr>
          <w:rFonts w:ascii="Arial" w:hAnsi="Arial" w:cs="Arial"/>
          <w:sz w:val="20"/>
          <w:szCs w:val="20"/>
        </w:rPr>
        <w:t xml:space="preserve"> a través de la autocalificación, la calificación entre iguales o la calificación dialogada entre docentes y alumnos. </w:t>
      </w:r>
      <w:r w:rsidR="005B2310" w:rsidRPr="00CE1BF4">
        <w:rPr>
          <w:rFonts w:ascii="Arial" w:hAnsi="Arial" w:cs="Arial"/>
          <w:sz w:val="20"/>
          <w:szCs w:val="20"/>
        </w:rPr>
        <w:t xml:space="preserve">Si realmente se tiene como objetivo involucrar a los </w:t>
      </w:r>
      <w:r w:rsidR="00CA05D7" w:rsidRPr="00CE1BF4">
        <w:rPr>
          <w:rFonts w:ascii="Arial" w:hAnsi="Arial" w:cs="Arial"/>
          <w:sz w:val="20"/>
          <w:szCs w:val="20"/>
        </w:rPr>
        <w:t>alumnos</w:t>
      </w:r>
      <w:r w:rsidR="005B2310" w:rsidRPr="00CE1BF4">
        <w:rPr>
          <w:rFonts w:ascii="Arial" w:hAnsi="Arial" w:cs="Arial"/>
          <w:sz w:val="20"/>
          <w:szCs w:val="20"/>
        </w:rPr>
        <w:t xml:space="preserve"> en su proceso de aprendizaje, la calificación es un </w:t>
      </w:r>
      <w:r w:rsidR="00830B0F">
        <w:rPr>
          <w:rFonts w:ascii="Arial" w:hAnsi="Arial" w:cs="Arial"/>
          <w:sz w:val="20"/>
          <w:szCs w:val="20"/>
        </w:rPr>
        <w:t>medio</w:t>
      </w:r>
      <w:r w:rsidR="005B2310" w:rsidRPr="00CE1BF4">
        <w:rPr>
          <w:rFonts w:ascii="Arial" w:hAnsi="Arial" w:cs="Arial"/>
          <w:sz w:val="20"/>
          <w:szCs w:val="20"/>
        </w:rPr>
        <w:t xml:space="preserve"> de evaluación que forma parte </w:t>
      </w:r>
      <w:r w:rsidR="00DC39D6" w:rsidRPr="00CE1BF4">
        <w:rPr>
          <w:rFonts w:ascii="Arial" w:hAnsi="Arial" w:cs="Arial"/>
          <w:sz w:val="20"/>
          <w:szCs w:val="20"/>
        </w:rPr>
        <w:t xml:space="preserve">de este </w:t>
      </w:r>
      <w:r w:rsidR="005B2310" w:rsidRPr="00CE1BF4">
        <w:rPr>
          <w:rFonts w:ascii="Arial" w:hAnsi="Arial" w:cs="Arial"/>
          <w:sz w:val="20"/>
          <w:szCs w:val="20"/>
        </w:rPr>
        <w:t xml:space="preserve">ineludiblemente. </w:t>
      </w:r>
      <w:r w:rsidR="00CA05D7" w:rsidRPr="00CE1BF4">
        <w:rPr>
          <w:rFonts w:ascii="Arial" w:hAnsi="Arial" w:cs="Arial"/>
          <w:sz w:val="20"/>
          <w:szCs w:val="20"/>
        </w:rPr>
        <w:t xml:space="preserve">Además, </w:t>
      </w:r>
      <w:r w:rsidR="00CD36DE" w:rsidRPr="00CE1BF4">
        <w:rPr>
          <w:rFonts w:ascii="Arial" w:hAnsi="Arial" w:cs="Arial"/>
          <w:sz w:val="20"/>
          <w:szCs w:val="20"/>
        </w:rPr>
        <w:t xml:space="preserve">no se debe olvidar que este aspecto también es sumamente formativo si se lleva a cabo correctamente e, igualmente, los estudiantes perciben la importancia y seriedad del procedimiento. </w:t>
      </w:r>
    </w:p>
    <w:p w:rsidR="00C058A6" w:rsidRPr="00CE1BF4" w:rsidRDefault="00C058A6" w:rsidP="000C47D0">
      <w:pPr>
        <w:spacing w:after="120"/>
        <w:jc w:val="both"/>
        <w:rPr>
          <w:rFonts w:ascii="Arial" w:hAnsi="Arial" w:cs="Arial"/>
          <w:sz w:val="20"/>
          <w:szCs w:val="20"/>
        </w:rPr>
      </w:pPr>
      <w:r w:rsidRPr="00CE1BF4">
        <w:rPr>
          <w:rFonts w:ascii="Arial" w:hAnsi="Arial" w:cs="Arial"/>
          <w:sz w:val="20"/>
          <w:szCs w:val="20"/>
        </w:rPr>
        <w:tab/>
      </w:r>
      <w:r w:rsidR="002126A8" w:rsidRPr="00CE1BF4">
        <w:rPr>
          <w:rFonts w:ascii="Arial" w:hAnsi="Arial" w:cs="Arial"/>
          <w:sz w:val="20"/>
          <w:szCs w:val="20"/>
        </w:rPr>
        <w:t>U</w:t>
      </w:r>
      <w:r w:rsidRPr="00CE1BF4">
        <w:rPr>
          <w:rFonts w:ascii="Arial" w:hAnsi="Arial" w:cs="Arial"/>
          <w:sz w:val="20"/>
          <w:szCs w:val="20"/>
        </w:rPr>
        <w:t xml:space="preserve">n ePortafolio excesivamente cerrado </w:t>
      </w:r>
      <w:r w:rsidR="002126A8" w:rsidRPr="00CE1BF4">
        <w:rPr>
          <w:rFonts w:ascii="Arial" w:hAnsi="Arial" w:cs="Arial"/>
          <w:sz w:val="20"/>
          <w:szCs w:val="20"/>
        </w:rPr>
        <w:t xml:space="preserve">y definido </w:t>
      </w:r>
      <w:r w:rsidRPr="00CE1BF4">
        <w:rPr>
          <w:rFonts w:ascii="Arial" w:hAnsi="Arial" w:cs="Arial"/>
          <w:sz w:val="20"/>
          <w:szCs w:val="20"/>
        </w:rPr>
        <w:t xml:space="preserve">por el docente dejará pocas posibilidades a la creatividad e iniciativa de los alumnos, lo que podría afectar a su motivación. </w:t>
      </w:r>
      <w:r w:rsidR="002761C3" w:rsidRPr="00CE1BF4">
        <w:rPr>
          <w:rFonts w:ascii="Arial" w:hAnsi="Arial" w:cs="Arial"/>
          <w:sz w:val="20"/>
          <w:szCs w:val="20"/>
        </w:rPr>
        <w:t xml:space="preserve">Con la gran variedad de herramientas que surgen cada día, este aspecto </w:t>
      </w:r>
      <w:r w:rsidR="002126A8" w:rsidRPr="00CE1BF4">
        <w:rPr>
          <w:rFonts w:ascii="Arial" w:hAnsi="Arial" w:cs="Arial"/>
          <w:sz w:val="20"/>
          <w:szCs w:val="20"/>
        </w:rPr>
        <w:t>no debe identificarse</w:t>
      </w:r>
      <w:r w:rsidR="002761C3" w:rsidRPr="00CE1BF4">
        <w:rPr>
          <w:rFonts w:ascii="Arial" w:hAnsi="Arial" w:cs="Arial"/>
          <w:sz w:val="20"/>
          <w:szCs w:val="20"/>
        </w:rPr>
        <w:t xml:space="preserve"> como un inconveniente por</w:t>
      </w:r>
      <w:r w:rsidR="002126A8" w:rsidRPr="00CE1BF4">
        <w:rPr>
          <w:rFonts w:ascii="Arial" w:hAnsi="Arial" w:cs="Arial"/>
          <w:sz w:val="20"/>
          <w:szCs w:val="20"/>
        </w:rPr>
        <w:t>que el profesor carezca de su dominio</w:t>
      </w:r>
      <w:r w:rsidR="002761C3" w:rsidRPr="00CE1BF4">
        <w:rPr>
          <w:rFonts w:ascii="Arial" w:hAnsi="Arial" w:cs="Arial"/>
          <w:sz w:val="20"/>
          <w:szCs w:val="20"/>
        </w:rPr>
        <w:t xml:space="preserve">, </w:t>
      </w:r>
      <w:r w:rsidR="002126A8" w:rsidRPr="00CE1BF4">
        <w:rPr>
          <w:rFonts w:ascii="Arial" w:hAnsi="Arial" w:cs="Arial"/>
          <w:sz w:val="20"/>
          <w:szCs w:val="20"/>
        </w:rPr>
        <w:t xml:space="preserve">sino que </w:t>
      </w:r>
      <w:r w:rsidR="002761C3" w:rsidRPr="00CE1BF4">
        <w:rPr>
          <w:rFonts w:ascii="Arial" w:hAnsi="Arial" w:cs="Arial"/>
          <w:sz w:val="20"/>
          <w:szCs w:val="20"/>
        </w:rPr>
        <w:t xml:space="preserve">debe ser visto como un oportunidad de aprendizaje que pueden brindar los estudiantes a los docentes. </w:t>
      </w:r>
      <w:r w:rsidR="009E3686" w:rsidRPr="00CE1BF4">
        <w:rPr>
          <w:rFonts w:ascii="Arial" w:hAnsi="Arial" w:cs="Arial"/>
          <w:sz w:val="20"/>
          <w:szCs w:val="20"/>
        </w:rPr>
        <w:t xml:space="preserve">Además, si queremos que los </w:t>
      </w:r>
      <w:r w:rsidR="00E97236">
        <w:rPr>
          <w:rFonts w:ascii="Arial" w:hAnsi="Arial" w:cs="Arial"/>
          <w:sz w:val="20"/>
          <w:szCs w:val="20"/>
        </w:rPr>
        <w:t>alumnos</w:t>
      </w:r>
      <w:r w:rsidR="009E3686" w:rsidRPr="00CE1BF4">
        <w:rPr>
          <w:rFonts w:ascii="Arial" w:hAnsi="Arial" w:cs="Arial"/>
          <w:sz w:val="20"/>
          <w:szCs w:val="20"/>
        </w:rPr>
        <w:t xml:space="preserve"> hagan suyo su trabajo, esta es una forma de que sean capaces de defender aquello que han buscado, identificado, aprendido e incorporado para aprender y demostrar su desempeño. </w:t>
      </w:r>
      <w:r w:rsidR="00093F18" w:rsidRPr="00CE1BF4">
        <w:rPr>
          <w:rFonts w:ascii="Arial" w:hAnsi="Arial" w:cs="Arial"/>
          <w:sz w:val="20"/>
          <w:szCs w:val="20"/>
        </w:rPr>
        <w:t xml:space="preserve">Al fin y al cabo, así también están demostrando su competencia de aprender a aprender a través </w:t>
      </w:r>
      <w:r w:rsidR="001B23C7" w:rsidRPr="00CE1BF4">
        <w:rPr>
          <w:rFonts w:ascii="Arial" w:hAnsi="Arial" w:cs="Arial"/>
          <w:sz w:val="20"/>
          <w:szCs w:val="20"/>
        </w:rPr>
        <w:t>de la creación de un verdadero entorno personal de aprendizaje</w:t>
      </w:r>
      <w:r w:rsidR="00BE2EC0" w:rsidRPr="00CE1BF4">
        <w:rPr>
          <w:rFonts w:ascii="Arial" w:hAnsi="Arial" w:cs="Arial"/>
          <w:sz w:val="20"/>
          <w:szCs w:val="20"/>
        </w:rPr>
        <w:t xml:space="preserve">. </w:t>
      </w:r>
    </w:p>
    <w:p w:rsidR="0073322F" w:rsidRPr="00CE1BF4" w:rsidRDefault="00B86D5D" w:rsidP="00CD36DE">
      <w:pPr>
        <w:widowControl w:val="0"/>
        <w:autoSpaceDE w:val="0"/>
        <w:autoSpaceDN w:val="0"/>
        <w:adjustRightInd w:val="0"/>
        <w:jc w:val="both"/>
      </w:pPr>
      <w:r w:rsidRPr="00CE1BF4">
        <w:rPr>
          <w:rFonts w:ascii="Arial" w:hAnsi="Arial" w:cs="Arial"/>
          <w:sz w:val="20"/>
          <w:szCs w:val="20"/>
        </w:rPr>
        <w:tab/>
        <w:t xml:space="preserve">En conclusión, </w:t>
      </w:r>
      <w:r w:rsidR="00820B05" w:rsidRPr="00CE1BF4">
        <w:rPr>
          <w:rFonts w:ascii="Arial" w:hAnsi="Arial" w:cs="Arial"/>
          <w:sz w:val="20"/>
          <w:szCs w:val="20"/>
        </w:rPr>
        <w:t xml:space="preserve">el ePortafolio no es una mera compilación de trabajos. </w:t>
      </w:r>
      <w:r w:rsidR="00AE19FA" w:rsidRPr="00CE1BF4">
        <w:rPr>
          <w:rFonts w:ascii="Arial" w:hAnsi="Arial" w:cs="Arial"/>
          <w:sz w:val="20"/>
          <w:szCs w:val="20"/>
        </w:rPr>
        <w:t xml:space="preserve">La reflexión sobre el proceso es, realmente, el aspecto fundamental ya que </w:t>
      </w:r>
      <w:r w:rsidR="00825268" w:rsidRPr="00CE1BF4">
        <w:rPr>
          <w:rFonts w:ascii="Arial" w:hAnsi="Arial" w:cs="Arial"/>
          <w:sz w:val="20"/>
          <w:szCs w:val="20"/>
        </w:rPr>
        <w:t>conforma</w:t>
      </w:r>
      <w:r w:rsidR="00AE19FA" w:rsidRPr="00CE1BF4">
        <w:rPr>
          <w:rFonts w:ascii="Arial" w:hAnsi="Arial" w:cs="Arial"/>
          <w:sz w:val="20"/>
          <w:szCs w:val="20"/>
        </w:rPr>
        <w:t xml:space="preserve"> el aprendizaje y desarrollo de la autorregulación que el estudiante será capaz de transferir a otros contextos. </w:t>
      </w:r>
      <w:r w:rsidR="008159E6" w:rsidRPr="00CE1BF4">
        <w:rPr>
          <w:rFonts w:ascii="Arial" w:hAnsi="Arial" w:cs="Arial"/>
          <w:sz w:val="20"/>
          <w:szCs w:val="20"/>
        </w:rPr>
        <w:t xml:space="preserve">Este instrumento es idóneo tanto para el trabajo de competencias como para la evaluación y calificación de estas. </w:t>
      </w:r>
      <w:r w:rsidR="00F40947" w:rsidRPr="00CE1BF4">
        <w:rPr>
          <w:rFonts w:ascii="Arial" w:hAnsi="Arial" w:cs="Arial"/>
          <w:sz w:val="20"/>
          <w:szCs w:val="20"/>
        </w:rPr>
        <w:t xml:space="preserve">Además, dicha evaluación </w:t>
      </w:r>
      <w:r w:rsidR="00431B6E" w:rsidRPr="00CE1BF4">
        <w:rPr>
          <w:rFonts w:ascii="Arial" w:hAnsi="Arial" w:cs="Arial"/>
          <w:sz w:val="20"/>
          <w:szCs w:val="20"/>
        </w:rPr>
        <w:t>competencial</w:t>
      </w:r>
      <w:r w:rsidR="00F40947" w:rsidRPr="00CE1BF4">
        <w:rPr>
          <w:rFonts w:ascii="Arial" w:hAnsi="Arial" w:cs="Arial"/>
          <w:sz w:val="20"/>
          <w:szCs w:val="20"/>
        </w:rPr>
        <w:t xml:space="preserve"> es la parte central del aprendizaje autorregulado y</w:t>
      </w:r>
      <w:r w:rsidR="00DF3825" w:rsidRPr="00CE1BF4">
        <w:rPr>
          <w:rFonts w:ascii="Arial" w:hAnsi="Arial" w:cs="Arial"/>
          <w:sz w:val="20"/>
          <w:szCs w:val="20"/>
        </w:rPr>
        <w:t>, por tanto,</w:t>
      </w:r>
      <w:r w:rsidR="00F40947" w:rsidRPr="00CE1BF4">
        <w:rPr>
          <w:rFonts w:ascii="Arial" w:hAnsi="Arial" w:cs="Arial"/>
          <w:sz w:val="20"/>
          <w:szCs w:val="20"/>
        </w:rPr>
        <w:t xml:space="preserve"> mejora el prop</w:t>
      </w:r>
      <w:r w:rsidR="00527915" w:rsidRPr="00CE1BF4">
        <w:rPr>
          <w:rFonts w:ascii="Arial" w:hAnsi="Arial" w:cs="Arial"/>
          <w:sz w:val="20"/>
          <w:szCs w:val="20"/>
        </w:rPr>
        <w:t xml:space="preserve">io proceso de autorregulación, </w:t>
      </w:r>
      <w:r w:rsidR="00F40947" w:rsidRPr="00CE1BF4">
        <w:rPr>
          <w:rFonts w:ascii="Arial" w:hAnsi="Arial" w:cs="Arial"/>
          <w:sz w:val="20"/>
          <w:szCs w:val="20"/>
        </w:rPr>
        <w:t>los resultados</w:t>
      </w:r>
      <w:r w:rsidR="00527915" w:rsidRPr="00CE1BF4">
        <w:rPr>
          <w:rFonts w:ascii="Arial" w:hAnsi="Arial" w:cs="Arial"/>
          <w:sz w:val="20"/>
          <w:szCs w:val="20"/>
        </w:rPr>
        <w:t xml:space="preserve"> yel éxito académico. </w:t>
      </w:r>
    </w:p>
    <w:p w:rsidR="00B86D5D" w:rsidRPr="00CE1BF4" w:rsidRDefault="00B86D5D" w:rsidP="000C47D0">
      <w:pPr>
        <w:spacing w:after="120"/>
        <w:jc w:val="both"/>
        <w:rPr>
          <w:rFonts w:ascii="Arial" w:hAnsi="Arial" w:cs="Arial"/>
          <w:sz w:val="20"/>
          <w:szCs w:val="20"/>
        </w:rPr>
      </w:pPr>
    </w:p>
    <w:p w:rsidR="008E43C1" w:rsidRPr="00E3004D" w:rsidRDefault="002258A5" w:rsidP="000C47D0">
      <w:pPr>
        <w:spacing w:after="120"/>
        <w:jc w:val="both"/>
        <w:rPr>
          <w:rFonts w:ascii="Arial" w:hAnsi="Arial" w:cs="Arial"/>
          <w:b/>
          <w:sz w:val="22"/>
          <w:szCs w:val="22"/>
        </w:rPr>
      </w:pPr>
      <w:r w:rsidRPr="00E3004D">
        <w:rPr>
          <w:rFonts w:ascii="Arial" w:hAnsi="Arial" w:cs="Arial"/>
          <w:b/>
          <w:sz w:val="22"/>
          <w:szCs w:val="22"/>
        </w:rPr>
        <w:t>8</w:t>
      </w:r>
      <w:r w:rsidR="008E43C1" w:rsidRPr="00E3004D">
        <w:rPr>
          <w:rFonts w:ascii="Arial" w:hAnsi="Arial" w:cs="Arial"/>
          <w:b/>
          <w:sz w:val="22"/>
          <w:szCs w:val="22"/>
        </w:rPr>
        <w:t>. Referencias bibliográficas</w:t>
      </w:r>
    </w:p>
    <w:p w:rsidR="00306607" w:rsidRPr="00CE1BF4" w:rsidRDefault="00475EC8" w:rsidP="00306607">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ALONSO-TAPIA</w:t>
      </w:r>
      <w:r w:rsidR="00306607" w:rsidRPr="00CE1BF4">
        <w:rPr>
          <w:rFonts w:ascii="Arial" w:hAnsi="Arial" w:cs="Arial"/>
          <w:sz w:val="20"/>
          <w:szCs w:val="20"/>
          <w:lang w:val="es-ES"/>
        </w:rPr>
        <w:t xml:space="preserve">, J., </w:t>
      </w:r>
      <w:r w:rsidR="00DC7A3C">
        <w:rPr>
          <w:rFonts w:ascii="Arial" w:hAnsi="Arial" w:cs="Arial"/>
          <w:sz w:val="20"/>
          <w:szCs w:val="20"/>
          <w:lang w:val="es-ES"/>
        </w:rPr>
        <w:t>y</w:t>
      </w:r>
      <w:r w:rsidRPr="00CE1BF4">
        <w:rPr>
          <w:rFonts w:ascii="Arial" w:hAnsi="Arial" w:cs="Arial"/>
          <w:sz w:val="20"/>
          <w:szCs w:val="20"/>
          <w:lang w:val="es-ES"/>
        </w:rPr>
        <w:t>PANADERO</w:t>
      </w:r>
      <w:r w:rsidR="00306607" w:rsidRPr="00CE1BF4">
        <w:rPr>
          <w:rFonts w:ascii="Arial" w:hAnsi="Arial" w:cs="Arial"/>
          <w:sz w:val="20"/>
          <w:szCs w:val="20"/>
          <w:lang w:val="es-ES"/>
        </w:rPr>
        <w:t xml:space="preserve">, E. (2010). </w:t>
      </w:r>
      <w:proofErr w:type="spellStart"/>
      <w:r w:rsidR="00306607" w:rsidRPr="00CE1BF4">
        <w:rPr>
          <w:rFonts w:ascii="Arial" w:hAnsi="Arial" w:cs="Arial"/>
          <w:sz w:val="20"/>
          <w:szCs w:val="20"/>
          <w:lang w:val="es-ES"/>
        </w:rPr>
        <w:t>Effect</w:t>
      </w:r>
      <w:proofErr w:type="spellEnd"/>
      <w:r w:rsidR="00306607" w:rsidRPr="00CE1BF4">
        <w:rPr>
          <w:rFonts w:ascii="Arial" w:hAnsi="Arial" w:cs="Arial"/>
          <w:sz w:val="20"/>
          <w:szCs w:val="20"/>
          <w:lang w:val="es-ES"/>
        </w:rPr>
        <w:t xml:space="preserve"> of </w:t>
      </w:r>
      <w:proofErr w:type="spellStart"/>
      <w:r w:rsidR="00306607" w:rsidRPr="00CE1BF4">
        <w:rPr>
          <w:rFonts w:ascii="Arial" w:hAnsi="Arial" w:cs="Arial"/>
          <w:sz w:val="20"/>
          <w:szCs w:val="20"/>
          <w:lang w:val="es-ES"/>
        </w:rPr>
        <w:t>self-assessment</w:t>
      </w:r>
      <w:proofErr w:type="spellEnd"/>
      <w:r w:rsidR="00306607" w:rsidRPr="00CE1BF4">
        <w:rPr>
          <w:rFonts w:ascii="Arial" w:hAnsi="Arial" w:cs="Arial"/>
          <w:sz w:val="20"/>
          <w:szCs w:val="20"/>
          <w:lang w:val="es-ES"/>
        </w:rPr>
        <w:t xml:space="preserve"> scripts </w:t>
      </w:r>
      <w:proofErr w:type="spellStart"/>
      <w:r w:rsidR="00306607" w:rsidRPr="00CE1BF4">
        <w:rPr>
          <w:rFonts w:ascii="Arial" w:hAnsi="Arial" w:cs="Arial"/>
          <w:sz w:val="20"/>
          <w:szCs w:val="20"/>
          <w:lang w:val="es-ES"/>
        </w:rPr>
        <w:t>onself-regulation</w:t>
      </w:r>
      <w:proofErr w:type="spellEnd"/>
      <w:r w:rsidR="00306607" w:rsidRPr="00CE1BF4">
        <w:rPr>
          <w:rFonts w:ascii="Arial" w:hAnsi="Arial" w:cs="Arial"/>
          <w:sz w:val="20"/>
          <w:szCs w:val="20"/>
          <w:lang w:val="es-ES"/>
        </w:rPr>
        <w:t xml:space="preserve"> and </w:t>
      </w:r>
      <w:proofErr w:type="spellStart"/>
      <w:r w:rsidR="00306607" w:rsidRPr="00CE1BF4">
        <w:rPr>
          <w:rFonts w:ascii="Arial" w:hAnsi="Arial" w:cs="Arial"/>
          <w:sz w:val="20"/>
          <w:szCs w:val="20"/>
          <w:lang w:val="es-ES"/>
        </w:rPr>
        <w:t>learning</w:t>
      </w:r>
      <w:proofErr w:type="spellEnd"/>
      <w:r w:rsidR="00306607" w:rsidRPr="00CE1BF4">
        <w:rPr>
          <w:rFonts w:ascii="Arial" w:hAnsi="Arial" w:cs="Arial"/>
          <w:sz w:val="20"/>
          <w:szCs w:val="20"/>
          <w:lang w:val="es-ES"/>
        </w:rPr>
        <w:t xml:space="preserve">. </w:t>
      </w:r>
      <w:r w:rsidR="00306607" w:rsidRPr="00CE1BF4">
        <w:rPr>
          <w:rFonts w:ascii="Arial" w:hAnsi="Arial" w:cs="Arial"/>
          <w:i/>
          <w:iCs/>
          <w:sz w:val="20"/>
          <w:szCs w:val="20"/>
          <w:lang w:val="es-ES"/>
        </w:rPr>
        <w:t>Infancia Y Aprendizaje</w:t>
      </w:r>
      <w:r w:rsidR="00306607" w:rsidRPr="00CE1BF4">
        <w:rPr>
          <w:rFonts w:ascii="Arial" w:hAnsi="Arial" w:cs="Arial"/>
          <w:sz w:val="20"/>
          <w:szCs w:val="20"/>
          <w:lang w:val="es-ES"/>
        </w:rPr>
        <w:t xml:space="preserve">, </w:t>
      </w:r>
      <w:r w:rsidR="00306607" w:rsidRPr="00CE1BF4">
        <w:rPr>
          <w:rFonts w:ascii="Arial" w:hAnsi="Arial" w:cs="Arial"/>
          <w:i/>
          <w:iCs/>
          <w:sz w:val="20"/>
          <w:szCs w:val="20"/>
          <w:lang w:val="es-ES"/>
        </w:rPr>
        <w:t>33</w:t>
      </w:r>
      <w:r w:rsidR="00306607" w:rsidRPr="00CE1BF4">
        <w:rPr>
          <w:rFonts w:ascii="Arial" w:hAnsi="Arial" w:cs="Arial"/>
          <w:sz w:val="20"/>
          <w:szCs w:val="20"/>
          <w:lang w:val="es-ES"/>
        </w:rPr>
        <w:t>(3), 385–397.</w:t>
      </w:r>
    </w:p>
    <w:p w:rsidR="00EF604F" w:rsidRPr="00CE1BF4" w:rsidRDefault="00475EC8"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ÁLVAREZ</w:t>
      </w:r>
      <w:r w:rsidR="00EF604F" w:rsidRPr="00CE1BF4">
        <w:rPr>
          <w:rFonts w:ascii="Arial" w:hAnsi="Arial" w:cs="Arial"/>
          <w:sz w:val="20"/>
          <w:szCs w:val="20"/>
        </w:rPr>
        <w:t xml:space="preserve">, J. M. (2005). </w:t>
      </w:r>
      <w:r w:rsidR="00EF604F" w:rsidRPr="00CE1BF4">
        <w:rPr>
          <w:rFonts w:ascii="Arial" w:hAnsi="Arial" w:cs="Arial"/>
          <w:i/>
          <w:iCs/>
          <w:sz w:val="20"/>
          <w:szCs w:val="20"/>
        </w:rPr>
        <w:t>Evaluar para conocer, examinar para excluir</w:t>
      </w:r>
      <w:r w:rsidR="00EF604F" w:rsidRPr="00CE1BF4">
        <w:rPr>
          <w:rFonts w:ascii="Arial" w:hAnsi="Arial" w:cs="Arial"/>
          <w:sz w:val="20"/>
          <w:szCs w:val="20"/>
        </w:rPr>
        <w:t xml:space="preserve"> (2nd ed.). Madrid: Morata.</w:t>
      </w:r>
    </w:p>
    <w:p w:rsidR="00EF604F" w:rsidRPr="00CE1BF4" w:rsidRDefault="00475EC8"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ANDRADE</w:t>
      </w:r>
      <w:r w:rsidR="00EF604F" w:rsidRPr="00CE1BF4">
        <w:rPr>
          <w:rFonts w:ascii="Arial" w:hAnsi="Arial" w:cs="Arial"/>
          <w:sz w:val="20"/>
          <w:szCs w:val="20"/>
        </w:rPr>
        <w:t xml:space="preserve">, H. L., </w:t>
      </w:r>
      <w:r w:rsidRPr="00CE1BF4">
        <w:rPr>
          <w:rFonts w:ascii="Arial" w:hAnsi="Arial" w:cs="Arial"/>
          <w:sz w:val="20"/>
          <w:szCs w:val="20"/>
        </w:rPr>
        <w:t>WANG</w:t>
      </w:r>
      <w:r w:rsidR="00EF604F" w:rsidRPr="00CE1BF4">
        <w:rPr>
          <w:rFonts w:ascii="Arial" w:hAnsi="Arial" w:cs="Arial"/>
          <w:sz w:val="20"/>
          <w:szCs w:val="20"/>
        </w:rPr>
        <w:t xml:space="preserve">, X., </w:t>
      </w:r>
      <w:r w:rsidRPr="00CE1BF4">
        <w:rPr>
          <w:rFonts w:ascii="Arial" w:hAnsi="Arial" w:cs="Arial"/>
          <w:sz w:val="20"/>
          <w:szCs w:val="20"/>
        </w:rPr>
        <w:t>DU</w:t>
      </w:r>
      <w:r w:rsidR="00EF604F" w:rsidRPr="00CE1BF4">
        <w:rPr>
          <w:rFonts w:ascii="Arial" w:hAnsi="Arial" w:cs="Arial"/>
          <w:sz w:val="20"/>
          <w:szCs w:val="20"/>
        </w:rPr>
        <w:t xml:space="preserve">, Y., </w:t>
      </w:r>
      <w:r w:rsidR="00DC7A3C">
        <w:rPr>
          <w:rFonts w:ascii="Arial" w:hAnsi="Arial" w:cs="Arial"/>
          <w:sz w:val="20"/>
          <w:szCs w:val="20"/>
        </w:rPr>
        <w:t>y</w:t>
      </w:r>
      <w:r w:rsidRPr="00CE1BF4">
        <w:rPr>
          <w:rFonts w:ascii="Arial" w:hAnsi="Arial" w:cs="Arial"/>
          <w:sz w:val="20"/>
          <w:szCs w:val="20"/>
        </w:rPr>
        <w:t>AKAWI</w:t>
      </w:r>
      <w:r w:rsidR="00EF604F" w:rsidRPr="00CE1BF4">
        <w:rPr>
          <w:rFonts w:ascii="Arial" w:hAnsi="Arial" w:cs="Arial"/>
          <w:sz w:val="20"/>
          <w:szCs w:val="20"/>
        </w:rPr>
        <w:t xml:space="preserve">, R. L. (2009). </w:t>
      </w:r>
      <w:proofErr w:type="spellStart"/>
      <w:r w:rsidR="00EF604F" w:rsidRPr="00CE1BF4">
        <w:rPr>
          <w:rFonts w:ascii="Arial" w:hAnsi="Arial" w:cs="Arial"/>
          <w:sz w:val="20"/>
          <w:szCs w:val="20"/>
        </w:rPr>
        <w:t>Rubric-ReferencedSelf-Assessment</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Self-EfficacyforWriting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TheJournal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EducationalResearch</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102</w:t>
      </w:r>
      <w:r w:rsidR="00EF604F" w:rsidRPr="00CE1BF4">
        <w:rPr>
          <w:rFonts w:ascii="Arial" w:hAnsi="Arial" w:cs="Arial"/>
          <w:sz w:val="20"/>
          <w:szCs w:val="20"/>
        </w:rPr>
        <w:t>(4), 287–302. http://doi.org/10.3200/JOER.102.4.287-302</w:t>
      </w:r>
    </w:p>
    <w:p w:rsidR="00BB6A77" w:rsidRPr="00CE1BF4" w:rsidRDefault="00475EC8" w:rsidP="00BB6A77">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ARTER</w:t>
      </w:r>
      <w:r w:rsidR="00BB6A77" w:rsidRPr="00CE1BF4">
        <w:rPr>
          <w:rFonts w:ascii="Arial" w:hAnsi="Arial" w:cs="Arial"/>
          <w:sz w:val="20"/>
          <w:szCs w:val="20"/>
          <w:lang w:val="es-ES"/>
        </w:rPr>
        <w:t xml:space="preserve">, J., </w:t>
      </w:r>
      <w:r w:rsidR="00DC7A3C">
        <w:rPr>
          <w:rFonts w:ascii="Arial" w:hAnsi="Arial" w:cs="Arial"/>
          <w:sz w:val="20"/>
          <w:szCs w:val="20"/>
          <w:lang w:val="es-ES"/>
        </w:rPr>
        <w:t>y</w:t>
      </w:r>
      <w:r w:rsidRPr="00CE1BF4">
        <w:rPr>
          <w:rFonts w:ascii="Arial" w:hAnsi="Arial" w:cs="Arial"/>
          <w:sz w:val="20"/>
          <w:szCs w:val="20"/>
          <w:lang w:val="es-ES"/>
        </w:rPr>
        <w:t>MCTIGHE</w:t>
      </w:r>
      <w:r w:rsidR="00BB6A77" w:rsidRPr="00CE1BF4">
        <w:rPr>
          <w:rFonts w:ascii="Arial" w:hAnsi="Arial" w:cs="Arial"/>
          <w:sz w:val="20"/>
          <w:szCs w:val="20"/>
          <w:lang w:val="es-ES"/>
        </w:rPr>
        <w:t xml:space="preserve">, J. (2001). </w:t>
      </w:r>
      <w:proofErr w:type="spellStart"/>
      <w:r w:rsidR="00BB6A77" w:rsidRPr="00CE1BF4">
        <w:rPr>
          <w:rFonts w:ascii="Arial" w:hAnsi="Arial" w:cs="Arial"/>
          <w:i/>
          <w:iCs/>
          <w:sz w:val="20"/>
          <w:szCs w:val="20"/>
          <w:lang w:val="es-ES"/>
        </w:rPr>
        <w:t>Scoringrubrics</w:t>
      </w:r>
      <w:proofErr w:type="spellEnd"/>
      <w:r w:rsidR="00BB6A77" w:rsidRPr="00CE1BF4">
        <w:rPr>
          <w:rFonts w:ascii="Arial" w:hAnsi="Arial" w:cs="Arial"/>
          <w:i/>
          <w:iCs/>
          <w:sz w:val="20"/>
          <w:szCs w:val="20"/>
          <w:lang w:val="es-ES"/>
        </w:rPr>
        <w:t xml:space="preserve"> in </w:t>
      </w:r>
      <w:proofErr w:type="spellStart"/>
      <w:r w:rsidR="00BB6A77" w:rsidRPr="00CE1BF4">
        <w:rPr>
          <w:rFonts w:ascii="Arial" w:hAnsi="Arial" w:cs="Arial"/>
          <w:i/>
          <w:iCs/>
          <w:sz w:val="20"/>
          <w:szCs w:val="20"/>
          <w:lang w:val="es-ES"/>
        </w:rPr>
        <w:t>theclassroom</w:t>
      </w:r>
      <w:proofErr w:type="spellEnd"/>
      <w:r w:rsidR="00BB6A77" w:rsidRPr="00CE1BF4">
        <w:rPr>
          <w:rFonts w:ascii="Arial" w:hAnsi="Arial" w:cs="Arial"/>
          <w:i/>
          <w:iCs/>
          <w:sz w:val="20"/>
          <w:szCs w:val="20"/>
          <w:lang w:val="es-ES"/>
        </w:rPr>
        <w:t xml:space="preserve">: </w:t>
      </w:r>
      <w:proofErr w:type="spellStart"/>
      <w:r w:rsidR="00BB6A77" w:rsidRPr="00CE1BF4">
        <w:rPr>
          <w:rFonts w:ascii="Arial" w:hAnsi="Arial" w:cs="Arial"/>
          <w:i/>
          <w:iCs/>
          <w:sz w:val="20"/>
          <w:szCs w:val="20"/>
          <w:lang w:val="es-ES"/>
        </w:rPr>
        <w:t>Using</w:t>
      </w:r>
      <w:proofErr w:type="spellEnd"/>
      <w:r w:rsidR="00BB6A77" w:rsidRPr="00CE1BF4">
        <w:rPr>
          <w:rFonts w:ascii="Arial" w:hAnsi="Arial" w:cs="Arial"/>
          <w:i/>
          <w:iCs/>
          <w:sz w:val="20"/>
          <w:szCs w:val="20"/>
          <w:lang w:val="es-ES"/>
        </w:rPr>
        <w:t xml:space="preserve"> performance </w:t>
      </w:r>
      <w:proofErr w:type="spellStart"/>
      <w:r w:rsidR="00BB6A77" w:rsidRPr="00CE1BF4">
        <w:rPr>
          <w:rFonts w:ascii="Arial" w:hAnsi="Arial" w:cs="Arial"/>
          <w:i/>
          <w:iCs/>
          <w:sz w:val="20"/>
          <w:szCs w:val="20"/>
          <w:lang w:val="es-ES"/>
        </w:rPr>
        <w:t>criteriaforassessing</w:t>
      </w:r>
      <w:proofErr w:type="spellEnd"/>
      <w:r w:rsidR="00BB6A77" w:rsidRPr="00CE1BF4">
        <w:rPr>
          <w:rFonts w:ascii="Arial" w:hAnsi="Arial" w:cs="Arial"/>
          <w:i/>
          <w:iCs/>
          <w:sz w:val="20"/>
          <w:szCs w:val="20"/>
          <w:lang w:val="es-ES"/>
        </w:rPr>
        <w:t xml:space="preserve"> and </w:t>
      </w:r>
      <w:proofErr w:type="spellStart"/>
      <w:r w:rsidR="00BB6A77" w:rsidRPr="00CE1BF4">
        <w:rPr>
          <w:rFonts w:ascii="Arial" w:hAnsi="Arial" w:cs="Arial"/>
          <w:i/>
          <w:iCs/>
          <w:sz w:val="20"/>
          <w:szCs w:val="20"/>
          <w:lang w:val="es-ES"/>
        </w:rPr>
        <w:t>improvingstudent</w:t>
      </w:r>
      <w:proofErr w:type="spellEnd"/>
      <w:r w:rsidR="00BB6A77" w:rsidRPr="00CE1BF4">
        <w:rPr>
          <w:rFonts w:ascii="Arial" w:hAnsi="Arial" w:cs="Arial"/>
          <w:i/>
          <w:iCs/>
          <w:sz w:val="20"/>
          <w:szCs w:val="20"/>
          <w:lang w:val="es-ES"/>
        </w:rPr>
        <w:t xml:space="preserve"> performance</w:t>
      </w:r>
      <w:r w:rsidR="00BB6A77" w:rsidRPr="00CE1BF4">
        <w:rPr>
          <w:rFonts w:ascii="Arial" w:hAnsi="Arial" w:cs="Arial"/>
          <w:sz w:val="20"/>
          <w:szCs w:val="20"/>
          <w:lang w:val="es-ES"/>
        </w:rPr>
        <w:t xml:space="preserve">. </w:t>
      </w:r>
      <w:proofErr w:type="spellStart"/>
      <w:r w:rsidR="00BB6A77" w:rsidRPr="00CE1BF4">
        <w:rPr>
          <w:rFonts w:ascii="Arial" w:hAnsi="Arial" w:cs="Arial"/>
          <w:sz w:val="20"/>
          <w:szCs w:val="20"/>
          <w:lang w:val="es-ES"/>
        </w:rPr>
        <w:t>ThousandOaks</w:t>
      </w:r>
      <w:proofErr w:type="spellEnd"/>
      <w:r w:rsidR="00BB6A77" w:rsidRPr="00CE1BF4">
        <w:rPr>
          <w:rFonts w:ascii="Arial" w:hAnsi="Arial" w:cs="Arial"/>
          <w:sz w:val="20"/>
          <w:szCs w:val="20"/>
          <w:lang w:val="es-ES"/>
        </w:rPr>
        <w:t xml:space="preserve">, CA: </w:t>
      </w:r>
      <w:proofErr w:type="spellStart"/>
      <w:r w:rsidR="00BB6A77" w:rsidRPr="00CE1BF4">
        <w:rPr>
          <w:rFonts w:ascii="Arial" w:hAnsi="Arial" w:cs="Arial"/>
          <w:sz w:val="20"/>
          <w:szCs w:val="20"/>
          <w:lang w:val="es-ES"/>
        </w:rPr>
        <w:t>Corwin</w:t>
      </w:r>
      <w:proofErr w:type="spellEnd"/>
      <w:r w:rsidR="00BB6A77" w:rsidRPr="00CE1BF4">
        <w:rPr>
          <w:rFonts w:ascii="Arial" w:hAnsi="Arial" w:cs="Arial"/>
          <w:sz w:val="20"/>
          <w:szCs w:val="20"/>
          <w:lang w:val="es-ES"/>
        </w:rPr>
        <w:t xml:space="preserve">/ </w:t>
      </w:r>
      <w:proofErr w:type="spellStart"/>
      <w:r w:rsidR="00BB6A77" w:rsidRPr="00CE1BF4">
        <w:rPr>
          <w:rFonts w:ascii="Arial" w:hAnsi="Arial" w:cs="Arial"/>
          <w:sz w:val="20"/>
          <w:szCs w:val="20"/>
          <w:lang w:val="es-ES"/>
        </w:rPr>
        <w:t>Sage</w:t>
      </w:r>
      <w:proofErr w:type="spellEnd"/>
      <w:r w:rsidR="00BB6A77" w:rsidRPr="00CE1BF4">
        <w:rPr>
          <w:rFonts w:ascii="Arial" w:hAnsi="Arial" w:cs="Arial"/>
          <w:sz w:val="20"/>
          <w:szCs w:val="20"/>
          <w:lang w:val="es-ES"/>
        </w:rPr>
        <w:t>.</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BAIN</w:t>
      </w:r>
      <w:r w:rsidR="00EF604F" w:rsidRPr="00CE1BF4">
        <w:rPr>
          <w:rFonts w:ascii="Arial" w:hAnsi="Arial" w:cs="Arial"/>
          <w:sz w:val="20"/>
          <w:szCs w:val="20"/>
        </w:rPr>
        <w:t xml:space="preserve">, K. (2006). </w:t>
      </w:r>
      <w:r w:rsidR="00EF604F" w:rsidRPr="00CE1BF4">
        <w:rPr>
          <w:rFonts w:ascii="Arial" w:hAnsi="Arial" w:cs="Arial"/>
          <w:i/>
          <w:iCs/>
          <w:sz w:val="20"/>
          <w:szCs w:val="20"/>
        </w:rPr>
        <w:t>Lo que hacen los mejores profesores universitarios</w:t>
      </w:r>
      <w:r w:rsidR="00EF604F" w:rsidRPr="00CE1BF4">
        <w:rPr>
          <w:rFonts w:ascii="Arial" w:hAnsi="Arial" w:cs="Arial"/>
          <w:sz w:val="20"/>
          <w:szCs w:val="20"/>
        </w:rPr>
        <w:t xml:space="preserve">. Valencia: </w:t>
      </w:r>
      <w:proofErr w:type="spellStart"/>
      <w:r w:rsidR="00EF604F" w:rsidRPr="00CE1BF4">
        <w:rPr>
          <w:rFonts w:ascii="Arial" w:hAnsi="Arial" w:cs="Arial"/>
          <w:sz w:val="20"/>
          <w:szCs w:val="20"/>
        </w:rPr>
        <w:t>PublicacionsUniversitat</w:t>
      </w:r>
      <w:proofErr w:type="spellEnd"/>
      <w:r w:rsidR="00EF604F" w:rsidRPr="00CE1BF4">
        <w:rPr>
          <w:rFonts w:ascii="Arial" w:hAnsi="Arial" w:cs="Arial"/>
          <w:sz w:val="20"/>
          <w:szCs w:val="20"/>
        </w:rPr>
        <w:t xml:space="preserve"> de </w:t>
      </w:r>
      <w:proofErr w:type="spellStart"/>
      <w:r w:rsidR="00EF604F" w:rsidRPr="00CE1BF4">
        <w:rPr>
          <w:rFonts w:ascii="Arial" w:hAnsi="Arial" w:cs="Arial"/>
          <w:sz w:val="20"/>
          <w:szCs w:val="20"/>
        </w:rPr>
        <w:t>València</w:t>
      </w:r>
      <w:proofErr w:type="spellEnd"/>
      <w:r w:rsidR="00EF604F" w:rsidRPr="00CE1BF4">
        <w:rPr>
          <w:rFonts w:ascii="Arial" w:hAnsi="Arial" w:cs="Arial"/>
          <w:sz w:val="20"/>
          <w:szCs w:val="20"/>
        </w:rPr>
        <w:t>.</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lastRenderedPageBreak/>
        <w:t>BANDURA</w:t>
      </w:r>
      <w:r w:rsidR="00EF604F" w:rsidRPr="00CE1BF4">
        <w:rPr>
          <w:rFonts w:ascii="Arial" w:hAnsi="Arial" w:cs="Arial"/>
          <w:sz w:val="20"/>
          <w:szCs w:val="20"/>
        </w:rPr>
        <w:t xml:space="preserve">, A. (2003). </w:t>
      </w:r>
      <w:proofErr w:type="spellStart"/>
      <w:r w:rsidR="00EF604F" w:rsidRPr="00CE1BF4">
        <w:rPr>
          <w:rFonts w:ascii="Arial" w:hAnsi="Arial" w:cs="Arial"/>
          <w:i/>
          <w:iCs/>
          <w:sz w:val="20"/>
          <w:szCs w:val="20"/>
        </w:rPr>
        <w:t>Self-efficacy</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Theexercise</w:t>
      </w:r>
      <w:proofErr w:type="spellEnd"/>
      <w:r w:rsidR="00EF604F" w:rsidRPr="00CE1BF4">
        <w:rPr>
          <w:rFonts w:ascii="Arial" w:hAnsi="Arial" w:cs="Arial"/>
          <w:i/>
          <w:iCs/>
          <w:sz w:val="20"/>
          <w:szCs w:val="20"/>
        </w:rPr>
        <w:t xml:space="preserve"> of control</w:t>
      </w:r>
      <w:r w:rsidR="00EF604F" w:rsidRPr="00CE1BF4">
        <w:rPr>
          <w:rFonts w:ascii="Arial" w:hAnsi="Arial" w:cs="Arial"/>
          <w:sz w:val="20"/>
          <w:szCs w:val="20"/>
        </w:rPr>
        <w:t xml:space="preserve">. New York: W. H. </w:t>
      </w:r>
      <w:proofErr w:type="spellStart"/>
      <w:r w:rsidR="00EF604F" w:rsidRPr="00CE1BF4">
        <w:rPr>
          <w:rFonts w:ascii="Arial" w:hAnsi="Arial" w:cs="Arial"/>
          <w:sz w:val="20"/>
          <w:szCs w:val="20"/>
        </w:rPr>
        <w:t>Freeman</w:t>
      </w:r>
      <w:proofErr w:type="spellEnd"/>
      <w:r w:rsidR="00EF604F" w:rsidRPr="00CE1BF4">
        <w:rPr>
          <w:rFonts w:ascii="Arial" w:hAnsi="Arial" w:cs="Arial"/>
          <w:sz w:val="20"/>
          <w:szCs w:val="20"/>
        </w:rPr>
        <w:t>.</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BARTOLOMÉ</w:t>
      </w:r>
      <w:r w:rsidR="00EF604F" w:rsidRPr="00CE1BF4">
        <w:rPr>
          <w:rFonts w:ascii="Arial" w:hAnsi="Arial" w:cs="Arial"/>
          <w:sz w:val="20"/>
          <w:szCs w:val="20"/>
        </w:rPr>
        <w:t xml:space="preserve">, A., </w:t>
      </w:r>
      <w:r w:rsidR="00DC7A3C">
        <w:rPr>
          <w:rFonts w:ascii="Arial" w:hAnsi="Arial" w:cs="Arial"/>
          <w:sz w:val="20"/>
          <w:szCs w:val="20"/>
        </w:rPr>
        <w:t>y</w:t>
      </w:r>
      <w:r w:rsidRPr="00CE1BF4">
        <w:rPr>
          <w:rFonts w:ascii="Arial" w:hAnsi="Arial" w:cs="Arial"/>
          <w:sz w:val="20"/>
          <w:szCs w:val="20"/>
        </w:rPr>
        <w:t>STEFFENS</w:t>
      </w:r>
      <w:r w:rsidR="00EF604F" w:rsidRPr="00CE1BF4">
        <w:rPr>
          <w:rFonts w:ascii="Arial" w:hAnsi="Arial" w:cs="Arial"/>
          <w:sz w:val="20"/>
          <w:szCs w:val="20"/>
        </w:rPr>
        <w:t>, K. (2011). Technologie</w:t>
      </w:r>
      <w:r w:rsidR="002460C3">
        <w:rPr>
          <w:rFonts w:ascii="Arial" w:hAnsi="Arial" w:cs="Arial"/>
          <w:sz w:val="20"/>
          <w:szCs w:val="20"/>
        </w:rPr>
        <w:t xml:space="preserve">s </w:t>
      </w:r>
      <w:proofErr w:type="spellStart"/>
      <w:r w:rsidR="002460C3">
        <w:rPr>
          <w:rFonts w:ascii="Arial" w:hAnsi="Arial" w:cs="Arial"/>
          <w:sz w:val="20"/>
          <w:szCs w:val="20"/>
        </w:rPr>
        <w:t>forself-regulatedlearning</w:t>
      </w:r>
      <w:proofErr w:type="spellEnd"/>
      <w:r w:rsidR="002460C3">
        <w:rPr>
          <w:rFonts w:ascii="Arial" w:hAnsi="Arial" w:cs="Arial"/>
          <w:sz w:val="20"/>
          <w:szCs w:val="20"/>
        </w:rPr>
        <w:t>. E</w:t>
      </w:r>
      <w:r w:rsidR="00EF604F" w:rsidRPr="00CE1BF4">
        <w:rPr>
          <w:rFonts w:ascii="Arial" w:hAnsi="Arial" w:cs="Arial"/>
          <w:sz w:val="20"/>
          <w:szCs w:val="20"/>
        </w:rPr>
        <w:t xml:space="preserve">n R. </w:t>
      </w:r>
      <w:r w:rsidRPr="00CE1BF4">
        <w:rPr>
          <w:rFonts w:ascii="Arial" w:hAnsi="Arial" w:cs="Arial"/>
          <w:sz w:val="20"/>
          <w:szCs w:val="20"/>
        </w:rPr>
        <w:t>CARNEIRO</w:t>
      </w:r>
      <w:r w:rsidR="00EF604F" w:rsidRPr="00CE1BF4">
        <w:rPr>
          <w:rFonts w:ascii="Arial" w:hAnsi="Arial" w:cs="Arial"/>
          <w:sz w:val="20"/>
          <w:szCs w:val="20"/>
        </w:rPr>
        <w:t xml:space="preserve">, P. </w:t>
      </w:r>
      <w:r w:rsidRPr="00CE1BF4">
        <w:rPr>
          <w:rFonts w:ascii="Arial" w:hAnsi="Arial" w:cs="Arial"/>
          <w:sz w:val="20"/>
          <w:szCs w:val="20"/>
        </w:rPr>
        <w:t>LEFRERE</w:t>
      </w:r>
      <w:r w:rsidR="00EF604F" w:rsidRPr="00CE1BF4">
        <w:rPr>
          <w:rFonts w:ascii="Arial" w:hAnsi="Arial" w:cs="Arial"/>
          <w:sz w:val="20"/>
          <w:szCs w:val="20"/>
        </w:rPr>
        <w:t xml:space="preserve">, K. </w:t>
      </w:r>
      <w:r w:rsidRPr="00CE1BF4">
        <w:rPr>
          <w:rFonts w:ascii="Arial" w:hAnsi="Arial" w:cs="Arial"/>
          <w:sz w:val="20"/>
          <w:szCs w:val="20"/>
        </w:rPr>
        <w:t>STEFFENS</w:t>
      </w:r>
      <w:r w:rsidR="00EF604F" w:rsidRPr="00CE1BF4">
        <w:rPr>
          <w:rFonts w:ascii="Arial" w:hAnsi="Arial" w:cs="Arial"/>
          <w:sz w:val="20"/>
          <w:szCs w:val="20"/>
        </w:rPr>
        <w:t xml:space="preserve">, </w:t>
      </w:r>
      <w:r w:rsidR="00DC7A3C">
        <w:rPr>
          <w:rFonts w:ascii="Arial" w:hAnsi="Arial" w:cs="Arial"/>
          <w:sz w:val="20"/>
          <w:szCs w:val="20"/>
        </w:rPr>
        <w:t>y</w:t>
      </w:r>
      <w:r w:rsidR="00EF604F" w:rsidRPr="00CE1BF4">
        <w:rPr>
          <w:rFonts w:ascii="Arial" w:hAnsi="Arial" w:cs="Arial"/>
          <w:sz w:val="20"/>
          <w:szCs w:val="20"/>
        </w:rPr>
        <w:t xml:space="preserve"> J. </w:t>
      </w:r>
      <w:r w:rsidRPr="00CE1BF4">
        <w:rPr>
          <w:rFonts w:ascii="Arial" w:hAnsi="Arial" w:cs="Arial"/>
          <w:sz w:val="20"/>
          <w:szCs w:val="20"/>
        </w:rPr>
        <w:t xml:space="preserve">UNDERWOOD </w:t>
      </w:r>
      <w:r w:rsidR="00EF604F" w:rsidRPr="00CE1BF4">
        <w:rPr>
          <w:rFonts w:ascii="Arial" w:hAnsi="Arial" w:cs="Arial"/>
          <w:sz w:val="20"/>
          <w:szCs w:val="20"/>
        </w:rPr>
        <w:t xml:space="preserve">(Eds.), </w:t>
      </w:r>
      <w:proofErr w:type="spellStart"/>
      <w:r w:rsidR="00EF604F" w:rsidRPr="00CE1BF4">
        <w:rPr>
          <w:rFonts w:ascii="Arial" w:hAnsi="Arial" w:cs="Arial"/>
          <w:i/>
          <w:iCs/>
          <w:sz w:val="20"/>
          <w:szCs w:val="20"/>
        </w:rPr>
        <w:t>Self-RegulatedLearning</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TechnologyEnhancedLearningEnvironments</w:t>
      </w:r>
      <w:proofErr w:type="spellEnd"/>
      <w:r w:rsidR="00EF604F" w:rsidRPr="00CE1BF4">
        <w:rPr>
          <w:rFonts w:ascii="Arial" w:hAnsi="Arial" w:cs="Arial"/>
          <w:sz w:val="20"/>
          <w:szCs w:val="20"/>
        </w:rPr>
        <w:t xml:space="preserve"> (pp. 21–31). Rotterdam: </w:t>
      </w:r>
      <w:proofErr w:type="spellStart"/>
      <w:r w:rsidR="00EF604F" w:rsidRPr="00CE1BF4">
        <w:rPr>
          <w:rFonts w:ascii="Arial" w:hAnsi="Arial" w:cs="Arial"/>
          <w:sz w:val="20"/>
          <w:szCs w:val="20"/>
        </w:rPr>
        <w:t>SensePublishers</w:t>
      </w:r>
      <w:proofErr w:type="spellEnd"/>
      <w:r w:rsidR="00EF604F" w:rsidRPr="00CE1BF4">
        <w:rPr>
          <w:rFonts w:ascii="Arial" w:hAnsi="Arial" w:cs="Arial"/>
          <w:sz w:val="20"/>
          <w:szCs w:val="20"/>
        </w:rPr>
        <w:t>.</w:t>
      </w:r>
    </w:p>
    <w:p w:rsidR="006E2744" w:rsidRPr="00CE1BF4" w:rsidRDefault="00C16D8D" w:rsidP="006E2744">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BLACK</w:t>
      </w:r>
      <w:r w:rsidR="006E2744" w:rsidRPr="00CE1BF4">
        <w:rPr>
          <w:rFonts w:ascii="Arial" w:hAnsi="Arial" w:cs="Arial"/>
          <w:sz w:val="20"/>
          <w:szCs w:val="20"/>
          <w:lang w:val="es-ES"/>
        </w:rPr>
        <w:t xml:space="preserve">, P., </w:t>
      </w:r>
      <w:r w:rsidRPr="00CE1BF4">
        <w:rPr>
          <w:rFonts w:ascii="Arial" w:hAnsi="Arial" w:cs="Arial"/>
          <w:sz w:val="20"/>
          <w:szCs w:val="20"/>
          <w:lang w:val="es-ES"/>
        </w:rPr>
        <w:t>HARRISON</w:t>
      </w:r>
      <w:r w:rsidR="006E2744" w:rsidRPr="00CE1BF4">
        <w:rPr>
          <w:rFonts w:ascii="Arial" w:hAnsi="Arial" w:cs="Arial"/>
          <w:sz w:val="20"/>
          <w:szCs w:val="20"/>
          <w:lang w:val="es-ES"/>
        </w:rPr>
        <w:t xml:space="preserve">, C., </w:t>
      </w:r>
      <w:r w:rsidRPr="00CE1BF4">
        <w:rPr>
          <w:rFonts w:ascii="Arial" w:hAnsi="Arial" w:cs="Arial"/>
          <w:sz w:val="20"/>
          <w:szCs w:val="20"/>
          <w:lang w:val="es-ES"/>
        </w:rPr>
        <w:t>LEE</w:t>
      </w:r>
      <w:r w:rsidR="006E2744" w:rsidRPr="00CE1BF4">
        <w:rPr>
          <w:rFonts w:ascii="Arial" w:hAnsi="Arial" w:cs="Arial"/>
          <w:sz w:val="20"/>
          <w:szCs w:val="20"/>
          <w:lang w:val="es-ES"/>
        </w:rPr>
        <w:t xml:space="preserve">, C., </w:t>
      </w:r>
      <w:r w:rsidRPr="00CE1BF4">
        <w:rPr>
          <w:rFonts w:ascii="Arial" w:hAnsi="Arial" w:cs="Arial"/>
          <w:sz w:val="20"/>
          <w:szCs w:val="20"/>
          <w:lang w:val="es-ES"/>
        </w:rPr>
        <w:t>MARSHALL</w:t>
      </w:r>
      <w:r w:rsidR="006E2744" w:rsidRPr="00CE1BF4">
        <w:rPr>
          <w:rFonts w:ascii="Arial" w:hAnsi="Arial" w:cs="Arial"/>
          <w:sz w:val="20"/>
          <w:szCs w:val="20"/>
          <w:lang w:val="es-ES"/>
        </w:rPr>
        <w:t xml:space="preserve">, B., </w:t>
      </w:r>
      <w:r w:rsidR="00DC7A3C">
        <w:rPr>
          <w:rFonts w:ascii="Arial" w:hAnsi="Arial" w:cs="Arial"/>
          <w:sz w:val="20"/>
          <w:szCs w:val="20"/>
          <w:lang w:val="es-ES"/>
        </w:rPr>
        <w:t>y</w:t>
      </w:r>
      <w:r w:rsidRPr="00CE1BF4">
        <w:rPr>
          <w:rFonts w:ascii="Arial" w:hAnsi="Arial" w:cs="Arial"/>
          <w:sz w:val="20"/>
          <w:szCs w:val="20"/>
          <w:lang w:val="es-ES"/>
        </w:rPr>
        <w:t>WILIAM</w:t>
      </w:r>
      <w:r w:rsidR="006E2744" w:rsidRPr="00CE1BF4">
        <w:rPr>
          <w:rFonts w:ascii="Arial" w:hAnsi="Arial" w:cs="Arial"/>
          <w:sz w:val="20"/>
          <w:szCs w:val="20"/>
          <w:lang w:val="es-ES"/>
        </w:rPr>
        <w:t xml:space="preserve">, D. (2004). </w:t>
      </w:r>
      <w:proofErr w:type="spellStart"/>
      <w:r w:rsidR="006E2744" w:rsidRPr="00CE1BF4">
        <w:rPr>
          <w:rFonts w:ascii="Arial" w:hAnsi="Arial" w:cs="Arial"/>
          <w:sz w:val="20"/>
          <w:szCs w:val="20"/>
          <w:lang w:val="es-ES"/>
        </w:rPr>
        <w:t>WorkingInsidethe</w:t>
      </w:r>
      <w:proofErr w:type="spellEnd"/>
      <w:r w:rsidR="006E2744" w:rsidRPr="00CE1BF4">
        <w:rPr>
          <w:rFonts w:ascii="Arial" w:hAnsi="Arial" w:cs="Arial"/>
          <w:sz w:val="20"/>
          <w:szCs w:val="20"/>
          <w:lang w:val="es-ES"/>
        </w:rPr>
        <w:t xml:space="preserve"> Black Box: </w:t>
      </w:r>
      <w:proofErr w:type="spellStart"/>
      <w:r w:rsidR="006E2744" w:rsidRPr="00CE1BF4">
        <w:rPr>
          <w:rFonts w:ascii="Arial" w:hAnsi="Arial" w:cs="Arial"/>
          <w:sz w:val="20"/>
          <w:szCs w:val="20"/>
          <w:lang w:val="es-ES"/>
        </w:rPr>
        <w:t>AssessmentforLearning</w:t>
      </w:r>
      <w:proofErr w:type="spellEnd"/>
      <w:r w:rsidR="006E2744" w:rsidRPr="00CE1BF4">
        <w:rPr>
          <w:rFonts w:ascii="Arial" w:hAnsi="Arial" w:cs="Arial"/>
          <w:sz w:val="20"/>
          <w:szCs w:val="20"/>
          <w:lang w:val="es-ES"/>
        </w:rPr>
        <w:t xml:space="preserve"> in </w:t>
      </w:r>
      <w:proofErr w:type="spellStart"/>
      <w:r w:rsidR="006E2744" w:rsidRPr="00CE1BF4">
        <w:rPr>
          <w:rFonts w:ascii="Arial" w:hAnsi="Arial" w:cs="Arial"/>
          <w:sz w:val="20"/>
          <w:szCs w:val="20"/>
          <w:lang w:val="es-ES"/>
        </w:rPr>
        <w:t>theClassroom</w:t>
      </w:r>
      <w:proofErr w:type="spellEnd"/>
      <w:r w:rsidR="006E2744" w:rsidRPr="00CE1BF4">
        <w:rPr>
          <w:rFonts w:ascii="Arial" w:hAnsi="Arial" w:cs="Arial"/>
          <w:sz w:val="20"/>
          <w:szCs w:val="20"/>
          <w:lang w:val="es-ES"/>
        </w:rPr>
        <w:t xml:space="preserve">. </w:t>
      </w:r>
      <w:r w:rsidR="006E2744" w:rsidRPr="00CE1BF4">
        <w:rPr>
          <w:rFonts w:ascii="Arial" w:hAnsi="Arial" w:cs="Arial"/>
          <w:i/>
          <w:iCs/>
          <w:sz w:val="20"/>
          <w:szCs w:val="20"/>
          <w:lang w:val="es-ES"/>
        </w:rPr>
        <w:t xml:space="preserve">Phi Delta </w:t>
      </w:r>
      <w:proofErr w:type="spellStart"/>
      <w:r w:rsidR="006E2744" w:rsidRPr="00CE1BF4">
        <w:rPr>
          <w:rFonts w:ascii="Arial" w:hAnsi="Arial" w:cs="Arial"/>
          <w:i/>
          <w:iCs/>
          <w:sz w:val="20"/>
          <w:szCs w:val="20"/>
          <w:lang w:val="es-ES"/>
        </w:rPr>
        <w:t>Kappan</w:t>
      </w:r>
      <w:proofErr w:type="spellEnd"/>
      <w:r w:rsidR="006E2744" w:rsidRPr="00CE1BF4">
        <w:rPr>
          <w:rFonts w:ascii="Arial" w:hAnsi="Arial" w:cs="Arial"/>
          <w:sz w:val="20"/>
          <w:szCs w:val="20"/>
          <w:lang w:val="es-ES"/>
        </w:rPr>
        <w:t xml:space="preserve">, </w:t>
      </w:r>
      <w:r w:rsidR="006E2744" w:rsidRPr="00CE1BF4">
        <w:rPr>
          <w:rFonts w:ascii="Arial" w:hAnsi="Arial" w:cs="Arial"/>
          <w:i/>
          <w:iCs/>
          <w:sz w:val="20"/>
          <w:szCs w:val="20"/>
          <w:lang w:val="es-ES"/>
        </w:rPr>
        <w:t>86</w:t>
      </w:r>
      <w:r w:rsidR="006E2744" w:rsidRPr="00CE1BF4">
        <w:rPr>
          <w:rFonts w:ascii="Arial" w:hAnsi="Arial" w:cs="Arial"/>
          <w:sz w:val="20"/>
          <w:szCs w:val="20"/>
          <w:lang w:val="es-ES"/>
        </w:rPr>
        <w:t>(1), 8–21.</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BLACK</w:t>
      </w:r>
      <w:r w:rsidR="00EF604F" w:rsidRPr="00CE1BF4">
        <w:rPr>
          <w:rFonts w:ascii="Arial" w:hAnsi="Arial" w:cs="Arial"/>
          <w:sz w:val="20"/>
          <w:szCs w:val="20"/>
        </w:rPr>
        <w:t xml:space="preserve">, P., </w:t>
      </w:r>
      <w:r w:rsidR="00DC7A3C">
        <w:rPr>
          <w:rFonts w:ascii="Arial" w:hAnsi="Arial" w:cs="Arial"/>
          <w:sz w:val="20"/>
          <w:szCs w:val="20"/>
        </w:rPr>
        <w:t>y</w:t>
      </w:r>
      <w:r w:rsidRPr="00CE1BF4">
        <w:rPr>
          <w:rFonts w:ascii="Arial" w:hAnsi="Arial" w:cs="Arial"/>
          <w:sz w:val="20"/>
          <w:szCs w:val="20"/>
        </w:rPr>
        <w:t>WILLIAM</w:t>
      </w:r>
      <w:r w:rsidR="00EF604F" w:rsidRPr="00CE1BF4">
        <w:rPr>
          <w:rFonts w:ascii="Arial" w:hAnsi="Arial" w:cs="Arial"/>
          <w:sz w:val="20"/>
          <w:szCs w:val="20"/>
        </w:rPr>
        <w:t xml:space="preserve">, D. (1998). </w:t>
      </w:r>
      <w:proofErr w:type="spellStart"/>
      <w:r w:rsidR="00EF604F" w:rsidRPr="00CE1BF4">
        <w:rPr>
          <w:rFonts w:ascii="Arial" w:hAnsi="Arial" w:cs="Arial"/>
          <w:sz w:val="20"/>
          <w:szCs w:val="20"/>
        </w:rPr>
        <w:t>Assessment</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classroomlearning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Assessment</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Education</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Principles</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Policy&amp;Practice</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5</w:t>
      </w:r>
      <w:r w:rsidR="00EF604F" w:rsidRPr="00CE1BF4">
        <w:rPr>
          <w:rFonts w:ascii="Arial" w:hAnsi="Arial" w:cs="Arial"/>
          <w:sz w:val="20"/>
          <w:szCs w:val="20"/>
        </w:rPr>
        <w:t>(1), 7–74. http://doi.org/10.1080/0969595980050102</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BOEKAERTS</w:t>
      </w:r>
      <w:r w:rsidR="00EF604F" w:rsidRPr="00CE1BF4">
        <w:rPr>
          <w:rFonts w:ascii="Arial" w:hAnsi="Arial" w:cs="Arial"/>
          <w:sz w:val="20"/>
          <w:szCs w:val="20"/>
        </w:rPr>
        <w:t xml:space="preserve">, M., </w:t>
      </w:r>
      <w:r w:rsidR="00DC7A3C">
        <w:rPr>
          <w:rFonts w:ascii="Arial" w:hAnsi="Arial" w:cs="Arial"/>
          <w:sz w:val="20"/>
          <w:szCs w:val="20"/>
        </w:rPr>
        <w:t>y</w:t>
      </w:r>
      <w:r w:rsidRPr="00CE1BF4">
        <w:rPr>
          <w:rFonts w:ascii="Arial" w:hAnsi="Arial" w:cs="Arial"/>
          <w:sz w:val="20"/>
          <w:szCs w:val="20"/>
        </w:rPr>
        <w:t>CASCALLAR</w:t>
      </w:r>
      <w:r w:rsidR="00EF604F" w:rsidRPr="00CE1BF4">
        <w:rPr>
          <w:rFonts w:ascii="Arial" w:hAnsi="Arial" w:cs="Arial"/>
          <w:sz w:val="20"/>
          <w:szCs w:val="20"/>
        </w:rPr>
        <w:t xml:space="preserve">, E. (2006). </w:t>
      </w:r>
      <w:proofErr w:type="spellStart"/>
      <w:r w:rsidR="00EF604F" w:rsidRPr="00CE1BF4">
        <w:rPr>
          <w:rFonts w:ascii="Arial" w:hAnsi="Arial" w:cs="Arial"/>
          <w:sz w:val="20"/>
          <w:szCs w:val="20"/>
        </w:rPr>
        <w:t>Howfarhavewe</w:t>
      </w:r>
      <w:proofErr w:type="spellEnd"/>
      <w:r w:rsidR="00EF604F" w:rsidRPr="00CE1BF4">
        <w:rPr>
          <w:rFonts w:ascii="Arial" w:hAnsi="Arial" w:cs="Arial"/>
          <w:sz w:val="20"/>
          <w:szCs w:val="20"/>
        </w:rPr>
        <w:t xml:space="preserve"> moved </w:t>
      </w:r>
      <w:proofErr w:type="spellStart"/>
      <w:r w:rsidR="00EF604F" w:rsidRPr="00CE1BF4">
        <w:rPr>
          <w:rFonts w:ascii="Arial" w:hAnsi="Arial" w:cs="Arial"/>
          <w:sz w:val="20"/>
          <w:szCs w:val="20"/>
        </w:rPr>
        <w:t>towardtheintegration</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theory</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practice</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self-regulation</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EducationalPsychologyReview</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18</w:t>
      </w:r>
      <w:r w:rsidR="00EF604F" w:rsidRPr="00CE1BF4">
        <w:rPr>
          <w:rFonts w:ascii="Arial" w:hAnsi="Arial" w:cs="Arial"/>
          <w:sz w:val="20"/>
          <w:szCs w:val="20"/>
        </w:rPr>
        <w:t>(3), 199–210.</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BOEKAERTS</w:t>
      </w:r>
      <w:r w:rsidR="00EF604F" w:rsidRPr="00CE1BF4">
        <w:rPr>
          <w:rFonts w:ascii="Arial" w:hAnsi="Arial" w:cs="Arial"/>
          <w:sz w:val="20"/>
          <w:szCs w:val="20"/>
        </w:rPr>
        <w:t xml:space="preserve">, M., </w:t>
      </w:r>
      <w:r w:rsidR="00DC7A3C">
        <w:rPr>
          <w:rFonts w:ascii="Arial" w:hAnsi="Arial" w:cs="Arial"/>
          <w:sz w:val="20"/>
          <w:szCs w:val="20"/>
        </w:rPr>
        <w:t>y</w:t>
      </w:r>
      <w:r w:rsidRPr="00CE1BF4">
        <w:rPr>
          <w:rFonts w:ascii="Arial" w:hAnsi="Arial" w:cs="Arial"/>
          <w:sz w:val="20"/>
          <w:szCs w:val="20"/>
        </w:rPr>
        <w:t>CORNO</w:t>
      </w:r>
      <w:r w:rsidR="00EF604F" w:rsidRPr="00CE1BF4">
        <w:rPr>
          <w:rFonts w:ascii="Arial" w:hAnsi="Arial" w:cs="Arial"/>
          <w:sz w:val="20"/>
          <w:szCs w:val="20"/>
        </w:rPr>
        <w:t xml:space="preserve">, L. (2005). </w:t>
      </w:r>
      <w:proofErr w:type="spellStart"/>
      <w:r w:rsidR="00EF604F" w:rsidRPr="00CE1BF4">
        <w:rPr>
          <w:rFonts w:ascii="Arial" w:hAnsi="Arial" w:cs="Arial"/>
          <w:sz w:val="20"/>
          <w:szCs w:val="20"/>
        </w:rPr>
        <w:t>Self-regulation</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theclassroom</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perspectiveonassessment</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intervention</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AppliedPsychology-an</w:t>
      </w:r>
      <w:proofErr w:type="spellEnd"/>
      <w:r w:rsidR="00EF604F" w:rsidRPr="00CE1BF4">
        <w:rPr>
          <w:rFonts w:ascii="Arial" w:hAnsi="Arial" w:cs="Arial"/>
          <w:i/>
          <w:iCs/>
          <w:sz w:val="20"/>
          <w:szCs w:val="20"/>
        </w:rPr>
        <w:t xml:space="preserve"> International </w:t>
      </w:r>
      <w:proofErr w:type="spellStart"/>
      <w:r w:rsidR="00EF604F" w:rsidRPr="00CE1BF4">
        <w:rPr>
          <w:rFonts w:ascii="Arial" w:hAnsi="Arial" w:cs="Arial"/>
          <w:i/>
          <w:iCs/>
          <w:sz w:val="20"/>
          <w:szCs w:val="20"/>
        </w:rPr>
        <w:t>Review</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PsychologieAppliquee-RevueInternationale</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54</w:t>
      </w:r>
      <w:r w:rsidR="00EF604F" w:rsidRPr="00CE1BF4">
        <w:rPr>
          <w:rFonts w:ascii="Arial" w:hAnsi="Arial" w:cs="Arial"/>
          <w:sz w:val="20"/>
          <w:szCs w:val="20"/>
        </w:rPr>
        <w:t>(2), 199–231.</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BORDAS</w:t>
      </w:r>
      <w:r w:rsidR="00EF604F" w:rsidRPr="00CE1BF4">
        <w:rPr>
          <w:rFonts w:ascii="Arial" w:hAnsi="Arial" w:cs="Arial"/>
          <w:sz w:val="20"/>
          <w:szCs w:val="20"/>
        </w:rPr>
        <w:t xml:space="preserve">, I., </w:t>
      </w:r>
      <w:r w:rsidR="00DC7A3C">
        <w:rPr>
          <w:rFonts w:ascii="Arial" w:hAnsi="Arial" w:cs="Arial"/>
          <w:sz w:val="20"/>
          <w:szCs w:val="20"/>
        </w:rPr>
        <w:t>y</w:t>
      </w:r>
      <w:r w:rsidRPr="00CE1BF4">
        <w:rPr>
          <w:rFonts w:ascii="Arial" w:hAnsi="Arial" w:cs="Arial"/>
          <w:sz w:val="20"/>
          <w:szCs w:val="20"/>
        </w:rPr>
        <w:t>CABRERA</w:t>
      </w:r>
      <w:r w:rsidR="00EF604F" w:rsidRPr="00CE1BF4">
        <w:rPr>
          <w:rFonts w:ascii="Arial" w:hAnsi="Arial" w:cs="Arial"/>
          <w:sz w:val="20"/>
          <w:szCs w:val="20"/>
        </w:rPr>
        <w:t xml:space="preserve">, F. A. (2001). Estrategias de evaluación de los aprendizajes basados en el proceso. </w:t>
      </w:r>
      <w:r w:rsidR="00EF604F" w:rsidRPr="00CE1BF4">
        <w:rPr>
          <w:rFonts w:ascii="Arial" w:hAnsi="Arial" w:cs="Arial"/>
          <w:i/>
          <w:iCs/>
          <w:sz w:val="20"/>
          <w:szCs w:val="20"/>
        </w:rPr>
        <w:t>Revista Española de Pedagogía</w:t>
      </w:r>
      <w:r w:rsidR="00EF604F" w:rsidRPr="00CE1BF4">
        <w:rPr>
          <w:rFonts w:ascii="Arial" w:hAnsi="Arial" w:cs="Arial"/>
          <w:sz w:val="20"/>
          <w:szCs w:val="20"/>
        </w:rPr>
        <w:t xml:space="preserve">, </w:t>
      </w:r>
      <w:r w:rsidR="00EF604F" w:rsidRPr="00CE1BF4">
        <w:rPr>
          <w:rFonts w:ascii="Arial" w:hAnsi="Arial" w:cs="Arial"/>
          <w:i/>
          <w:iCs/>
          <w:sz w:val="20"/>
          <w:szCs w:val="20"/>
        </w:rPr>
        <w:t>218</w:t>
      </w:r>
      <w:r w:rsidR="00EF604F" w:rsidRPr="00CE1BF4">
        <w:rPr>
          <w:rFonts w:ascii="Arial" w:hAnsi="Arial" w:cs="Arial"/>
          <w:sz w:val="20"/>
          <w:szCs w:val="20"/>
        </w:rPr>
        <w:t>, 25–48.</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BROWN</w:t>
      </w:r>
      <w:r w:rsidR="00EF604F" w:rsidRPr="00CE1BF4">
        <w:rPr>
          <w:rFonts w:ascii="Arial" w:hAnsi="Arial" w:cs="Arial"/>
          <w:sz w:val="20"/>
          <w:szCs w:val="20"/>
        </w:rPr>
        <w:t xml:space="preserve">, G. T. L., </w:t>
      </w:r>
      <w:r w:rsidR="00DC7A3C">
        <w:rPr>
          <w:rFonts w:ascii="Arial" w:hAnsi="Arial" w:cs="Arial"/>
          <w:sz w:val="20"/>
          <w:szCs w:val="20"/>
        </w:rPr>
        <w:t>y</w:t>
      </w:r>
      <w:r w:rsidRPr="00CE1BF4">
        <w:rPr>
          <w:rFonts w:ascii="Arial" w:hAnsi="Arial" w:cs="Arial"/>
          <w:sz w:val="20"/>
          <w:szCs w:val="20"/>
        </w:rPr>
        <w:t>HARRIS</w:t>
      </w:r>
      <w:r w:rsidR="00EF604F" w:rsidRPr="00CE1BF4">
        <w:rPr>
          <w:rFonts w:ascii="Arial" w:hAnsi="Arial" w:cs="Arial"/>
          <w:sz w:val="20"/>
          <w:szCs w:val="20"/>
        </w:rPr>
        <w:t>, L. R. (2</w:t>
      </w:r>
      <w:r w:rsidR="002460C3">
        <w:rPr>
          <w:rFonts w:ascii="Arial" w:hAnsi="Arial" w:cs="Arial"/>
          <w:sz w:val="20"/>
          <w:szCs w:val="20"/>
        </w:rPr>
        <w:t xml:space="preserve">013). </w:t>
      </w:r>
      <w:proofErr w:type="spellStart"/>
      <w:r w:rsidR="002460C3">
        <w:rPr>
          <w:rFonts w:ascii="Arial" w:hAnsi="Arial" w:cs="Arial"/>
          <w:sz w:val="20"/>
          <w:szCs w:val="20"/>
        </w:rPr>
        <w:t>StudentSelf-Assessment</w:t>
      </w:r>
      <w:proofErr w:type="spellEnd"/>
      <w:r w:rsidR="002460C3">
        <w:rPr>
          <w:rFonts w:ascii="Arial" w:hAnsi="Arial" w:cs="Arial"/>
          <w:sz w:val="20"/>
          <w:szCs w:val="20"/>
        </w:rPr>
        <w:t>. E</w:t>
      </w:r>
      <w:r w:rsidR="00EF604F" w:rsidRPr="00CE1BF4">
        <w:rPr>
          <w:rFonts w:ascii="Arial" w:hAnsi="Arial" w:cs="Arial"/>
          <w:sz w:val="20"/>
          <w:szCs w:val="20"/>
        </w:rPr>
        <w:t xml:space="preserve">n J. </w:t>
      </w:r>
      <w:r w:rsidRPr="00CE1BF4">
        <w:rPr>
          <w:rFonts w:ascii="Arial" w:hAnsi="Arial" w:cs="Arial"/>
          <w:sz w:val="20"/>
          <w:szCs w:val="20"/>
        </w:rPr>
        <w:t xml:space="preserve">MCMILLAN </w:t>
      </w:r>
      <w:r w:rsidR="00EF604F" w:rsidRPr="00CE1BF4">
        <w:rPr>
          <w:rFonts w:ascii="Arial" w:hAnsi="Arial" w:cs="Arial"/>
          <w:sz w:val="20"/>
          <w:szCs w:val="20"/>
        </w:rPr>
        <w:t xml:space="preserve">(Ed.), </w:t>
      </w:r>
      <w:proofErr w:type="spellStart"/>
      <w:r w:rsidR="00EF604F" w:rsidRPr="00CE1BF4">
        <w:rPr>
          <w:rFonts w:ascii="Arial" w:hAnsi="Arial" w:cs="Arial"/>
          <w:i/>
          <w:iCs/>
          <w:sz w:val="20"/>
          <w:szCs w:val="20"/>
        </w:rPr>
        <w:t>The</w:t>
      </w:r>
      <w:proofErr w:type="spellEnd"/>
      <w:r w:rsidR="00EF604F" w:rsidRPr="00CE1BF4">
        <w:rPr>
          <w:rFonts w:ascii="Arial" w:hAnsi="Arial" w:cs="Arial"/>
          <w:i/>
          <w:iCs/>
          <w:sz w:val="20"/>
          <w:szCs w:val="20"/>
        </w:rPr>
        <w:t xml:space="preserve"> SAGE </w:t>
      </w:r>
      <w:proofErr w:type="spellStart"/>
      <w:r w:rsidR="00EF604F" w:rsidRPr="00CE1BF4">
        <w:rPr>
          <w:rFonts w:ascii="Arial" w:hAnsi="Arial" w:cs="Arial"/>
          <w:i/>
          <w:iCs/>
          <w:sz w:val="20"/>
          <w:szCs w:val="20"/>
        </w:rPr>
        <w:t>handbook</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researchonclassroomassessment</w:t>
      </w:r>
      <w:proofErr w:type="spellEnd"/>
      <w:r w:rsidR="00EF604F" w:rsidRPr="00CE1BF4">
        <w:rPr>
          <w:rFonts w:ascii="Arial" w:hAnsi="Arial" w:cs="Arial"/>
          <w:sz w:val="20"/>
          <w:szCs w:val="20"/>
        </w:rPr>
        <w:t xml:space="preserve"> (pp. 367–393). </w:t>
      </w:r>
      <w:proofErr w:type="spellStart"/>
      <w:r w:rsidR="00EF604F" w:rsidRPr="00CE1BF4">
        <w:rPr>
          <w:rFonts w:ascii="Arial" w:hAnsi="Arial" w:cs="Arial"/>
          <w:sz w:val="20"/>
          <w:szCs w:val="20"/>
        </w:rPr>
        <w:t>ThousandOaks</w:t>
      </w:r>
      <w:proofErr w:type="spellEnd"/>
      <w:r w:rsidR="00EF604F" w:rsidRPr="00CE1BF4">
        <w:rPr>
          <w:rFonts w:ascii="Arial" w:hAnsi="Arial" w:cs="Arial"/>
          <w:sz w:val="20"/>
          <w:szCs w:val="20"/>
        </w:rPr>
        <w:t>, CA: SAGE.</w:t>
      </w:r>
    </w:p>
    <w:p w:rsidR="005D3344" w:rsidRPr="00CE1BF4" w:rsidRDefault="00C16D8D" w:rsidP="005D3344">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CANO</w:t>
      </w:r>
      <w:r w:rsidR="005D3344" w:rsidRPr="00CE1BF4">
        <w:rPr>
          <w:rFonts w:ascii="Arial" w:hAnsi="Arial" w:cs="Arial"/>
          <w:sz w:val="20"/>
          <w:szCs w:val="20"/>
          <w:lang w:val="es-ES"/>
        </w:rPr>
        <w:t xml:space="preserve">, M. E. (2008). La evaluación por competencias en la educación superior. </w:t>
      </w:r>
      <w:r w:rsidR="005D3344" w:rsidRPr="00CE1BF4">
        <w:rPr>
          <w:rFonts w:ascii="Arial" w:hAnsi="Arial" w:cs="Arial"/>
          <w:i/>
          <w:iCs/>
          <w:sz w:val="20"/>
          <w:szCs w:val="20"/>
          <w:lang w:val="es-ES"/>
        </w:rPr>
        <w:t>Profesorado. Revista de Currículum Y Formación</w:t>
      </w:r>
      <w:r w:rsidR="005D3344" w:rsidRPr="00CE1BF4">
        <w:rPr>
          <w:rFonts w:ascii="Arial" w:hAnsi="Arial" w:cs="Arial"/>
          <w:sz w:val="20"/>
          <w:szCs w:val="20"/>
          <w:lang w:val="es-ES"/>
        </w:rPr>
        <w:t xml:space="preserve">, </w:t>
      </w:r>
      <w:r w:rsidR="005D3344" w:rsidRPr="00CE1BF4">
        <w:rPr>
          <w:rFonts w:ascii="Arial" w:hAnsi="Arial" w:cs="Arial"/>
          <w:i/>
          <w:iCs/>
          <w:sz w:val="20"/>
          <w:szCs w:val="20"/>
          <w:lang w:val="es-ES"/>
        </w:rPr>
        <w:t>12</w:t>
      </w:r>
      <w:r w:rsidR="005D3344" w:rsidRPr="00CE1BF4">
        <w:rPr>
          <w:rFonts w:ascii="Arial" w:hAnsi="Arial" w:cs="Arial"/>
          <w:sz w:val="20"/>
          <w:szCs w:val="20"/>
          <w:lang w:val="es-ES"/>
        </w:rPr>
        <w:t>(3), 1–16.</w:t>
      </w:r>
    </w:p>
    <w:p w:rsidR="00EF604F" w:rsidRPr="00CE1BF4" w:rsidRDefault="00C16D8D"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CARANDELL</w:t>
      </w:r>
      <w:r w:rsidR="00EF604F" w:rsidRPr="00CE1BF4">
        <w:rPr>
          <w:rFonts w:ascii="Arial" w:hAnsi="Arial" w:cs="Arial"/>
          <w:sz w:val="20"/>
          <w:szCs w:val="20"/>
        </w:rPr>
        <w:t xml:space="preserve">, Z., </w:t>
      </w:r>
      <w:r w:rsidRPr="00CE1BF4">
        <w:rPr>
          <w:rFonts w:ascii="Arial" w:hAnsi="Arial" w:cs="Arial"/>
          <w:sz w:val="20"/>
          <w:szCs w:val="20"/>
        </w:rPr>
        <w:t>KEIM</w:t>
      </w:r>
      <w:r w:rsidR="00EF604F" w:rsidRPr="00CE1BF4">
        <w:rPr>
          <w:rFonts w:ascii="Arial" w:hAnsi="Arial" w:cs="Arial"/>
          <w:sz w:val="20"/>
          <w:szCs w:val="20"/>
        </w:rPr>
        <w:t xml:space="preserve">, L., </w:t>
      </w:r>
      <w:r w:rsidR="00DC7A3C">
        <w:rPr>
          <w:rFonts w:ascii="Arial" w:hAnsi="Arial" w:cs="Arial"/>
          <w:sz w:val="20"/>
          <w:szCs w:val="20"/>
        </w:rPr>
        <w:t>y</w:t>
      </w:r>
      <w:r w:rsidRPr="00CE1BF4">
        <w:rPr>
          <w:rFonts w:ascii="Arial" w:hAnsi="Arial" w:cs="Arial"/>
          <w:sz w:val="20"/>
          <w:szCs w:val="20"/>
        </w:rPr>
        <w:t>TIGCHELAAR</w:t>
      </w:r>
      <w:r w:rsidR="00EF604F" w:rsidRPr="00CE1BF4">
        <w:rPr>
          <w:rFonts w:ascii="Arial" w:hAnsi="Arial" w:cs="Arial"/>
          <w:sz w:val="20"/>
          <w:szCs w:val="20"/>
        </w:rPr>
        <w:t>, A. (2010). Herramientas para fomentar</w:t>
      </w:r>
      <w:r w:rsidR="002460C3">
        <w:rPr>
          <w:rFonts w:ascii="Arial" w:hAnsi="Arial" w:cs="Arial"/>
          <w:sz w:val="20"/>
          <w:szCs w:val="20"/>
        </w:rPr>
        <w:t xml:space="preserve"> procesos de </w:t>
      </w:r>
      <w:proofErr w:type="spellStart"/>
      <w:r w:rsidR="002460C3">
        <w:rPr>
          <w:rFonts w:ascii="Arial" w:hAnsi="Arial" w:cs="Arial"/>
          <w:sz w:val="20"/>
          <w:szCs w:val="20"/>
        </w:rPr>
        <w:t>autorrregulación</w:t>
      </w:r>
      <w:proofErr w:type="spellEnd"/>
      <w:r w:rsidR="002460C3">
        <w:rPr>
          <w:rFonts w:ascii="Arial" w:hAnsi="Arial" w:cs="Arial"/>
          <w:sz w:val="20"/>
          <w:szCs w:val="20"/>
        </w:rPr>
        <w:t>. E</w:t>
      </w:r>
      <w:r w:rsidR="00EF604F" w:rsidRPr="00CE1BF4">
        <w:rPr>
          <w:rFonts w:ascii="Arial" w:hAnsi="Arial" w:cs="Arial"/>
          <w:sz w:val="20"/>
          <w:szCs w:val="20"/>
        </w:rPr>
        <w:t xml:space="preserve">n O. </w:t>
      </w:r>
      <w:r w:rsidRPr="00CE1BF4">
        <w:rPr>
          <w:rFonts w:ascii="Arial" w:hAnsi="Arial" w:cs="Arial"/>
          <w:sz w:val="20"/>
          <w:szCs w:val="20"/>
        </w:rPr>
        <w:t>ESTEVE</w:t>
      </w:r>
      <w:r w:rsidR="00EF604F" w:rsidRPr="00CE1BF4">
        <w:rPr>
          <w:rFonts w:ascii="Arial" w:hAnsi="Arial" w:cs="Arial"/>
          <w:sz w:val="20"/>
          <w:szCs w:val="20"/>
        </w:rPr>
        <w:t xml:space="preserve">, K. </w:t>
      </w:r>
      <w:r w:rsidRPr="00CE1BF4">
        <w:rPr>
          <w:rFonts w:ascii="Arial" w:hAnsi="Arial" w:cs="Arial"/>
          <w:sz w:val="20"/>
          <w:szCs w:val="20"/>
        </w:rPr>
        <w:t>MELIEF</w:t>
      </w:r>
      <w:r w:rsidR="00EF604F" w:rsidRPr="00CE1BF4">
        <w:rPr>
          <w:rFonts w:ascii="Arial" w:hAnsi="Arial" w:cs="Arial"/>
          <w:sz w:val="20"/>
          <w:szCs w:val="20"/>
        </w:rPr>
        <w:t xml:space="preserve">, </w:t>
      </w:r>
      <w:r w:rsidR="00DC7A3C">
        <w:rPr>
          <w:rFonts w:ascii="Arial" w:hAnsi="Arial" w:cs="Arial"/>
          <w:sz w:val="20"/>
          <w:szCs w:val="20"/>
        </w:rPr>
        <w:t>y</w:t>
      </w:r>
      <w:r w:rsidR="00EF604F" w:rsidRPr="00CE1BF4">
        <w:rPr>
          <w:rFonts w:ascii="Arial" w:hAnsi="Arial" w:cs="Arial"/>
          <w:sz w:val="20"/>
          <w:szCs w:val="20"/>
        </w:rPr>
        <w:t xml:space="preserve"> A. </w:t>
      </w:r>
      <w:r w:rsidRPr="00CE1BF4">
        <w:rPr>
          <w:rFonts w:ascii="Arial" w:hAnsi="Arial" w:cs="Arial"/>
          <w:sz w:val="20"/>
          <w:szCs w:val="20"/>
        </w:rPr>
        <w:t xml:space="preserve">ALSINA </w:t>
      </w:r>
      <w:r w:rsidR="00EF604F" w:rsidRPr="00CE1BF4">
        <w:rPr>
          <w:rFonts w:ascii="Arial" w:hAnsi="Arial" w:cs="Arial"/>
          <w:sz w:val="20"/>
          <w:szCs w:val="20"/>
        </w:rPr>
        <w:t xml:space="preserve">(Eds.), </w:t>
      </w:r>
      <w:r w:rsidR="00EF604F" w:rsidRPr="00CE1BF4">
        <w:rPr>
          <w:rFonts w:ascii="Arial" w:hAnsi="Arial" w:cs="Arial"/>
          <w:i/>
          <w:iCs/>
          <w:sz w:val="20"/>
          <w:szCs w:val="20"/>
        </w:rPr>
        <w:t>Creando mi profesión. Una propuesta para el desarrollo profesional del profesorado</w:t>
      </w:r>
      <w:r w:rsidR="00EF604F" w:rsidRPr="00CE1BF4">
        <w:rPr>
          <w:rFonts w:ascii="Arial" w:hAnsi="Arial" w:cs="Arial"/>
          <w:sz w:val="20"/>
          <w:szCs w:val="20"/>
        </w:rPr>
        <w:t xml:space="preserve"> (pp. 65–96). Barcelona: Octaedro.</w:t>
      </w:r>
    </w:p>
    <w:p w:rsidR="00EF604F" w:rsidRPr="00CE1BF4" w:rsidRDefault="00C6659A"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CEBRIÁN-DE LA SERNA</w:t>
      </w:r>
      <w:r w:rsidR="00EF604F" w:rsidRPr="00CE1BF4">
        <w:rPr>
          <w:rFonts w:ascii="Arial" w:hAnsi="Arial" w:cs="Arial"/>
          <w:sz w:val="20"/>
          <w:szCs w:val="20"/>
        </w:rPr>
        <w:t xml:space="preserve">, M., </w:t>
      </w:r>
      <w:r w:rsidRPr="00CE1BF4">
        <w:rPr>
          <w:rFonts w:ascii="Arial" w:hAnsi="Arial" w:cs="Arial"/>
          <w:sz w:val="20"/>
          <w:szCs w:val="20"/>
        </w:rPr>
        <w:t>BARTOLOMÉ-PINA</w:t>
      </w:r>
      <w:r w:rsidR="00EF604F" w:rsidRPr="00CE1BF4">
        <w:rPr>
          <w:rFonts w:ascii="Arial" w:hAnsi="Arial" w:cs="Arial"/>
          <w:sz w:val="20"/>
          <w:szCs w:val="20"/>
        </w:rPr>
        <w:t xml:space="preserve">, A., </w:t>
      </w:r>
      <w:r w:rsidRPr="00CE1BF4">
        <w:rPr>
          <w:rFonts w:ascii="Arial" w:hAnsi="Arial" w:cs="Arial"/>
          <w:sz w:val="20"/>
          <w:szCs w:val="20"/>
        </w:rPr>
        <w:t>CEBRIÁN-ROBLES</w:t>
      </w:r>
      <w:r w:rsidR="00EF604F" w:rsidRPr="00CE1BF4">
        <w:rPr>
          <w:rFonts w:ascii="Arial" w:hAnsi="Arial" w:cs="Arial"/>
          <w:sz w:val="20"/>
          <w:szCs w:val="20"/>
        </w:rPr>
        <w:t xml:space="preserve">, D., </w:t>
      </w:r>
      <w:r w:rsidR="00DC7A3C">
        <w:rPr>
          <w:rFonts w:ascii="Arial" w:hAnsi="Arial" w:cs="Arial"/>
          <w:sz w:val="20"/>
          <w:szCs w:val="20"/>
        </w:rPr>
        <w:t>y</w:t>
      </w:r>
      <w:r w:rsidRPr="00CE1BF4">
        <w:rPr>
          <w:rFonts w:ascii="Arial" w:hAnsi="Arial" w:cs="Arial"/>
          <w:sz w:val="20"/>
          <w:szCs w:val="20"/>
        </w:rPr>
        <w:t>RUIZ-TORRES</w:t>
      </w:r>
      <w:r w:rsidR="00EF604F" w:rsidRPr="00CE1BF4">
        <w:rPr>
          <w:rFonts w:ascii="Arial" w:hAnsi="Arial" w:cs="Arial"/>
          <w:sz w:val="20"/>
          <w:szCs w:val="20"/>
        </w:rPr>
        <w:t xml:space="preserve">, M. (2015). Estudio de los portafolios en el </w:t>
      </w:r>
      <w:proofErr w:type="spellStart"/>
      <w:r w:rsidR="00EF604F" w:rsidRPr="00CE1BF4">
        <w:rPr>
          <w:rFonts w:ascii="Arial" w:hAnsi="Arial" w:cs="Arial"/>
          <w:sz w:val="20"/>
          <w:szCs w:val="20"/>
        </w:rPr>
        <w:t>practicum</w:t>
      </w:r>
      <w:proofErr w:type="spellEnd"/>
      <w:r w:rsidR="00EF604F" w:rsidRPr="00CE1BF4">
        <w:rPr>
          <w:rFonts w:ascii="Arial" w:hAnsi="Arial" w:cs="Arial"/>
          <w:sz w:val="20"/>
          <w:szCs w:val="20"/>
        </w:rPr>
        <w:t xml:space="preserve">: Análisis de un PLE-Portafolio. </w:t>
      </w:r>
      <w:r w:rsidR="00EF604F" w:rsidRPr="00CE1BF4">
        <w:rPr>
          <w:rFonts w:ascii="Arial" w:hAnsi="Arial" w:cs="Arial"/>
          <w:i/>
          <w:iCs/>
          <w:sz w:val="20"/>
          <w:szCs w:val="20"/>
        </w:rPr>
        <w:t>RELIEVE</w:t>
      </w:r>
      <w:r w:rsidR="00EF604F" w:rsidRPr="00CE1BF4">
        <w:rPr>
          <w:rFonts w:ascii="Arial" w:hAnsi="Arial" w:cs="Arial"/>
          <w:sz w:val="20"/>
          <w:szCs w:val="20"/>
        </w:rPr>
        <w:t xml:space="preserve">, </w:t>
      </w:r>
      <w:r w:rsidR="00EF604F" w:rsidRPr="00CE1BF4">
        <w:rPr>
          <w:rFonts w:ascii="Arial" w:hAnsi="Arial" w:cs="Arial"/>
          <w:i/>
          <w:iCs/>
          <w:sz w:val="20"/>
          <w:szCs w:val="20"/>
        </w:rPr>
        <w:t>21</w:t>
      </w:r>
      <w:r w:rsidR="00EF604F" w:rsidRPr="00CE1BF4">
        <w:rPr>
          <w:rFonts w:ascii="Arial" w:hAnsi="Arial" w:cs="Arial"/>
          <w:sz w:val="20"/>
          <w:szCs w:val="20"/>
        </w:rPr>
        <w:t>(2), 1–18.</w:t>
      </w:r>
    </w:p>
    <w:p w:rsidR="00EF604F" w:rsidRPr="00CE1BF4" w:rsidRDefault="00C6659A"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DEKKER</w:t>
      </w:r>
      <w:r w:rsidR="00EF604F" w:rsidRPr="00CE1BF4">
        <w:rPr>
          <w:rFonts w:ascii="Arial" w:hAnsi="Arial" w:cs="Arial"/>
          <w:sz w:val="20"/>
          <w:szCs w:val="20"/>
        </w:rPr>
        <w:t xml:space="preserve">, H., </w:t>
      </w:r>
      <w:r w:rsidRPr="00CE1BF4">
        <w:rPr>
          <w:rFonts w:ascii="Arial" w:hAnsi="Arial" w:cs="Arial"/>
          <w:sz w:val="20"/>
          <w:szCs w:val="20"/>
        </w:rPr>
        <w:t>DRIESSEN</w:t>
      </w:r>
      <w:r w:rsidR="00EF604F" w:rsidRPr="00CE1BF4">
        <w:rPr>
          <w:rFonts w:ascii="Arial" w:hAnsi="Arial" w:cs="Arial"/>
          <w:sz w:val="20"/>
          <w:szCs w:val="20"/>
        </w:rPr>
        <w:t xml:space="preserve">, E., Ter </w:t>
      </w:r>
      <w:proofErr w:type="spellStart"/>
      <w:r w:rsidR="00EF604F" w:rsidRPr="00CE1BF4">
        <w:rPr>
          <w:rFonts w:ascii="Arial" w:hAnsi="Arial" w:cs="Arial"/>
          <w:sz w:val="20"/>
          <w:szCs w:val="20"/>
        </w:rPr>
        <w:t>Braak</w:t>
      </w:r>
      <w:proofErr w:type="spellEnd"/>
      <w:r w:rsidR="00EF604F" w:rsidRPr="00CE1BF4">
        <w:rPr>
          <w:rFonts w:ascii="Arial" w:hAnsi="Arial" w:cs="Arial"/>
          <w:sz w:val="20"/>
          <w:szCs w:val="20"/>
        </w:rPr>
        <w:t xml:space="preserve">, E., </w:t>
      </w:r>
      <w:proofErr w:type="spellStart"/>
      <w:r w:rsidR="00EF604F" w:rsidRPr="00CE1BF4">
        <w:rPr>
          <w:rFonts w:ascii="Arial" w:hAnsi="Arial" w:cs="Arial"/>
          <w:sz w:val="20"/>
          <w:szCs w:val="20"/>
        </w:rPr>
        <w:t>Scheele</w:t>
      </w:r>
      <w:proofErr w:type="spellEnd"/>
      <w:r w:rsidR="00EF604F" w:rsidRPr="00CE1BF4">
        <w:rPr>
          <w:rFonts w:ascii="Arial" w:hAnsi="Arial" w:cs="Arial"/>
          <w:sz w:val="20"/>
          <w:szCs w:val="20"/>
        </w:rPr>
        <w:t xml:space="preserve">, F., </w:t>
      </w:r>
      <w:proofErr w:type="spellStart"/>
      <w:r w:rsidR="00EF604F" w:rsidRPr="00CE1BF4">
        <w:rPr>
          <w:rFonts w:ascii="Arial" w:hAnsi="Arial" w:cs="Arial"/>
          <w:sz w:val="20"/>
          <w:szCs w:val="20"/>
        </w:rPr>
        <w:t>Slaets</w:t>
      </w:r>
      <w:proofErr w:type="spellEnd"/>
      <w:r w:rsidR="00EF604F" w:rsidRPr="00CE1BF4">
        <w:rPr>
          <w:rFonts w:ascii="Arial" w:hAnsi="Arial" w:cs="Arial"/>
          <w:sz w:val="20"/>
          <w:szCs w:val="20"/>
        </w:rPr>
        <w:t xml:space="preserve">, J., Van Der Molen, T., </w:t>
      </w:r>
      <w:r w:rsidR="00DC7A3C">
        <w:rPr>
          <w:rFonts w:ascii="Arial" w:hAnsi="Arial" w:cs="Arial"/>
          <w:sz w:val="20"/>
          <w:szCs w:val="20"/>
        </w:rPr>
        <w:t>y</w:t>
      </w:r>
      <w:r w:rsidRPr="00CE1BF4">
        <w:rPr>
          <w:rFonts w:ascii="Arial" w:hAnsi="Arial" w:cs="Arial"/>
          <w:sz w:val="20"/>
          <w:szCs w:val="20"/>
        </w:rPr>
        <w:t>COHEN- SCHOTANUS</w:t>
      </w:r>
      <w:r w:rsidR="00EF604F" w:rsidRPr="00CE1BF4">
        <w:rPr>
          <w:rFonts w:ascii="Arial" w:hAnsi="Arial" w:cs="Arial"/>
          <w:sz w:val="20"/>
          <w:szCs w:val="20"/>
        </w:rPr>
        <w:t xml:space="preserve">, J. (2009). </w:t>
      </w:r>
      <w:proofErr w:type="spellStart"/>
      <w:r w:rsidR="00EF604F" w:rsidRPr="00CE1BF4">
        <w:rPr>
          <w:rFonts w:ascii="Arial" w:hAnsi="Arial" w:cs="Arial"/>
          <w:sz w:val="20"/>
          <w:szCs w:val="20"/>
        </w:rPr>
        <w:t>Mentoring</w:t>
      </w:r>
      <w:proofErr w:type="spellEnd"/>
      <w:r w:rsidR="00EF604F" w:rsidRPr="00CE1BF4">
        <w:rPr>
          <w:rFonts w:ascii="Arial" w:hAnsi="Arial" w:cs="Arial"/>
          <w:sz w:val="20"/>
          <w:szCs w:val="20"/>
        </w:rPr>
        <w:t xml:space="preserve"> portfolio use in </w:t>
      </w:r>
      <w:proofErr w:type="spellStart"/>
      <w:r w:rsidR="00EF604F" w:rsidRPr="00CE1BF4">
        <w:rPr>
          <w:rFonts w:ascii="Arial" w:hAnsi="Arial" w:cs="Arial"/>
          <w:sz w:val="20"/>
          <w:szCs w:val="20"/>
        </w:rPr>
        <w:t>undergraduate</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postgraduate</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medical</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education</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Medical</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Teacher</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31</w:t>
      </w:r>
      <w:r w:rsidR="00EF604F" w:rsidRPr="00CE1BF4">
        <w:rPr>
          <w:rFonts w:ascii="Arial" w:hAnsi="Arial" w:cs="Arial"/>
          <w:sz w:val="20"/>
          <w:szCs w:val="20"/>
        </w:rPr>
        <w:t>(10), 903–909.</w:t>
      </w:r>
    </w:p>
    <w:p w:rsidR="00EF604F" w:rsidRPr="00CE1BF4" w:rsidRDefault="00C6659A"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DEVOLDER</w:t>
      </w:r>
      <w:r w:rsidR="00EF604F" w:rsidRPr="00CE1BF4">
        <w:rPr>
          <w:rFonts w:ascii="Arial" w:hAnsi="Arial" w:cs="Arial"/>
          <w:sz w:val="20"/>
          <w:szCs w:val="20"/>
        </w:rPr>
        <w:t xml:space="preserve">, A., </w:t>
      </w:r>
      <w:r w:rsidRPr="00CE1BF4">
        <w:rPr>
          <w:rFonts w:ascii="Arial" w:hAnsi="Arial" w:cs="Arial"/>
          <w:sz w:val="20"/>
          <w:szCs w:val="20"/>
        </w:rPr>
        <w:t>BRAAK</w:t>
      </w:r>
      <w:r w:rsidR="00EF604F" w:rsidRPr="00CE1BF4">
        <w:rPr>
          <w:rFonts w:ascii="Arial" w:hAnsi="Arial" w:cs="Arial"/>
          <w:sz w:val="20"/>
          <w:szCs w:val="20"/>
        </w:rPr>
        <w:t xml:space="preserve">, J. V, </w:t>
      </w:r>
      <w:r w:rsidR="00DC7A3C">
        <w:rPr>
          <w:rFonts w:ascii="Arial" w:hAnsi="Arial" w:cs="Arial"/>
          <w:sz w:val="20"/>
          <w:szCs w:val="20"/>
        </w:rPr>
        <w:t>y</w:t>
      </w:r>
      <w:r w:rsidRPr="00CE1BF4">
        <w:rPr>
          <w:rFonts w:ascii="Arial" w:hAnsi="Arial" w:cs="Arial"/>
          <w:sz w:val="20"/>
          <w:szCs w:val="20"/>
        </w:rPr>
        <w:t>TONDEUR</w:t>
      </w:r>
      <w:r w:rsidR="00EF604F" w:rsidRPr="00CE1BF4">
        <w:rPr>
          <w:rFonts w:ascii="Arial" w:hAnsi="Arial" w:cs="Arial"/>
          <w:sz w:val="20"/>
          <w:szCs w:val="20"/>
        </w:rPr>
        <w:t xml:space="preserve">, J. (2012). </w:t>
      </w:r>
      <w:proofErr w:type="spellStart"/>
      <w:r w:rsidR="00EF604F" w:rsidRPr="00CE1BF4">
        <w:rPr>
          <w:rFonts w:ascii="Arial" w:hAnsi="Arial" w:cs="Arial"/>
          <w:sz w:val="20"/>
          <w:szCs w:val="20"/>
        </w:rPr>
        <w:t>Supportingself-regulatedlearning</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computer-basedlearningenvironments</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Systematicreview</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effects</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scaffolding</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thedomain</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scienceeducation</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ComputerAssistedLearning</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28</w:t>
      </w:r>
      <w:r w:rsidR="00EF604F" w:rsidRPr="00CE1BF4">
        <w:rPr>
          <w:rFonts w:ascii="Arial" w:hAnsi="Arial" w:cs="Arial"/>
          <w:sz w:val="20"/>
          <w:szCs w:val="20"/>
        </w:rPr>
        <w:t>(6), 557–573.</w:t>
      </w:r>
    </w:p>
    <w:p w:rsidR="00EF604F" w:rsidRPr="00CE1BF4" w:rsidRDefault="00C6659A"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DOCHY</w:t>
      </w:r>
      <w:r w:rsidR="00EF604F" w:rsidRPr="00CE1BF4">
        <w:rPr>
          <w:rFonts w:ascii="Arial" w:hAnsi="Arial" w:cs="Arial"/>
          <w:sz w:val="20"/>
          <w:szCs w:val="20"/>
        </w:rPr>
        <w:t xml:space="preserve">, F., </w:t>
      </w:r>
      <w:r w:rsidRPr="00CE1BF4">
        <w:rPr>
          <w:rFonts w:ascii="Arial" w:hAnsi="Arial" w:cs="Arial"/>
          <w:sz w:val="20"/>
          <w:szCs w:val="20"/>
        </w:rPr>
        <w:t>GIJBELS</w:t>
      </w:r>
      <w:r w:rsidR="00EF604F" w:rsidRPr="00CE1BF4">
        <w:rPr>
          <w:rFonts w:ascii="Arial" w:hAnsi="Arial" w:cs="Arial"/>
          <w:sz w:val="20"/>
          <w:szCs w:val="20"/>
        </w:rPr>
        <w:t xml:space="preserve">, D., </w:t>
      </w:r>
      <w:r w:rsidR="00475EC8">
        <w:rPr>
          <w:rFonts w:ascii="Arial" w:hAnsi="Arial" w:cs="Arial"/>
          <w:sz w:val="20"/>
          <w:szCs w:val="20"/>
        </w:rPr>
        <w:t>y</w:t>
      </w:r>
      <w:r w:rsidRPr="00CE1BF4">
        <w:rPr>
          <w:rFonts w:ascii="Arial" w:hAnsi="Arial" w:cs="Arial"/>
          <w:sz w:val="20"/>
          <w:szCs w:val="20"/>
        </w:rPr>
        <w:t>SEGERS</w:t>
      </w:r>
      <w:r w:rsidR="00EF604F" w:rsidRPr="00CE1BF4">
        <w:rPr>
          <w:rFonts w:ascii="Arial" w:hAnsi="Arial" w:cs="Arial"/>
          <w:sz w:val="20"/>
          <w:szCs w:val="20"/>
        </w:rPr>
        <w:t xml:space="preserve">, M. (2006). </w:t>
      </w:r>
      <w:proofErr w:type="spellStart"/>
      <w:r w:rsidR="00EF604F" w:rsidRPr="00CE1BF4">
        <w:rPr>
          <w:rFonts w:ascii="Arial" w:hAnsi="Arial" w:cs="Arial"/>
          <w:sz w:val="20"/>
          <w:szCs w:val="20"/>
        </w:rPr>
        <w:t>Learning</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theem</w:t>
      </w:r>
      <w:r w:rsidR="002460C3">
        <w:rPr>
          <w:rFonts w:ascii="Arial" w:hAnsi="Arial" w:cs="Arial"/>
          <w:sz w:val="20"/>
          <w:szCs w:val="20"/>
        </w:rPr>
        <w:t>erging</w:t>
      </w:r>
      <w:proofErr w:type="spellEnd"/>
      <w:r w:rsidR="002460C3">
        <w:rPr>
          <w:rFonts w:ascii="Arial" w:hAnsi="Arial" w:cs="Arial"/>
          <w:sz w:val="20"/>
          <w:szCs w:val="20"/>
        </w:rPr>
        <w:t xml:space="preserve"> new </w:t>
      </w:r>
      <w:proofErr w:type="spellStart"/>
      <w:r w:rsidR="002460C3">
        <w:rPr>
          <w:rFonts w:ascii="Arial" w:hAnsi="Arial" w:cs="Arial"/>
          <w:sz w:val="20"/>
          <w:szCs w:val="20"/>
        </w:rPr>
        <w:t>assessment</w:t>
      </w:r>
      <w:proofErr w:type="spellEnd"/>
      <w:r w:rsidR="002460C3">
        <w:rPr>
          <w:rFonts w:ascii="Arial" w:hAnsi="Arial" w:cs="Arial"/>
          <w:sz w:val="20"/>
          <w:szCs w:val="20"/>
        </w:rPr>
        <w:t xml:space="preserve"> </w:t>
      </w:r>
      <w:proofErr w:type="spellStart"/>
      <w:r w:rsidR="002460C3">
        <w:rPr>
          <w:rFonts w:ascii="Arial" w:hAnsi="Arial" w:cs="Arial"/>
          <w:sz w:val="20"/>
          <w:szCs w:val="20"/>
        </w:rPr>
        <w:t>culture</w:t>
      </w:r>
      <w:proofErr w:type="spellEnd"/>
      <w:r w:rsidR="002460C3">
        <w:rPr>
          <w:rFonts w:ascii="Arial" w:hAnsi="Arial" w:cs="Arial"/>
          <w:sz w:val="20"/>
          <w:szCs w:val="20"/>
        </w:rPr>
        <w:t>. E</w:t>
      </w:r>
      <w:r w:rsidR="00EF604F" w:rsidRPr="00CE1BF4">
        <w:rPr>
          <w:rFonts w:ascii="Arial" w:hAnsi="Arial" w:cs="Arial"/>
          <w:sz w:val="20"/>
          <w:szCs w:val="20"/>
        </w:rPr>
        <w:t xml:space="preserve">n L. </w:t>
      </w:r>
      <w:r w:rsidRPr="00CE1BF4">
        <w:rPr>
          <w:rFonts w:ascii="Arial" w:hAnsi="Arial" w:cs="Arial"/>
          <w:sz w:val="20"/>
          <w:szCs w:val="20"/>
        </w:rPr>
        <w:t>VERSCHAFFEL</w:t>
      </w:r>
      <w:r w:rsidR="00EF604F" w:rsidRPr="00CE1BF4">
        <w:rPr>
          <w:rFonts w:ascii="Arial" w:hAnsi="Arial" w:cs="Arial"/>
          <w:sz w:val="20"/>
          <w:szCs w:val="20"/>
        </w:rPr>
        <w:t xml:space="preserve">, F. </w:t>
      </w:r>
      <w:r w:rsidRPr="00CE1BF4">
        <w:rPr>
          <w:rFonts w:ascii="Arial" w:hAnsi="Arial" w:cs="Arial"/>
          <w:sz w:val="20"/>
          <w:szCs w:val="20"/>
        </w:rPr>
        <w:t>DOCHY</w:t>
      </w:r>
      <w:r w:rsidR="00EF604F" w:rsidRPr="00CE1BF4">
        <w:rPr>
          <w:rFonts w:ascii="Arial" w:hAnsi="Arial" w:cs="Arial"/>
          <w:sz w:val="20"/>
          <w:szCs w:val="20"/>
        </w:rPr>
        <w:t xml:space="preserve">, M. </w:t>
      </w:r>
      <w:r w:rsidRPr="00CE1BF4">
        <w:rPr>
          <w:rFonts w:ascii="Arial" w:hAnsi="Arial" w:cs="Arial"/>
          <w:sz w:val="20"/>
          <w:szCs w:val="20"/>
        </w:rPr>
        <w:t>BOEKAERTS</w:t>
      </w:r>
      <w:r w:rsidR="00EF604F" w:rsidRPr="00CE1BF4">
        <w:rPr>
          <w:rFonts w:ascii="Arial" w:hAnsi="Arial" w:cs="Arial"/>
          <w:sz w:val="20"/>
          <w:szCs w:val="20"/>
        </w:rPr>
        <w:t xml:space="preserve">, </w:t>
      </w:r>
      <w:r w:rsidR="00475EC8">
        <w:rPr>
          <w:rFonts w:ascii="Arial" w:hAnsi="Arial" w:cs="Arial"/>
          <w:sz w:val="20"/>
          <w:szCs w:val="20"/>
        </w:rPr>
        <w:t>y</w:t>
      </w:r>
      <w:r w:rsidR="00EF604F" w:rsidRPr="00CE1BF4">
        <w:rPr>
          <w:rFonts w:ascii="Arial" w:hAnsi="Arial" w:cs="Arial"/>
          <w:sz w:val="20"/>
          <w:szCs w:val="20"/>
        </w:rPr>
        <w:t xml:space="preserve"> S. </w:t>
      </w:r>
      <w:r w:rsidRPr="00CE1BF4">
        <w:rPr>
          <w:rFonts w:ascii="Arial" w:hAnsi="Arial" w:cs="Arial"/>
          <w:sz w:val="20"/>
          <w:szCs w:val="20"/>
        </w:rPr>
        <w:t xml:space="preserve">VOSNIADOU </w:t>
      </w:r>
      <w:r w:rsidR="00EF604F" w:rsidRPr="00CE1BF4">
        <w:rPr>
          <w:rFonts w:ascii="Arial" w:hAnsi="Arial" w:cs="Arial"/>
          <w:sz w:val="20"/>
          <w:szCs w:val="20"/>
        </w:rPr>
        <w:t xml:space="preserve">(Eds.), </w:t>
      </w:r>
      <w:proofErr w:type="spellStart"/>
      <w:r w:rsidR="00EF604F" w:rsidRPr="00CE1BF4">
        <w:rPr>
          <w:rFonts w:ascii="Arial" w:hAnsi="Arial" w:cs="Arial"/>
          <w:i/>
          <w:iCs/>
          <w:sz w:val="20"/>
          <w:szCs w:val="20"/>
        </w:rPr>
        <w:t>Instructionalpsychology</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Past</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present</w:t>
      </w:r>
      <w:proofErr w:type="spellEnd"/>
      <w:r w:rsidR="00EF604F" w:rsidRPr="00CE1BF4">
        <w:rPr>
          <w:rFonts w:ascii="Arial" w:hAnsi="Arial" w:cs="Arial"/>
          <w:i/>
          <w:iCs/>
          <w:sz w:val="20"/>
          <w:szCs w:val="20"/>
        </w:rPr>
        <w:t xml:space="preserve"> and </w:t>
      </w:r>
      <w:proofErr w:type="spellStart"/>
      <w:r w:rsidR="00EF604F" w:rsidRPr="00CE1BF4">
        <w:rPr>
          <w:rFonts w:ascii="Arial" w:hAnsi="Arial" w:cs="Arial"/>
          <w:i/>
          <w:iCs/>
          <w:sz w:val="20"/>
          <w:szCs w:val="20"/>
        </w:rPr>
        <w:t>futuretrends</w:t>
      </w:r>
      <w:proofErr w:type="spellEnd"/>
      <w:r w:rsidR="001735E6">
        <w:rPr>
          <w:rFonts w:ascii="Arial" w:hAnsi="Arial" w:cs="Arial"/>
          <w:iCs/>
          <w:sz w:val="20"/>
          <w:szCs w:val="20"/>
        </w:rPr>
        <w:t>(pp. 191-206)</w:t>
      </w:r>
      <w:r w:rsidR="00EF604F" w:rsidRPr="00CE1BF4">
        <w:rPr>
          <w:rFonts w:ascii="Arial" w:hAnsi="Arial" w:cs="Arial"/>
          <w:sz w:val="20"/>
          <w:szCs w:val="20"/>
        </w:rPr>
        <w:t xml:space="preserve">. Oxford, </w:t>
      </w:r>
      <w:proofErr w:type="spellStart"/>
      <w:r w:rsidR="00EF604F" w:rsidRPr="00CE1BF4">
        <w:rPr>
          <w:rFonts w:ascii="Arial" w:hAnsi="Arial" w:cs="Arial"/>
          <w:sz w:val="20"/>
          <w:szCs w:val="20"/>
        </w:rPr>
        <w:t>Amsterdam</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Elsevier</w:t>
      </w:r>
      <w:proofErr w:type="spellEnd"/>
      <w:r w:rsidR="00EF604F" w:rsidRPr="00CE1BF4">
        <w:rPr>
          <w:rFonts w:ascii="Arial" w:hAnsi="Arial" w:cs="Arial"/>
          <w:sz w:val="20"/>
          <w:szCs w:val="20"/>
        </w:rPr>
        <w:t>.</w:t>
      </w:r>
    </w:p>
    <w:p w:rsidR="00BB6A77" w:rsidRPr="00CE1BF4" w:rsidRDefault="000A58C1" w:rsidP="00BB6A77">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GOODRICH ANDRADE</w:t>
      </w:r>
      <w:r w:rsidR="00BB6A77" w:rsidRPr="00CE1BF4">
        <w:rPr>
          <w:rFonts w:ascii="Arial" w:hAnsi="Arial" w:cs="Arial"/>
          <w:sz w:val="20"/>
          <w:szCs w:val="20"/>
          <w:lang w:val="es-ES"/>
        </w:rPr>
        <w:t xml:space="preserve">, H. (2001). </w:t>
      </w:r>
      <w:proofErr w:type="spellStart"/>
      <w:r w:rsidR="00BB6A77" w:rsidRPr="00CE1BF4">
        <w:rPr>
          <w:rFonts w:ascii="Arial" w:hAnsi="Arial" w:cs="Arial"/>
          <w:sz w:val="20"/>
          <w:szCs w:val="20"/>
          <w:lang w:val="es-ES"/>
        </w:rPr>
        <w:t>Theeffects</w:t>
      </w:r>
      <w:proofErr w:type="spellEnd"/>
      <w:r w:rsidR="00BB6A77" w:rsidRPr="00CE1BF4">
        <w:rPr>
          <w:rFonts w:ascii="Arial" w:hAnsi="Arial" w:cs="Arial"/>
          <w:sz w:val="20"/>
          <w:szCs w:val="20"/>
          <w:lang w:val="es-ES"/>
        </w:rPr>
        <w:t xml:space="preserve"> of </w:t>
      </w:r>
      <w:proofErr w:type="spellStart"/>
      <w:r w:rsidR="00BB6A77" w:rsidRPr="00CE1BF4">
        <w:rPr>
          <w:rFonts w:ascii="Arial" w:hAnsi="Arial" w:cs="Arial"/>
          <w:sz w:val="20"/>
          <w:szCs w:val="20"/>
          <w:lang w:val="es-ES"/>
        </w:rPr>
        <w:t>instructionalrubricsonlearningtowrite</w:t>
      </w:r>
      <w:proofErr w:type="spellEnd"/>
      <w:r w:rsidR="00BB6A77" w:rsidRPr="00CE1BF4">
        <w:rPr>
          <w:rFonts w:ascii="Arial" w:hAnsi="Arial" w:cs="Arial"/>
          <w:sz w:val="20"/>
          <w:szCs w:val="20"/>
          <w:lang w:val="es-ES"/>
        </w:rPr>
        <w:t xml:space="preserve">. </w:t>
      </w:r>
      <w:proofErr w:type="spellStart"/>
      <w:r w:rsidR="00BB6A77" w:rsidRPr="00CE1BF4">
        <w:rPr>
          <w:rFonts w:ascii="Arial" w:hAnsi="Arial" w:cs="Arial"/>
          <w:i/>
          <w:iCs/>
          <w:sz w:val="20"/>
          <w:szCs w:val="20"/>
          <w:lang w:val="es-ES"/>
        </w:rPr>
        <w:t>CurrentIssues</w:t>
      </w:r>
      <w:proofErr w:type="spellEnd"/>
      <w:r w:rsidR="00BB6A77" w:rsidRPr="00CE1BF4">
        <w:rPr>
          <w:rFonts w:ascii="Arial" w:hAnsi="Arial" w:cs="Arial"/>
          <w:i/>
          <w:iCs/>
          <w:sz w:val="20"/>
          <w:szCs w:val="20"/>
          <w:lang w:val="es-ES"/>
        </w:rPr>
        <w:t xml:space="preserve"> in </w:t>
      </w:r>
      <w:proofErr w:type="spellStart"/>
      <w:r w:rsidR="00BB6A77" w:rsidRPr="00CE1BF4">
        <w:rPr>
          <w:rFonts w:ascii="Arial" w:hAnsi="Arial" w:cs="Arial"/>
          <w:i/>
          <w:iCs/>
          <w:sz w:val="20"/>
          <w:szCs w:val="20"/>
          <w:lang w:val="es-ES"/>
        </w:rPr>
        <w:t>Education</w:t>
      </w:r>
      <w:proofErr w:type="spellEnd"/>
      <w:r w:rsidR="00BB6A77" w:rsidRPr="00CE1BF4">
        <w:rPr>
          <w:rFonts w:ascii="Arial" w:hAnsi="Arial" w:cs="Arial"/>
          <w:sz w:val="20"/>
          <w:szCs w:val="20"/>
          <w:lang w:val="es-ES"/>
        </w:rPr>
        <w:t xml:space="preserve">, </w:t>
      </w:r>
      <w:r w:rsidR="00BB6A77" w:rsidRPr="00CE1BF4">
        <w:rPr>
          <w:rFonts w:ascii="Arial" w:hAnsi="Arial" w:cs="Arial"/>
          <w:i/>
          <w:iCs/>
          <w:sz w:val="20"/>
          <w:szCs w:val="20"/>
          <w:lang w:val="es-ES"/>
        </w:rPr>
        <w:t>4</w:t>
      </w:r>
      <w:r w:rsidR="00BB6A77" w:rsidRPr="00CE1BF4">
        <w:rPr>
          <w:rFonts w:ascii="Arial" w:hAnsi="Arial" w:cs="Arial"/>
          <w:sz w:val="20"/>
          <w:szCs w:val="20"/>
          <w:lang w:val="es-ES"/>
        </w:rPr>
        <w:t>(4).</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GUDER</w:t>
      </w:r>
      <w:r w:rsidR="00EF604F" w:rsidRPr="00CE1BF4">
        <w:rPr>
          <w:rFonts w:ascii="Arial" w:hAnsi="Arial" w:cs="Arial"/>
          <w:sz w:val="20"/>
          <w:szCs w:val="20"/>
        </w:rPr>
        <w:t xml:space="preserve">, C. (2013). </w:t>
      </w:r>
      <w:proofErr w:type="spellStart"/>
      <w:r w:rsidR="00EF604F" w:rsidRPr="00CE1BF4">
        <w:rPr>
          <w:rFonts w:ascii="Arial" w:hAnsi="Arial" w:cs="Arial"/>
          <w:sz w:val="20"/>
          <w:szCs w:val="20"/>
        </w:rPr>
        <w:t>The</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ePortfolio</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Toolfor</w:t>
      </w:r>
      <w:proofErr w:type="spellEnd"/>
      <w:r w:rsidR="00EF604F" w:rsidRPr="00CE1BF4">
        <w:rPr>
          <w:rFonts w:ascii="Arial" w:hAnsi="Arial" w:cs="Arial"/>
          <w:sz w:val="20"/>
          <w:szCs w:val="20"/>
        </w:rPr>
        <w:t xml:space="preserve"> Professional </w:t>
      </w:r>
      <w:proofErr w:type="spellStart"/>
      <w:r w:rsidR="00EF604F" w:rsidRPr="00CE1BF4">
        <w:rPr>
          <w:rFonts w:ascii="Arial" w:hAnsi="Arial" w:cs="Arial"/>
          <w:sz w:val="20"/>
          <w:szCs w:val="20"/>
        </w:rPr>
        <w:t>Development</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Engagement</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LifelongLearning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PublicServicesQuarterly</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9</w:t>
      </w:r>
      <w:r w:rsidR="00EF604F" w:rsidRPr="00CE1BF4">
        <w:rPr>
          <w:rFonts w:ascii="Arial" w:hAnsi="Arial" w:cs="Arial"/>
          <w:sz w:val="20"/>
          <w:szCs w:val="20"/>
        </w:rPr>
        <w:t>(3), 238–245. http://doi.org/http://dx.doi.org/10.1080/15228959.2013.815528</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HADWIN</w:t>
      </w:r>
      <w:r w:rsidR="00EF604F" w:rsidRPr="00CE1BF4">
        <w:rPr>
          <w:rFonts w:ascii="Arial" w:hAnsi="Arial" w:cs="Arial"/>
          <w:sz w:val="20"/>
          <w:szCs w:val="20"/>
        </w:rPr>
        <w:t xml:space="preserve">, A. F., </w:t>
      </w:r>
      <w:r w:rsidRPr="00CE1BF4">
        <w:rPr>
          <w:rFonts w:ascii="Arial" w:hAnsi="Arial" w:cs="Arial"/>
          <w:sz w:val="20"/>
          <w:szCs w:val="20"/>
        </w:rPr>
        <w:t>OSHIGE</w:t>
      </w:r>
      <w:r w:rsidR="00EF604F" w:rsidRPr="00CE1BF4">
        <w:rPr>
          <w:rFonts w:ascii="Arial" w:hAnsi="Arial" w:cs="Arial"/>
          <w:sz w:val="20"/>
          <w:szCs w:val="20"/>
        </w:rPr>
        <w:t xml:space="preserve">, M., </w:t>
      </w:r>
      <w:r w:rsidRPr="00CE1BF4">
        <w:rPr>
          <w:rFonts w:ascii="Arial" w:hAnsi="Arial" w:cs="Arial"/>
          <w:sz w:val="20"/>
          <w:szCs w:val="20"/>
        </w:rPr>
        <w:t>GRESS</w:t>
      </w:r>
      <w:r w:rsidR="00EF604F" w:rsidRPr="00CE1BF4">
        <w:rPr>
          <w:rFonts w:ascii="Arial" w:hAnsi="Arial" w:cs="Arial"/>
          <w:sz w:val="20"/>
          <w:szCs w:val="20"/>
        </w:rPr>
        <w:t xml:space="preserve">, C. L. Z., </w:t>
      </w:r>
      <w:r w:rsidR="00475EC8">
        <w:rPr>
          <w:rFonts w:ascii="Arial" w:hAnsi="Arial" w:cs="Arial"/>
          <w:sz w:val="20"/>
          <w:szCs w:val="20"/>
        </w:rPr>
        <w:t>y</w:t>
      </w:r>
      <w:r w:rsidRPr="00CE1BF4">
        <w:rPr>
          <w:rFonts w:ascii="Arial" w:hAnsi="Arial" w:cs="Arial"/>
          <w:sz w:val="20"/>
          <w:szCs w:val="20"/>
        </w:rPr>
        <w:t>WINNE</w:t>
      </w:r>
      <w:r w:rsidR="00EF604F" w:rsidRPr="00CE1BF4">
        <w:rPr>
          <w:rFonts w:ascii="Arial" w:hAnsi="Arial" w:cs="Arial"/>
          <w:sz w:val="20"/>
          <w:szCs w:val="20"/>
        </w:rPr>
        <w:t xml:space="preserve">, P. H. (2010). </w:t>
      </w:r>
      <w:proofErr w:type="spellStart"/>
      <w:r w:rsidR="00EF604F" w:rsidRPr="00CE1BF4">
        <w:rPr>
          <w:rFonts w:ascii="Arial" w:hAnsi="Arial" w:cs="Arial"/>
          <w:sz w:val="20"/>
          <w:szCs w:val="20"/>
        </w:rPr>
        <w:t>InnovativewaysforusinggStudytoorchestrate</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research</w:t>
      </w:r>
      <w:proofErr w:type="spellEnd"/>
      <w:r w:rsidR="00EF604F" w:rsidRPr="00CE1BF4">
        <w:rPr>
          <w:rFonts w:ascii="Arial" w:hAnsi="Arial" w:cs="Arial"/>
          <w:sz w:val="20"/>
          <w:szCs w:val="20"/>
        </w:rPr>
        <w:t xml:space="preserve"> social </w:t>
      </w:r>
      <w:proofErr w:type="spellStart"/>
      <w:r w:rsidR="00EF604F" w:rsidRPr="00CE1BF4">
        <w:rPr>
          <w:rFonts w:ascii="Arial" w:hAnsi="Arial" w:cs="Arial"/>
          <w:sz w:val="20"/>
          <w:szCs w:val="20"/>
        </w:rPr>
        <w:t>aspects</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self-regulatedlearning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Computers</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Human</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Behavior</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26</w:t>
      </w:r>
      <w:r w:rsidR="00EF604F" w:rsidRPr="00CE1BF4">
        <w:rPr>
          <w:rFonts w:ascii="Arial" w:hAnsi="Arial" w:cs="Arial"/>
          <w:sz w:val="20"/>
          <w:szCs w:val="20"/>
        </w:rPr>
        <w:t>(5), 794–805.</w:t>
      </w:r>
    </w:p>
    <w:p w:rsidR="00487DD2" w:rsidRPr="00CE1BF4" w:rsidRDefault="000A58C1" w:rsidP="00487DD2">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JACKSON</w:t>
      </w:r>
      <w:r w:rsidR="00487DD2" w:rsidRPr="00CE1BF4">
        <w:rPr>
          <w:rFonts w:ascii="Arial" w:hAnsi="Arial" w:cs="Arial"/>
          <w:sz w:val="20"/>
          <w:szCs w:val="20"/>
          <w:lang w:val="es-ES"/>
        </w:rPr>
        <w:t xml:space="preserve">, C. W., </w:t>
      </w:r>
      <w:r w:rsidR="00475EC8">
        <w:rPr>
          <w:rFonts w:ascii="Arial" w:hAnsi="Arial" w:cs="Arial"/>
          <w:sz w:val="20"/>
          <w:szCs w:val="20"/>
          <w:lang w:val="es-ES"/>
        </w:rPr>
        <w:t>y</w:t>
      </w:r>
      <w:r w:rsidRPr="00CE1BF4">
        <w:rPr>
          <w:rFonts w:ascii="Arial" w:hAnsi="Arial" w:cs="Arial"/>
          <w:sz w:val="20"/>
          <w:szCs w:val="20"/>
          <w:lang w:val="es-ES"/>
        </w:rPr>
        <w:t>LARKIN</w:t>
      </w:r>
      <w:r w:rsidR="00487DD2" w:rsidRPr="00CE1BF4">
        <w:rPr>
          <w:rFonts w:ascii="Arial" w:hAnsi="Arial" w:cs="Arial"/>
          <w:sz w:val="20"/>
          <w:szCs w:val="20"/>
          <w:lang w:val="es-ES"/>
        </w:rPr>
        <w:t xml:space="preserve">, M. J. (2002). </w:t>
      </w:r>
      <w:proofErr w:type="spellStart"/>
      <w:r w:rsidR="00487DD2" w:rsidRPr="00CE1BF4">
        <w:rPr>
          <w:rFonts w:ascii="Arial" w:hAnsi="Arial" w:cs="Arial"/>
          <w:sz w:val="20"/>
          <w:szCs w:val="20"/>
          <w:lang w:val="es-ES"/>
        </w:rPr>
        <w:t>TeachingStudentsto</w:t>
      </w:r>
      <w:proofErr w:type="spellEnd"/>
      <w:r w:rsidR="00487DD2" w:rsidRPr="00CE1BF4">
        <w:rPr>
          <w:rFonts w:ascii="Arial" w:hAnsi="Arial" w:cs="Arial"/>
          <w:sz w:val="20"/>
          <w:szCs w:val="20"/>
          <w:lang w:val="es-ES"/>
        </w:rPr>
        <w:t xml:space="preserve"> Use </w:t>
      </w:r>
      <w:proofErr w:type="spellStart"/>
      <w:r w:rsidR="00487DD2" w:rsidRPr="00CE1BF4">
        <w:rPr>
          <w:rFonts w:ascii="Arial" w:hAnsi="Arial" w:cs="Arial"/>
          <w:sz w:val="20"/>
          <w:szCs w:val="20"/>
          <w:lang w:val="es-ES"/>
        </w:rPr>
        <w:t>GradingRubrics</w:t>
      </w:r>
      <w:proofErr w:type="spellEnd"/>
      <w:r w:rsidR="00487DD2" w:rsidRPr="00CE1BF4">
        <w:rPr>
          <w:rFonts w:ascii="Arial" w:hAnsi="Arial" w:cs="Arial"/>
          <w:sz w:val="20"/>
          <w:szCs w:val="20"/>
          <w:lang w:val="es-ES"/>
        </w:rPr>
        <w:t xml:space="preserve">. </w:t>
      </w:r>
      <w:proofErr w:type="spellStart"/>
      <w:r w:rsidR="00487DD2" w:rsidRPr="00CE1BF4">
        <w:rPr>
          <w:rFonts w:ascii="Arial" w:hAnsi="Arial" w:cs="Arial"/>
          <w:i/>
          <w:iCs/>
          <w:sz w:val="20"/>
          <w:szCs w:val="20"/>
          <w:lang w:val="es-ES"/>
        </w:rPr>
        <w:t>TeachingExceptionalChildren</w:t>
      </w:r>
      <w:proofErr w:type="spellEnd"/>
      <w:r w:rsidR="00487DD2" w:rsidRPr="00CE1BF4">
        <w:rPr>
          <w:rFonts w:ascii="Arial" w:hAnsi="Arial" w:cs="Arial"/>
          <w:sz w:val="20"/>
          <w:szCs w:val="20"/>
          <w:lang w:val="es-ES"/>
        </w:rPr>
        <w:t xml:space="preserve">, </w:t>
      </w:r>
      <w:r w:rsidR="00487DD2" w:rsidRPr="00CE1BF4">
        <w:rPr>
          <w:rFonts w:ascii="Arial" w:hAnsi="Arial" w:cs="Arial"/>
          <w:i/>
          <w:iCs/>
          <w:sz w:val="20"/>
          <w:szCs w:val="20"/>
          <w:lang w:val="es-ES"/>
        </w:rPr>
        <w:t>35</w:t>
      </w:r>
      <w:r w:rsidR="00487DD2" w:rsidRPr="00CE1BF4">
        <w:rPr>
          <w:rFonts w:ascii="Arial" w:hAnsi="Arial" w:cs="Arial"/>
          <w:sz w:val="20"/>
          <w:szCs w:val="20"/>
          <w:lang w:val="es-ES"/>
        </w:rPr>
        <w:t>(1), 40–45.</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JAFARI</w:t>
      </w:r>
      <w:r w:rsidR="00EF604F" w:rsidRPr="00CE1BF4">
        <w:rPr>
          <w:rFonts w:ascii="Arial" w:hAnsi="Arial" w:cs="Arial"/>
          <w:sz w:val="20"/>
          <w:szCs w:val="20"/>
        </w:rPr>
        <w:t xml:space="preserve">, A., </w:t>
      </w:r>
      <w:r w:rsidR="00475EC8">
        <w:rPr>
          <w:rFonts w:ascii="Arial" w:hAnsi="Arial" w:cs="Arial"/>
          <w:sz w:val="20"/>
          <w:szCs w:val="20"/>
        </w:rPr>
        <w:t>y</w:t>
      </w:r>
      <w:r w:rsidRPr="00CE1BF4">
        <w:rPr>
          <w:rFonts w:ascii="Arial" w:hAnsi="Arial" w:cs="Arial"/>
          <w:sz w:val="20"/>
          <w:szCs w:val="20"/>
        </w:rPr>
        <w:t>KAUFMAN</w:t>
      </w:r>
      <w:r w:rsidR="00EF604F" w:rsidRPr="00CE1BF4">
        <w:rPr>
          <w:rFonts w:ascii="Arial" w:hAnsi="Arial" w:cs="Arial"/>
          <w:sz w:val="20"/>
          <w:szCs w:val="20"/>
        </w:rPr>
        <w:t xml:space="preserve">, C. (2006). </w:t>
      </w:r>
      <w:proofErr w:type="spellStart"/>
      <w:r w:rsidR="00EF604F" w:rsidRPr="00CE1BF4">
        <w:rPr>
          <w:rFonts w:ascii="Arial" w:hAnsi="Arial" w:cs="Arial"/>
          <w:i/>
          <w:iCs/>
          <w:sz w:val="20"/>
          <w:szCs w:val="20"/>
        </w:rPr>
        <w:t>Handbook</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ResearchonePortfolios</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Jafari</w:t>
      </w:r>
      <w:r w:rsidR="00475EC8">
        <w:rPr>
          <w:rFonts w:ascii="Arial" w:hAnsi="Arial" w:cs="Arial"/>
          <w:sz w:val="20"/>
          <w:szCs w:val="20"/>
        </w:rPr>
        <w:t>y</w:t>
      </w:r>
      <w:proofErr w:type="spellEnd"/>
      <w:r w:rsidR="00EF604F" w:rsidRPr="00CE1BF4">
        <w:rPr>
          <w:rFonts w:ascii="Arial" w:hAnsi="Arial" w:cs="Arial"/>
          <w:sz w:val="20"/>
          <w:szCs w:val="20"/>
        </w:rPr>
        <w:t xml:space="preserve"> C. </w:t>
      </w:r>
      <w:proofErr w:type="spellStart"/>
      <w:r w:rsidR="00EF604F" w:rsidRPr="00CE1BF4">
        <w:rPr>
          <w:rFonts w:ascii="Arial" w:hAnsi="Arial" w:cs="Arial"/>
          <w:sz w:val="20"/>
          <w:szCs w:val="20"/>
        </w:rPr>
        <w:t>Kaufman</w:t>
      </w:r>
      <w:proofErr w:type="spellEnd"/>
      <w:r w:rsidR="00EF604F" w:rsidRPr="00CE1BF4">
        <w:rPr>
          <w:rFonts w:ascii="Arial" w:hAnsi="Arial" w:cs="Arial"/>
          <w:sz w:val="20"/>
          <w:szCs w:val="20"/>
        </w:rPr>
        <w:t>, Eds.). IGI Global. http://doi.org/10.4018/978-1-59140-890-1</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lastRenderedPageBreak/>
        <w:t>JISC</w:t>
      </w:r>
      <w:r w:rsidR="00EF604F" w:rsidRPr="00CE1BF4">
        <w:rPr>
          <w:rFonts w:ascii="Arial" w:hAnsi="Arial" w:cs="Arial"/>
          <w:sz w:val="20"/>
          <w:szCs w:val="20"/>
        </w:rPr>
        <w:t xml:space="preserve">. (2008). </w:t>
      </w:r>
      <w:proofErr w:type="spellStart"/>
      <w:r w:rsidR="00EF604F" w:rsidRPr="00CE1BF4">
        <w:rPr>
          <w:rFonts w:ascii="Arial" w:hAnsi="Arial" w:cs="Arial"/>
          <w:i/>
          <w:iCs/>
          <w:sz w:val="20"/>
          <w:szCs w:val="20"/>
        </w:rPr>
        <w:t>EffectivePracticewith</w:t>
      </w:r>
      <w:proofErr w:type="spellEnd"/>
      <w:r w:rsidR="00EF604F" w:rsidRPr="00CE1BF4">
        <w:rPr>
          <w:rFonts w:ascii="Arial" w:hAnsi="Arial" w:cs="Arial"/>
          <w:i/>
          <w:iCs/>
          <w:sz w:val="20"/>
          <w:szCs w:val="20"/>
        </w:rPr>
        <w:t xml:space="preserve"> e-Portfolios: </w:t>
      </w:r>
      <w:proofErr w:type="spellStart"/>
      <w:r w:rsidR="00EF604F" w:rsidRPr="00CE1BF4">
        <w:rPr>
          <w:rFonts w:ascii="Arial" w:hAnsi="Arial" w:cs="Arial"/>
          <w:i/>
          <w:iCs/>
          <w:sz w:val="20"/>
          <w:szCs w:val="20"/>
        </w:rPr>
        <w:t>Supporting</w:t>
      </w:r>
      <w:proofErr w:type="spellEnd"/>
      <w:r w:rsidR="00EF604F" w:rsidRPr="00CE1BF4">
        <w:rPr>
          <w:rFonts w:ascii="Arial" w:hAnsi="Arial" w:cs="Arial"/>
          <w:i/>
          <w:iCs/>
          <w:sz w:val="20"/>
          <w:szCs w:val="20"/>
        </w:rPr>
        <w:t xml:space="preserve"> 21st </w:t>
      </w:r>
      <w:proofErr w:type="spellStart"/>
      <w:r w:rsidR="00EF604F" w:rsidRPr="00CE1BF4">
        <w:rPr>
          <w:rFonts w:ascii="Arial" w:hAnsi="Arial" w:cs="Arial"/>
          <w:i/>
          <w:iCs/>
          <w:sz w:val="20"/>
          <w:szCs w:val="20"/>
        </w:rPr>
        <w:t>Century</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Learning</w:t>
      </w:r>
      <w:proofErr w:type="spellEnd"/>
      <w:r w:rsidR="00EF604F" w:rsidRPr="00CE1BF4">
        <w:rPr>
          <w:rFonts w:ascii="Arial" w:hAnsi="Arial" w:cs="Arial"/>
          <w:sz w:val="20"/>
          <w:szCs w:val="20"/>
        </w:rPr>
        <w:t xml:space="preserve">. Bristol: JISC </w:t>
      </w:r>
      <w:proofErr w:type="spellStart"/>
      <w:r w:rsidR="00EF604F" w:rsidRPr="00CE1BF4">
        <w:rPr>
          <w:rFonts w:ascii="Arial" w:hAnsi="Arial" w:cs="Arial"/>
          <w:sz w:val="20"/>
          <w:szCs w:val="20"/>
        </w:rPr>
        <w:t>InnovationGroup</w:t>
      </w:r>
      <w:proofErr w:type="spellEnd"/>
      <w:r w:rsidR="00EF604F" w:rsidRPr="00CE1BF4">
        <w:rPr>
          <w:rFonts w:ascii="Arial" w:hAnsi="Arial" w:cs="Arial"/>
          <w:sz w:val="20"/>
          <w:szCs w:val="20"/>
        </w:rPr>
        <w:t>.</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JONSSON</w:t>
      </w:r>
      <w:r w:rsidR="00EF604F" w:rsidRPr="00CE1BF4">
        <w:rPr>
          <w:rFonts w:ascii="Arial" w:hAnsi="Arial" w:cs="Arial"/>
          <w:sz w:val="20"/>
          <w:szCs w:val="20"/>
        </w:rPr>
        <w:t xml:space="preserve">, A., </w:t>
      </w:r>
      <w:r w:rsidR="00475EC8">
        <w:rPr>
          <w:rFonts w:ascii="Arial" w:hAnsi="Arial" w:cs="Arial"/>
          <w:sz w:val="20"/>
          <w:szCs w:val="20"/>
        </w:rPr>
        <w:t>y</w:t>
      </w:r>
      <w:r w:rsidRPr="00CE1BF4">
        <w:rPr>
          <w:rFonts w:ascii="Arial" w:hAnsi="Arial" w:cs="Arial"/>
          <w:sz w:val="20"/>
          <w:szCs w:val="20"/>
        </w:rPr>
        <w:t>SVINGBY</w:t>
      </w:r>
      <w:r w:rsidR="00EF604F" w:rsidRPr="00CE1BF4">
        <w:rPr>
          <w:rFonts w:ascii="Arial" w:hAnsi="Arial" w:cs="Arial"/>
          <w:sz w:val="20"/>
          <w:szCs w:val="20"/>
        </w:rPr>
        <w:t xml:space="preserve">, G. (2007). </w:t>
      </w:r>
      <w:proofErr w:type="spellStart"/>
      <w:r w:rsidR="00EF604F" w:rsidRPr="00CE1BF4">
        <w:rPr>
          <w:rFonts w:ascii="Arial" w:hAnsi="Arial" w:cs="Arial"/>
          <w:sz w:val="20"/>
          <w:szCs w:val="20"/>
        </w:rPr>
        <w:t>The</w:t>
      </w:r>
      <w:proofErr w:type="spellEnd"/>
      <w:r w:rsidR="00EF604F" w:rsidRPr="00CE1BF4">
        <w:rPr>
          <w:rFonts w:ascii="Arial" w:hAnsi="Arial" w:cs="Arial"/>
          <w:sz w:val="20"/>
          <w:szCs w:val="20"/>
        </w:rPr>
        <w:t xml:space="preserve"> use of </w:t>
      </w:r>
      <w:proofErr w:type="spellStart"/>
      <w:r w:rsidR="00EF604F" w:rsidRPr="00CE1BF4">
        <w:rPr>
          <w:rFonts w:ascii="Arial" w:hAnsi="Arial" w:cs="Arial"/>
          <w:sz w:val="20"/>
          <w:szCs w:val="20"/>
        </w:rPr>
        <w:t>scoringrubrics</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Reliability</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validity</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educationalconsequences</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EducationalResearchReview</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2</w:t>
      </w:r>
      <w:r w:rsidR="00EF604F" w:rsidRPr="00CE1BF4">
        <w:rPr>
          <w:rFonts w:ascii="Arial" w:hAnsi="Arial" w:cs="Arial"/>
          <w:sz w:val="20"/>
          <w:szCs w:val="20"/>
        </w:rPr>
        <w:t>(2), 130–144. http://doi.org/10.1016/j.edurev.2007.05.002</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KOCAKÜLAH</w:t>
      </w:r>
      <w:r w:rsidR="00EF604F" w:rsidRPr="00CE1BF4">
        <w:rPr>
          <w:rFonts w:ascii="Arial" w:hAnsi="Arial" w:cs="Arial"/>
          <w:sz w:val="20"/>
          <w:szCs w:val="20"/>
        </w:rPr>
        <w:t xml:space="preserve">, M. S. (2010). </w:t>
      </w:r>
      <w:proofErr w:type="spellStart"/>
      <w:r w:rsidR="00EF604F" w:rsidRPr="00CE1BF4">
        <w:rPr>
          <w:rFonts w:ascii="Arial" w:hAnsi="Arial" w:cs="Arial"/>
          <w:sz w:val="20"/>
          <w:szCs w:val="20"/>
        </w:rPr>
        <w:t>Development</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application</w:t>
      </w:r>
      <w:proofErr w:type="spellEnd"/>
      <w:r w:rsidR="00EF604F" w:rsidRPr="00CE1BF4">
        <w:rPr>
          <w:rFonts w:ascii="Arial" w:hAnsi="Arial" w:cs="Arial"/>
          <w:sz w:val="20"/>
          <w:szCs w:val="20"/>
        </w:rPr>
        <w:t xml:space="preserve"> of a </w:t>
      </w:r>
      <w:proofErr w:type="spellStart"/>
      <w:r w:rsidR="00EF604F" w:rsidRPr="00CE1BF4">
        <w:rPr>
          <w:rFonts w:ascii="Arial" w:hAnsi="Arial" w:cs="Arial"/>
          <w:sz w:val="20"/>
          <w:szCs w:val="20"/>
        </w:rPr>
        <w:t>rubricforevaluatingstudents</w:t>
      </w:r>
      <w:proofErr w:type="spellEnd"/>
      <w:r w:rsidR="00EF604F" w:rsidRPr="00CE1BF4">
        <w:rPr>
          <w:rFonts w:ascii="Arial" w:hAnsi="Arial" w:cs="Arial"/>
          <w:sz w:val="20"/>
          <w:szCs w:val="20"/>
        </w:rPr>
        <w:t xml:space="preserve">’ performance </w:t>
      </w:r>
      <w:proofErr w:type="spellStart"/>
      <w:r w:rsidR="00EF604F" w:rsidRPr="00CE1BF4">
        <w:rPr>
          <w:rFonts w:ascii="Arial" w:hAnsi="Arial" w:cs="Arial"/>
          <w:sz w:val="20"/>
          <w:szCs w:val="20"/>
        </w:rPr>
        <w:t>onNewton'slaws</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motion</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ScienceEducation</w:t>
      </w:r>
      <w:proofErr w:type="spellEnd"/>
      <w:r w:rsidR="00EF604F" w:rsidRPr="00CE1BF4">
        <w:rPr>
          <w:rFonts w:ascii="Arial" w:hAnsi="Arial" w:cs="Arial"/>
          <w:i/>
          <w:iCs/>
          <w:sz w:val="20"/>
          <w:szCs w:val="20"/>
        </w:rPr>
        <w:t xml:space="preserve"> and </w:t>
      </w:r>
      <w:proofErr w:type="spellStart"/>
      <w:r w:rsidR="00EF604F" w:rsidRPr="00CE1BF4">
        <w:rPr>
          <w:rFonts w:ascii="Arial" w:hAnsi="Arial" w:cs="Arial"/>
          <w:i/>
          <w:iCs/>
          <w:sz w:val="20"/>
          <w:szCs w:val="20"/>
        </w:rPr>
        <w:t>Technology</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19</w:t>
      </w:r>
      <w:r w:rsidR="00EF604F" w:rsidRPr="00CE1BF4">
        <w:rPr>
          <w:rFonts w:ascii="Arial" w:hAnsi="Arial" w:cs="Arial"/>
          <w:sz w:val="20"/>
          <w:szCs w:val="20"/>
        </w:rPr>
        <w:t>, 146–164. http://doi.org/10.1007/s10956-009-9188-9</w:t>
      </w:r>
    </w:p>
    <w:p w:rsidR="00307680" w:rsidRPr="00CE1BF4" w:rsidRDefault="000A58C1" w:rsidP="00307680">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KUHL</w:t>
      </w:r>
      <w:r w:rsidR="00307680" w:rsidRPr="00CE1BF4">
        <w:rPr>
          <w:rFonts w:ascii="Arial" w:hAnsi="Arial" w:cs="Arial"/>
          <w:sz w:val="20"/>
          <w:szCs w:val="20"/>
          <w:lang w:val="es-ES"/>
        </w:rPr>
        <w:t xml:space="preserve">, J. (2000). A </w:t>
      </w:r>
      <w:proofErr w:type="spellStart"/>
      <w:r w:rsidR="00307680" w:rsidRPr="00CE1BF4">
        <w:rPr>
          <w:rFonts w:ascii="Arial" w:hAnsi="Arial" w:cs="Arial"/>
          <w:sz w:val="20"/>
          <w:szCs w:val="20"/>
          <w:lang w:val="es-ES"/>
        </w:rPr>
        <w:t>functional-designapproachtomo</w:t>
      </w:r>
      <w:r w:rsidR="00EE7AC1">
        <w:rPr>
          <w:rFonts w:ascii="Arial" w:hAnsi="Arial" w:cs="Arial"/>
          <w:sz w:val="20"/>
          <w:szCs w:val="20"/>
          <w:lang w:val="es-ES"/>
        </w:rPr>
        <w:t>tivation</w:t>
      </w:r>
      <w:proofErr w:type="spellEnd"/>
      <w:r w:rsidR="00EE7AC1">
        <w:rPr>
          <w:rFonts w:ascii="Arial" w:hAnsi="Arial" w:cs="Arial"/>
          <w:sz w:val="20"/>
          <w:szCs w:val="20"/>
          <w:lang w:val="es-ES"/>
        </w:rPr>
        <w:t xml:space="preserve"> and </w:t>
      </w:r>
      <w:proofErr w:type="spellStart"/>
      <w:r w:rsidR="00EE7AC1">
        <w:rPr>
          <w:rFonts w:ascii="Arial" w:hAnsi="Arial" w:cs="Arial"/>
          <w:sz w:val="20"/>
          <w:szCs w:val="20"/>
          <w:lang w:val="es-ES"/>
        </w:rPr>
        <w:t>self</w:t>
      </w:r>
      <w:proofErr w:type="spellEnd"/>
      <w:r w:rsidR="00EE7AC1">
        <w:rPr>
          <w:rFonts w:ascii="Arial" w:hAnsi="Arial" w:cs="Arial"/>
          <w:sz w:val="20"/>
          <w:szCs w:val="20"/>
          <w:lang w:val="es-ES"/>
        </w:rPr>
        <w:t xml:space="preserve">- </w:t>
      </w:r>
      <w:proofErr w:type="spellStart"/>
      <w:r w:rsidR="00EE7AC1">
        <w:rPr>
          <w:rFonts w:ascii="Arial" w:hAnsi="Arial" w:cs="Arial"/>
          <w:sz w:val="20"/>
          <w:szCs w:val="20"/>
          <w:lang w:val="es-ES"/>
        </w:rPr>
        <w:t>regulation</w:t>
      </w:r>
      <w:proofErr w:type="spellEnd"/>
      <w:r w:rsidR="00EE7AC1">
        <w:rPr>
          <w:rFonts w:ascii="Arial" w:hAnsi="Arial" w:cs="Arial"/>
          <w:sz w:val="20"/>
          <w:szCs w:val="20"/>
          <w:lang w:val="es-ES"/>
        </w:rPr>
        <w:t>. E</w:t>
      </w:r>
      <w:r w:rsidR="00307680" w:rsidRPr="00CE1BF4">
        <w:rPr>
          <w:rFonts w:ascii="Arial" w:hAnsi="Arial" w:cs="Arial"/>
          <w:sz w:val="20"/>
          <w:szCs w:val="20"/>
          <w:lang w:val="es-ES"/>
        </w:rPr>
        <w:t xml:space="preserve">n M. </w:t>
      </w:r>
      <w:r w:rsidRPr="00CE1BF4">
        <w:rPr>
          <w:rFonts w:ascii="Arial" w:hAnsi="Arial" w:cs="Arial"/>
          <w:sz w:val="20"/>
          <w:szCs w:val="20"/>
          <w:lang w:val="es-ES"/>
        </w:rPr>
        <w:t>BOEKAERTS</w:t>
      </w:r>
      <w:r w:rsidR="00307680" w:rsidRPr="00CE1BF4">
        <w:rPr>
          <w:rFonts w:ascii="Arial" w:hAnsi="Arial" w:cs="Arial"/>
          <w:sz w:val="20"/>
          <w:szCs w:val="20"/>
          <w:lang w:val="es-ES"/>
        </w:rPr>
        <w:t xml:space="preserve">, P. R. </w:t>
      </w:r>
      <w:r w:rsidRPr="00CE1BF4">
        <w:rPr>
          <w:rFonts w:ascii="Arial" w:hAnsi="Arial" w:cs="Arial"/>
          <w:sz w:val="20"/>
          <w:szCs w:val="20"/>
          <w:lang w:val="es-ES"/>
        </w:rPr>
        <w:t>PINTRICH</w:t>
      </w:r>
      <w:r w:rsidR="00307680" w:rsidRPr="00CE1BF4">
        <w:rPr>
          <w:rFonts w:ascii="Arial" w:hAnsi="Arial" w:cs="Arial"/>
          <w:sz w:val="20"/>
          <w:szCs w:val="20"/>
          <w:lang w:val="es-ES"/>
        </w:rPr>
        <w:t xml:space="preserve">, </w:t>
      </w:r>
      <w:r w:rsidR="00475EC8">
        <w:rPr>
          <w:rFonts w:ascii="Arial" w:hAnsi="Arial" w:cs="Arial"/>
          <w:sz w:val="20"/>
          <w:szCs w:val="20"/>
          <w:lang w:val="es-ES"/>
        </w:rPr>
        <w:t>y</w:t>
      </w:r>
      <w:r w:rsidR="00307680" w:rsidRPr="00CE1BF4">
        <w:rPr>
          <w:rFonts w:ascii="Arial" w:hAnsi="Arial" w:cs="Arial"/>
          <w:sz w:val="20"/>
          <w:szCs w:val="20"/>
          <w:lang w:val="es-ES"/>
        </w:rPr>
        <w:t xml:space="preserve"> M. </w:t>
      </w:r>
      <w:r w:rsidRPr="00CE1BF4">
        <w:rPr>
          <w:rFonts w:ascii="Arial" w:hAnsi="Arial" w:cs="Arial"/>
          <w:sz w:val="20"/>
          <w:szCs w:val="20"/>
          <w:lang w:val="es-ES"/>
        </w:rPr>
        <w:t xml:space="preserve">ZEIDNE </w:t>
      </w:r>
      <w:r w:rsidR="00307680" w:rsidRPr="00CE1BF4">
        <w:rPr>
          <w:rFonts w:ascii="Arial" w:hAnsi="Arial" w:cs="Arial"/>
          <w:sz w:val="20"/>
          <w:szCs w:val="20"/>
          <w:lang w:val="es-ES"/>
        </w:rPr>
        <w:t xml:space="preserve">(Eds.), </w:t>
      </w:r>
      <w:proofErr w:type="spellStart"/>
      <w:r w:rsidR="00307680" w:rsidRPr="00CE1BF4">
        <w:rPr>
          <w:rFonts w:ascii="Arial" w:hAnsi="Arial" w:cs="Arial"/>
          <w:i/>
          <w:iCs/>
          <w:sz w:val="20"/>
          <w:szCs w:val="20"/>
          <w:lang w:val="es-ES"/>
        </w:rPr>
        <w:t>Handbook</w:t>
      </w:r>
      <w:proofErr w:type="spellEnd"/>
      <w:r w:rsidR="00307680" w:rsidRPr="00CE1BF4">
        <w:rPr>
          <w:rFonts w:ascii="Arial" w:hAnsi="Arial" w:cs="Arial"/>
          <w:i/>
          <w:iCs/>
          <w:sz w:val="20"/>
          <w:szCs w:val="20"/>
          <w:lang w:val="es-ES"/>
        </w:rPr>
        <w:t xml:space="preserve"> of </w:t>
      </w:r>
      <w:proofErr w:type="spellStart"/>
      <w:r w:rsidR="00307680" w:rsidRPr="00CE1BF4">
        <w:rPr>
          <w:rFonts w:ascii="Arial" w:hAnsi="Arial" w:cs="Arial"/>
          <w:i/>
          <w:iCs/>
          <w:sz w:val="20"/>
          <w:szCs w:val="20"/>
          <w:lang w:val="es-ES"/>
        </w:rPr>
        <w:t>self-regulation</w:t>
      </w:r>
      <w:proofErr w:type="spellEnd"/>
      <w:r w:rsidR="00307680" w:rsidRPr="00CE1BF4">
        <w:rPr>
          <w:rFonts w:ascii="Arial" w:hAnsi="Arial" w:cs="Arial"/>
          <w:sz w:val="20"/>
          <w:szCs w:val="20"/>
          <w:lang w:val="es-ES"/>
        </w:rPr>
        <w:t xml:space="preserve"> (pp. 111–169). San Diego, CA: </w:t>
      </w:r>
      <w:proofErr w:type="spellStart"/>
      <w:r w:rsidR="00307680" w:rsidRPr="00CE1BF4">
        <w:rPr>
          <w:rFonts w:ascii="Arial" w:hAnsi="Arial" w:cs="Arial"/>
          <w:sz w:val="20"/>
          <w:szCs w:val="20"/>
          <w:lang w:val="es-ES"/>
        </w:rPr>
        <w:t>AcademicPress</w:t>
      </w:r>
      <w:proofErr w:type="spellEnd"/>
      <w:r w:rsidR="00307680" w:rsidRPr="00CE1BF4">
        <w:rPr>
          <w:rFonts w:ascii="Arial" w:hAnsi="Arial" w:cs="Arial"/>
          <w:sz w:val="20"/>
          <w:szCs w:val="20"/>
          <w:lang w:val="es-ES"/>
        </w:rPr>
        <w:t>.</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LAN</w:t>
      </w:r>
      <w:r w:rsidR="00EF604F" w:rsidRPr="00CE1BF4">
        <w:rPr>
          <w:rFonts w:ascii="Arial" w:hAnsi="Arial" w:cs="Arial"/>
          <w:sz w:val="20"/>
          <w:szCs w:val="20"/>
        </w:rPr>
        <w:t xml:space="preserve">, W. Y. (1998). </w:t>
      </w:r>
      <w:proofErr w:type="spellStart"/>
      <w:r w:rsidR="00EF604F" w:rsidRPr="00CE1BF4">
        <w:rPr>
          <w:rFonts w:ascii="Arial" w:hAnsi="Arial" w:cs="Arial"/>
          <w:sz w:val="20"/>
          <w:szCs w:val="20"/>
        </w:rPr>
        <w:t>Teachingself-monitoringskills</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statis</w:t>
      </w:r>
      <w:r w:rsidR="00EE7AC1">
        <w:rPr>
          <w:rFonts w:ascii="Arial" w:hAnsi="Arial" w:cs="Arial"/>
          <w:sz w:val="20"/>
          <w:szCs w:val="20"/>
        </w:rPr>
        <w:t>tics</w:t>
      </w:r>
      <w:proofErr w:type="spellEnd"/>
      <w:r w:rsidR="00EE7AC1">
        <w:rPr>
          <w:rFonts w:ascii="Arial" w:hAnsi="Arial" w:cs="Arial"/>
          <w:sz w:val="20"/>
          <w:szCs w:val="20"/>
        </w:rPr>
        <w:t>. E</w:t>
      </w:r>
      <w:r w:rsidR="00EF604F" w:rsidRPr="00CE1BF4">
        <w:rPr>
          <w:rFonts w:ascii="Arial" w:hAnsi="Arial" w:cs="Arial"/>
          <w:sz w:val="20"/>
          <w:szCs w:val="20"/>
        </w:rPr>
        <w:t xml:space="preserve">n D. H. </w:t>
      </w:r>
      <w:r w:rsidRPr="00CE1BF4">
        <w:rPr>
          <w:rFonts w:ascii="Arial" w:hAnsi="Arial" w:cs="Arial"/>
          <w:sz w:val="20"/>
          <w:szCs w:val="20"/>
        </w:rPr>
        <w:t xml:space="preserve">SCHUNK </w:t>
      </w:r>
      <w:r w:rsidR="00475EC8">
        <w:rPr>
          <w:rFonts w:ascii="Arial" w:hAnsi="Arial" w:cs="Arial"/>
          <w:sz w:val="20"/>
          <w:szCs w:val="20"/>
        </w:rPr>
        <w:t>y</w:t>
      </w:r>
      <w:r w:rsidR="00EF604F" w:rsidRPr="00CE1BF4">
        <w:rPr>
          <w:rFonts w:ascii="Arial" w:hAnsi="Arial" w:cs="Arial"/>
          <w:sz w:val="20"/>
          <w:szCs w:val="20"/>
        </w:rPr>
        <w:t xml:space="preserve"> B. J. </w:t>
      </w:r>
      <w:r w:rsidRPr="00CE1BF4">
        <w:rPr>
          <w:rFonts w:ascii="Arial" w:hAnsi="Arial" w:cs="Arial"/>
          <w:sz w:val="20"/>
          <w:szCs w:val="20"/>
        </w:rPr>
        <w:t xml:space="preserve">ZIMMERMAN </w:t>
      </w:r>
      <w:r w:rsidR="00EF604F" w:rsidRPr="00CE1BF4">
        <w:rPr>
          <w:rFonts w:ascii="Arial" w:hAnsi="Arial" w:cs="Arial"/>
          <w:sz w:val="20"/>
          <w:szCs w:val="20"/>
        </w:rPr>
        <w:t xml:space="preserve">(Eds.), </w:t>
      </w:r>
      <w:proofErr w:type="spellStart"/>
      <w:r w:rsidR="00EF604F" w:rsidRPr="00CE1BF4">
        <w:rPr>
          <w:rFonts w:ascii="Arial" w:hAnsi="Arial" w:cs="Arial"/>
          <w:i/>
          <w:iCs/>
          <w:sz w:val="20"/>
          <w:szCs w:val="20"/>
        </w:rPr>
        <w:t>Self-regulatedlearning</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Fromteachingtoself-reflectivepractice</w:t>
      </w:r>
      <w:proofErr w:type="spellEnd"/>
      <w:r w:rsidR="00EF604F" w:rsidRPr="00CE1BF4">
        <w:rPr>
          <w:rFonts w:ascii="Arial" w:hAnsi="Arial" w:cs="Arial"/>
          <w:sz w:val="20"/>
          <w:szCs w:val="20"/>
        </w:rPr>
        <w:t xml:space="preserve"> (pp. 86–105). New York, NY: </w:t>
      </w:r>
      <w:proofErr w:type="spellStart"/>
      <w:r w:rsidR="00EF604F" w:rsidRPr="00CE1BF4">
        <w:rPr>
          <w:rFonts w:ascii="Arial" w:hAnsi="Arial" w:cs="Arial"/>
          <w:sz w:val="20"/>
          <w:szCs w:val="20"/>
        </w:rPr>
        <w:t>GuilfordPress</w:t>
      </w:r>
      <w:proofErr w:type="spellEnd"/>
      <w:r w:rsidR="00EF604F" w:rsidRPr="00CE1BF4">
        <w:rPr>
          <w:rFonts w:ascii="Arial" w:hAnsi="Arial" w:cs="Arial"/>
          <w:sz w:val="20"/>
          <w:szCs w:val="20"/>
        </w:rPr>
        <w:t>.</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LÓPEZ</w:t>
      </w:r>
      <w:r w:rsidR="00EF604F" w:rsidRPr="00CE1BF4">
        <w:rPr>
          <w:rFonts w:ascii="Arial" w:hAnsi="Arial" w:cs="Arial"/>
          <w:sz w:val="20"/>
          <w:szCs w:val="20"/>
        </w:rPr>
        <w:t xml:space="preserve">, V. M. (2004). Evaluación, calificación, </w:t>
      </w:r>
      <w:proofErr w:type="spellStart"/>
      <w:r w:rsidR="00EF604F" w:rsidRPr="00CE1BF4">
        <w:rPr>
          <w:rFonts w:ascii="Arial" w:hAnsi="Arial" w:cs="Arial"/>
          <w:sz w:val="20"/>
          <w:szCs w:val="20"/>
        </w:rPr>
        <w:t>credencialismo</w:t>
      </w:r>
      <w:proofErr w:type="spellEnd"/>
      <w:r w:rsidR="00EF604F" w:rsidRPr="00CE1BF4">
        <w:rPr>
          <w:rFonts w:ascii="Arial" w:hAnsi="Arial" w:cs="Arial"/>
          <w:sz w:val="20"/>
          <w:szCs w:val="20"/>
        </w:rPr>
        <w:t xml:space="preserve"> y formación inicial del profesorado. </w:t>
      </w:r>
      <w:r w:rsidR="00EF604F" w:rsidRPr="00CE1BF4">
        <w:rPr>
          <w:rFonts w:ascii="Arial" w:hAnsi="Arial" w:cs="Arial"/>
          <w:i/>
          <w:iCs/>
          <w:sz w:val="20"/>
          <w:szCs w:val="20"/>
        </w:rPr>
        <w:t>Revista Interuniversitaria de Formación Del Profesorado</w:t>
      </w:r>
      <w:r w:rsidR="00EF604F" w:rsidRPr="00CE1BF4">
        <w:rPr>
          <w:rFonts w:ascii="Arial" w:hAnsi="Arial" w:cs="Arial"/>
          <w:sz w:val="20"/>
          <w:szCs w:val="20"/>
        </w:rPr>
        <w:t xml:space="preserve">, </w:t>
      </w:r>
      <w:r w:rsidR="00EF604F" w:rsidRPr="00CE1BF4">
        <w:rPr>
          <w:rFonts w:ascii="Arial" w:hAnsi="Arial" w:cs="Arial"/>
          <w:i/>
          <w:iCs/>
          <w:sz w:val="20"/>
          <w:szCs w:val="20"/>
        </w:rPr>
        <w:t>18</w:t>
      </w:r>
      <w:r w:rsidR="00EF604F" w:rsidRPr="00CE1BF4">
        <w:rPr>
          <w:rFonts w:ascii="Arial" w:hAnsi="Arial" w:cs="Arial"/>
          <w:sz w:val="20"/>
          <w:szCs w:val="20"/>
        </w:rPr>
        <w:t>(3), 221–232.</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LÓPEZ-PASTOR</w:t>
      </w:r>
      <w:r w:rsidR="00EF604F" w:rsidRPr="00CE1BF4">
        <w:rPr>
          <w:rFonts w:ascii="Arial" w:hAnsi="Arial" w:cs="Arial"/>
          <w:sz w:val="20"/>
          <w:szCs w:val="20"/>
        </w:rPr>
        <w:t xml:space="preserve">, V. M. (2009). </w:t>
      </w:r>
      <w:r w:rsidR="00EF604F" w:rsidRPr="00CE1BF4">
        <w:rPr>
          <w:rFonts w:ascii="Arial" w:hAnsi="Arial" w:cs="Arial"/>
          <w:i/>
          <w:iCs/>
          <w:sz w:val="20"/>
          <w:szCs w:val="20"/>
        </w:rPr>
        <w:t>Evaluación formativa y compartida en Educación Superior. Propuestas, técnicas, instrumentos y experiencias.</w:t>
      </w:r>
      <w:r w:rsidR="00EF604F" w:rsidRPr="00CE1BF4">
        <w:rPr>
          <w:rFonts w:ascii="Arial" w:hAnsi="Arial" w:cs="Arial"/>
          <w:sz w:val="20"/>
          <w:szCs w:val="20"/>
        </w:rPr>
        <w:t xml:space="preserve"> Madrid: Narcea.</w:t>
      </w:r>
    </w:p>
    <w:p w:rsidR="008D0BB0" w:rsidRPr="00CE1BF4" w:rsidRDefault="000A58C1" w:rsidP="008D0BB0">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LÓPEZ-PASTOR</w:t>
      </w:r>
      <w:r w:rsidR="008D0BB0" w:rsidRPr="00CE1BF4">
        <w:rPr>
          <w:rFonts w:ascii="Arial" w:hAnsi="Arial" w:cs="Arial"/>
          <w:sz w:val="20"/>
          <w:szCs w:val="20"/>
          <w:lang w:val="es-ES"/>
        </w:rPr>
        <w:t xml:space="preserve">, V. M. (2011). El papel de la evaluación formativa en la evaluación por competencias: aportaciones de la red de evaluación formativa y compartida en docencia universitaria. </w:t>
      </w:r>
      <w:r w:rsidR="008D0BB0" w:rsidRPr="00CE1BF4">
        <w:rPr>
          <w:rFonts w:ascii="Arial" w:hAnsi="Arial" w:cs="Arial"/>
          <w:i/>
          <w:iCs/>
          <w:sz w:val="20"/>
          <w:szCs w:val="20"/>
          <w:lang w:val="es-ES"/>
        </w:rPr>
        <w:t>Revista de Docencia Universitaria</w:t>
      </w:r>
      <w:r w:rsidR="008D0BB0" w:rsidRPr="00CE1BF4">
        <w:rPr>
          <w:rFonts w:ascii="Arial" w:hAnsi="Arial" w:cs="Arial"/>
          <w:sz w:val="20"/>
          <w:szCs w:val="20"/>
          <w:lang w:val="es-ES"/>
        </w:rPr>
        <w:t xml:space="preserve">, </w:t>
      </w:r>
      <w:r w:rsidR="008D0BB0" w:rsidRPr="00CE1BF4">
        <w:rPr>
          <w:rFonts w:ascii="Arial" w:hAnsi="Arial" w:cs="Arial"/>
          <w:i/>
          <w:iCs/>
          <w:sz w:val="20"/>
          <w:szCs w:val="20"/>
          <w:lang w:val="es-ES"/>
        </w:rPr>
        <w:t>9</w:t>
      </w:r>
      <w:r w:rsidR="008D0BB0" w:rsidRPr="00CE1BF4">
        <w:rPr>
          <w:rFonts w:ascii="Arial" w:hAnsi="Arial" w:cs="Arial"/>
          <w:sz w:val="20"/>
          <w:szCs w:val="20"/>
          <w:lang w:val="es-ES"/>
        </w:rPr>
        <w:t>(1), 159–173.</w:t>
      </w:r>
    </w:p>
    <w:p w:rsidR="00511910" w:rsidRPr="00CE1BF4" w:rsidRDefault="000A58C1" w:rsidP="00511910">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MCCONNELL</w:t>
      </w:r>
      <w:r w:rsidR="00511910" w:rsidRPr="00CE1BF4">
        <w:rPr>
          <w:rFonts w:ascii="Arial" w:hAnsi="Arial" w:cs="Arial"/>
          <w:sz w:val="20"/>
          <w:szCs w:val="20"/>
          <w:lang w:val="es-ES"/>
        </w:rPr>
        <w:t xml:space="preserve">, K. D. (2013). </w:t>
      </w:r>
      <w:proofErr w:type="spellStart"/>
      <w:r w:rsidR="00511910" w:rsidRPr="00CE1BF4">
        <w:rPr>
          <w:rFonts w:ascii="Arial" w:hAnsi="Arial" w:cs="Arial"/>
          <w:sz w:val="20"/>
          <w:szCs w:val="20"/>
          <w:lang w:val="es-ES"/>
        </w:rPr>
        <w:t>Rubrics</w:t>
      </w:r>
      <w:proofErr w:type="spellEnd"/>
      <w:r w:rsidR="00511910" w:rsidRPr="00CE1BF4">
        <w:rPr>
          <w:rFonts w:ascii="Arial" w:hAnsi="Arial" w:cs="Arial"/>
          <w:sz w:val="20"/>
          <w:szCs w:val="20"/>
          <w:lang w:val="es-ES"/>
        </w:rPr>
        <w:t xml:space="preserve"> as </w:t>
      </w:r>
      <w:proofErr w:type="spellStart"/>
      <w:r w:rsidR="00511910" w:rsidRPr="00CE1BF4">
        <w:rPr>
          <w:rFonts w:ascii="Arial" w:hAnsi="Arial" w:cs="Arial"/>
          <w:sz w:val="20"/>
          <w:szCs w:val="20"/>
          <w:lang w:val="es-ES"/>
        </w:rPr>
        <w:t>catalystsforcollaboration</w:t>
      </w:r>
      <w:proofErr w:type="spellEnd"/>
      <w:r w:rsidR="00511910" w:rsidRPr="00CE1BF4">
        <w:rPr>
          <w:rFonts w:ascii="Arial" w:hAnsi="Arial" w:cs="Arial"/>
          <w:sz w:val="20"/>
          <w:szCs w:val="20"/>
          <w:lang w:val="es-ES"/>
        </w:rPr>
        <w:t xml:space="preserve">: a </w:t>
      </w:r>
      <w:proofErr w:type="spellStart"/>
      <w:r w:rsidR="00511910" w:rsidRPr="00CE1BF4">
        <w:rPr>
          <w:rFonts w:ascii="Arial" w:hAnsi="Arial" w:cs="Arial"/>
          <w:sz w:val="20"/>
          <w:szCs w:val="20"/>
          <w:lang w:val="es-ES"/>
        </w:rPr>
        <w:t>modestproposal</w:t>
      </w:r>
      <w:proofErr w:type="spellEnd"/>
      <w:r w:rsidR="00511910" w:rsidRPr="00CE1BF4">
        <w:rPr>
          <w:rFonts w:ascii="Arial" w:hAnsi="Arial" w:cs="Arial"/>
          <w:sz w:val="20"/>
          <w:szCs w:val="20"/>
          <w:lang w:val="es-ES"/>
        </w:rPr>
        <w:t xml:space="preserve">. </w:t>
      </w:r>
      <w:proofErr w:type="spellStart"/>
      <w:r w:rsidR="00511910" w:rsidRPr="00CE1BF4">
        <w:rPr>
          <w:rFonts w:ascii="Arial" w:hAnsi="Arial" w:cs="Arial"/>
          <w:i/>
          <w:iCs/>
          <w:sz w:val="20"/>
          <w:szCs w:val="20"/>
          <w:lang w:val="es-ES"/>
        </w:rPr>
        <w:t>EuropeanJournal</w:t>
      </w:r>
      <w:proofErr w:type="spellEnd"/>
      <w:r w:rsidR="00511910" w:rsidRPr="00CE1BF4">
        <w:rPr>
          <w:rFonts w:ascii="Arial" w:hAnsi="Arial" w:cs="Arial"/>
          <w:i/>
          <w:iCs/>
          <w:sz w:val="20"/>
          <w:szCs w:val="20"/>
          <w:lang w:val="es-ES"/>
        </w:rPr>
        <w:t xml:space="preserve"> of </w:t>
      </w:r>
      <w:proofErr w:type="spellStart"/>
      <w:r w:rsidR="00511910" w:rsidRPr="00CE1BF4">
        <w:rPr>
          <w:rFonts w:ascii="Arial" w:hAnsi="Arial" w:cs="Arial"/>
          <w:i/>
          <w:iCs/>
          <w:sz w:val="20"/>
          <w:szCs w:val="20"/>
          <w:lang w:val="es-ES"/>
        </w:rPr>
        <w:t>HigherEducation</w:t>
      </w:r>
      <w:proofErr w:type="spellEnd"/>
      <w:r w:rsidR="00511910" w:rsidRPr="00CE1BF4">
        <w:rPr>
          <w:rFonts w:ascii="Arial" w:hAnsi="Arial" w:cs="Arial"/>
          <w:sz w:val="20"/>
          <w:szCs w:val="20"/>
          <w:lang w:val="es-ES"/>
        </w:rPr>
        <w:t xml:space="preserve">, </w:t>
      </w:r>
      <w:r w:rsidR="00511910" w:rsidRPr="00CE1BF4">
        <w:rPr>
          <w:rFonts w:ascii="Arial" w:hAnsi="Arial" w:cs="Arial"/>
          <w:i/>
          <w:iCs/>
          <w:sz w:val="20"/>
          <w:szCs w:val="20"/>
          <w:lang w:val="es-ES"/>
        </w:rPr>
        <w:t>3</w:t>
      </w:r>
      <w:r w:rsidR="00511910" w:rsidRPr="00CE1BF4">
        <w:rPr>
          <w:rFonts w:ascii="Arial" w:hAnsi="Arial" w:cs="Arial"/>
          <w:sz w:val="20"/>
          <w:szCs w:val="20"/>
          <w:lang w:val="es-ES"/>
        </w:rPr>
        <w:t>(1), 74–88. http://doi.org/10.1080/21568235.2013.778043</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MCCREADY</w:t>
      </w:r>
      <w:r w:rsidR="00EF604F" w:rsidRPr="00CE1BF4">
        <w:rPr>
          <w:rFonts w:ascii="Arial" w:hAnsi="Arial" w:cs="Arial"/>
          <w:sz w:val="20"/>
          <w:szCs w:val="20"/>
        </w:rPr>
        <w:t xml:space="preserve">, T. (2007). Portfolios and </w:t>
      </w:r>
      <w:proofErr w:type="spellStart"/>
      <w:r w:rsidR="00EF604F" w:rsidRPr="00CE1BF4">
        <w:rPr>
          <w:rFonts w:ascii="Arial" w:hAnsi="Arial" w:cs="Arial"/>
          <w:sz w:val="20"/>
          <w:szCs w:val="20"/>
        </w:rPr>
        <w:t>theassessment</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competence</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nursing</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literaturereview</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International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NursingStudies</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44</w:t>
      </w:r>
      <w:r w:rsidR="00EF604F" w:rsidRPr="00CE1BF4">
        <w:rPr>
          <w:rFonts w:ascii="Arial" w:hAnsi="Arial" w:cs="Arial"/>
          <w:sz w:val="20"/>
          <w:szCs w:val="20"/>
        </w:rPr>
        <w:t>(1), 143–151.</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NGUYEN</w:t>
      </w:r>
      <w:r w:rsidR="00EF604F" w:rsidRPr="00CE1BF4">
        <w:rPr>
          <w:rFonts w:ascii="Arial" w:hAnsi="Arial" w:cs="Arial"/>
          <w:sz w:val="20"/>
          <w:szCs w:val="20"/>
        </w:rPr>
        <w:t xml:space="preserve">, L. T., </w:t>
      </w:r>
      <w:r w:rsidR="00475EC8">
        <w:rPr>
          <w:rFonts w:ascii="Arial" w:hAnsi="Arial" w:cs="Arial"/>
          <w:sz w:val="20"/>
          <w:szCs w:val="20"/>
        </w:rPr>
        <w:t>y</w:t>
      </w:r>
      <w:r w:rsidRPr="00CE1BF4">
        <w:rPr>
          <w:rFonts w:ascii="Arial" w:hAnsi="Arial" w:cs="Arial"/>
          <w:sz w:val="20"/>
          <w:szCs w:val="20"/>
        </w:rPr>
        <w:t>IKEDA</w:t>
      </w:r>
      <w:r w:rsidR="00EF604F" w:rsidRPr="00CE1BF4">
        <w:rPr>
          <w:rFonts w:ascii="Arial" w:hAnsi="Arial" w:cs="Arial"/>
          <w:sz w:val="20"/>
          <w:szCs w:val="20"/>
        </w:rPr>
        <w:t xml:space="preserve">, M. (2015). </w:t>
      </w:r>
      <w:proofErr w:type="spellStart"/>
      <w:r w:rsidR="00EF604F" w:rsidRPr="00CE1BF4">
        <w:rPr>
          <w:rFonts w:ascii="Arial" w:hAnsi="Arial" w:cs="Arial"/>
          <w:sz w:val="20"/>
          <w:szCs w:val="20"/>
        </w:rPr>
        <w:t>Theeffects</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ePortfolio-basedlearningmodelonstudentself-regulatedlearning</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Active </w:t>
      </w:r>
      <w:proofErr w:type="spellStart"/>
      <w:r w:rsidR="00EF604F" w:rsidRPr="00CE1BF4">
        <w:rPr>
          <w:rFonts w:ascii="Arial" w:hAnsi="Arial" w:cs="Arial"/>
          <w:i/>
          <w:iCs/>
          <w:sz w:val="20"/>
          <w:szCs w:val="20"/>
        </w:rPr>
        <w:t>Learning</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HigherEducation</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16</w:t>
      </w:r>
      <w:r w:rsidR="00EF604F" w:rsidRPr="00CE1BF4">
        <w:rPr>
          <w:rFonts w:ascii="Arial" w:hAnsi="Arial" w:cs="Arial"/>
          <w:sz w:val="20"/>
          <w:szCs w:val="20"/>
        </w:rPr>
        <w:t>(3), 197–209. http://doi.org/10.1177/1469787415589532</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OLIVÉ</w:t>
      </w:r>
      <w:r w:rsidR="00EF604F" w:rsidRPr="00CE1BF4">
        <w:rPr>
          <w:rFonts w:ascii="Arial" w:hAnsi="Arial" w:cs="Arial"/>
          <w:sz w:val="20"/>
          <w:szCs w:val="20"/>
        </w:rPr>
        <w:t xml:space="preserve">, M. C. (2010). El portafolio o la carpeta de aprendizaje en enfermería como instrumento para un aprendizaje reflexivo y crítico: Una experiencia exportable a otras disciplinas. </w:t>
      </w:r>
      <w:r w:rsidR="00EF604F" w:rsidRPr="00CE1BF4">
        <w:rPr>
          <w:rFonts w:ascii="Arial" w:hAnsi="Arial" w:cs="Arial"/>
          <w:i/>
          <w:iCs/>
          <w:sz w:val="20"/>
          <w:szCs w:val="20"/>
        </w:rPr>
        <w:t xml:space="preserve">Revista </w:t>
      </w:r>
      <w:proofErr w:type="spellStart"/>
      <w:r w:rsidR="00EF604F" w:rsidRPr="00CE1BF4">
        <w:rPr>
          <w:rFonts w:ascii="Arial" w:hAnsi="Arial" w:cs="Arial"/>
          <w:i/>
          <w:iCs/>
          <w:sz w:val="20"/>
          <w:szCs w:val="20"/>
        </w:rPr>
        <w:t>d’InnovacióDocentUniversitària</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2</w:t>
      </w:r>
      <w:r w:rsidR="00EF604F" w:rsidRPr="00CE1BF4">
        <w:rPr>
          <w:rFonts w:ascii="Arial" w:hAnsi="Arial" w:cs="Arial"/>
          <w:sz w:val="20"/>
          <w:szCs w:val="20"/>
        </w:rPr>
        <w:t>, 23–33.</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PANADERO</w:t>
      </w:r>
      <w:r w:rsidR="00EF604F" w:rsidRPr="00CE1BF4">
        <w:rPr>
          <w:rFonts w:ascii="Arial" w:hAnsi="Arial" w:cs="Arial"/>
          <w:sz w:val="20"/>
          <w:szCs w:val="20"/>
        </w:rPr>
        <w:t xml:space="preserve">, E., </w:t>
      </w:r>
      <w:r w:rsidR="00475EC8">
        <w:rPr>
          <w:rFonts w:ascii="Arial" w:hAnsi="Arial" w:cs="Arial"/>
          <w:sz w:val="20"/>
          <w:szCs w:val="20"/>
        </w:rPr>
        <w:t>y</w:t>
      </w:r>
      <w:r w:rsidRPr="00CE1BF4">
        <w:rPr>
          <w:rFonts w:ascii="Arial" w:hAnsi="Arial" w:cs="Arial"/>
          <w:sz w:val="20"/>
          <w:szCs w:val="20"/>
        </w:rPr>
        <w:t>ALONSO-TAPIA</w:t>
      </w:r>
      <w:r w:rsidR="00EF604F" w:rsidRPr="00CE1BF4">
        <w:rPr>
          <w:rFonts w:ascii="Arial" w:hAnsi="Arial" w:cs="Arial"/>
          <w:sz w:val="20"/>
          <w:szCs w:val="20"/>
        </w:rPr>
        <w:t xml:space="preserve">, J. (2013). </w:t>
      </w:r>
      <w:proofErr w:type="spellStart"/>
      <w:r w:rsidR="00EF604F" w:rsidRPr="00CE1BF4">
        <w:rPr>
          <w:rFonts w:ascii="Arial" w:hAnsi="Arial" w:cs="Arial"/>
          <w:sz w:val="20"/>
          <w:szCs w:val="20"/>
        </w:rPr>
        <w:t>Self-assessment</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Theoretical</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PracticalConnotations</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WhenitHappens</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HowisitAcquired</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whatto</w:t>
      </w:r>
      <w:proofErr w:type="spellEnd"/>
      <w:r w:rsidR="00EF604F" w:rsidRPr="00CE1BF4">
        <w:rPr>
          <w:rFonts w:ascii="Arial" w:hAnsi="Arial" w:cs="Arial"/>
          <w:sz w:val="20"/>
          <w:szCs w:val="20"/>
        </w:rPr>
        <w:t xml:space="preserve"> do </w:t>
      </w:r>
      <w:proofErr w:type="spellStart"/>
      <w:r w:rsidR="00EF604F" w:rsidRPr="00CE1BF4">
        <w:rPr>
          <w:rFonts w:ascii="Arial" w:hAnsi="Arial" w:cs="Arial"/>
          <w:sz w:val="20"/>
          <w:szCs w:val="20"/>
        </w:rPr>
        <w:t>toDevelopit</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ourStudents</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ElectronicJournal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Research</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EducationalPsychology</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11</w:t>
      </w:r>
      <w:r w:rsidR="00EF604F" w:rsidRPr="00CE1BF4">
        <w:rPr>
          <w:rFonts w:ascii="Arial" w:hAnsi="Arial" w:cs="Arial"/>
          <w:sz w:val="20"/>
          <w:szCs w:val="20"/>
        </w:rPr>
        <w:t>(2), 551–576.</w:t>
      </w:r>
    </w:p>
    <w:p w:rsidR="00306607" w:rsidRPr="00CE1BF4" w:rsidRDefault="000A58C1" w:rsidP="00306607">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PANADERO</w:t>
      </w:r>
      <w:r w:rsidR="00306607" w:rsidRPr="00CE1BF4">
        <w:rPr>
          <w:rFonts w:ascii="Arial" w:hAnsi="Arial" w:cs="Arial"/>
          <w:sz w:val="20"/>
          <w:szCs w:val="20"/>
          <w:lang w:val="es-ES"/>
        </w:rPr>
        <w:t xml:space="preserve">, E., </w:t>
      </w:r>
      <w:r w:rsidRPr="00CE1BF4">
        <w:rPr>
          <w:rFonts w:ascii="Arial" w:hAnsi="Arial" w:cs="Arial"/>
          <w:sz w:val="20"/>
          <w:szCs w:val="20"/>
          <w:lang w:val="es-ES"/>
        </w:rPr>
        <w:t>ALONSO-TAPIA</w:t>
      </w:r>
      <w:r w:rsidR="00306607" w:rsidRPr="00CE1BF4">
        <w:rPr>
          <w:rFonts w:ascii="Arial" w:hAnsi="Arial" w:cs="Arial"/>
          <w:sz w:val="20"/>
          <w:szCs w:val="20"/>
          <w:lang w:val="es-ES"/>
        </w:rPr>
        <w:t xml:space="preserve">, J., </w:t>
      </w:r>
      <w:r w:rsidR="00475EC8">
        <w:rPr>
          <w:rFonts w:ascii="Arial" w:hAnsi="Arial" w:cs="Arial"/>
          <w:sz w:val="20"/>
          <w:szCs w:val="20"/>
          <w:lang w:val="es-ES"/>
        </w:rPr>
        <w:t>y</w:t>
      </w:r>
      <w:r w:rsidRPr="00CE1BF4">
        <w:rPr>
          <w:rFonts w:ascii="Arial" w:hAnsi="Arial" w:cs="Arial"/>
          <w:sz w:val="20"/>
          <w:szCs w:val="20"/>
          <w:lang w:val="es-ES"/>
        </w:rPr>
        <w:t>HUERTAS</w:t>
      </w:r>
      <w:r w:rsidR="00306607" w:rsidRPr="00CE1BF4">
        <w:rPr>
          <w:rFonts w:ascii="Arial" w:hAnsi="Arial" w:cs="Arial"/>
          <w:sz w:val="20"/>
          <w:szCs w:val="20"/>
          <w:lang w:val="es-ES"/>
        </w:rPr>
        <w:t xml:space="preserve">, J. A. (2012). </w:t>
      </w:r>
      <w:proofErr w:type="spellStart"/>
      <w:r w:rsidR="00306607" w:rsidRPr="00CE1BF4">
        <w:rPr>
          <w:rFonts w:ascii="Arial" w:hAnsi="Arial" w:cs="Arial"/>
          <w:sz w:val="20"/>
          <w:szCs w:val="20"/>
          <w:lang w:val="es-ES"/>
        </w:rPr>
        <w:t>Rubrics</w:t>
      </w:r>
      <w:proofErr w:type="spellEnd"/>
      <w:r w:rsidR="00306607" w:rsidRPr="00CE1BF4">
        <w:rPr>
          <w:rFonts w:ascii="Arial" w:hAnsi="Arial" w:cs="Arial"/>
          <w:sz w:val="20"/>
          <w:szCs w:val="20"/>
          <w:lang w:val="es-ES"/>
        </w:rPr>
        <w:t xml:space="preserve"> and </w:t>
      </w:r>
      <w:proofErr w:type="spellStart"/>
      <w:r w:rsidR="00306607" w:rsidRPr="00CE1BF4">
        <w:rPr>
          <w:rFonts w:ascii="Arial" w:hAnsi="Arial" w:cs="Arial"/>
          <w:sz w:val="20"/>
          <w:szCs w:val="20"/>
          <w:lang w:val="es-ES"/>
        </w:rPr>
        <w:t>self-assessment</w:t>
      </w:r>
      <w:proofErr w:type="spellEnd"/>
      <w:r w:rsidR="00306607" w:rsidRPr="00CE1BF4">
        <w:rPr>
          <w:rFonts w:ascii="Arial" w:hAnsi="Arial" w:cs="Arial"/>
          <w:sz w:val="20"/>
          <w:szCs w:val="20"/>
          <w:lang w:val="es-ES"/>
        </w:rPr>
        <w:t xml:space="preserve"> scripts </w:t>
      </w:r>
      <w:proofErr w:type="spellStart"/>
      <w:r w:rsidR="00306607" w:rsidRPr="00CE1BF4">
        <w:rPr>
          <w:rFonts w:ascii="Arial" w:hAnsi="Arial" w:cs="Arial"/>
          <w:sz w:val="20"/>
          <w:szCs w:val="20"/>
          <w:lang w:val="es-ES"/>
        </w:rPr>
        <w:t>effectsonself-regulation</w:t>
      </w:r>
      <w:proofErr w:type="spellEnd"/>
      <w:r w:rsidR="00306607" w:rsidRPr="00CE1BF4">
        <w:rPr>
          <w:rFonts w:ascii="Arial" w:hAnsi="Arial" w:cs="Arial"/>
          <w:sz w:val="20"/>
          <w:szCs w:val="20"/>
          <w:lang w:val="es-ES"/>
        </w:rPr>
        <w:t xml:space="preserve">, </w:t>
      </w:r>
      <w:proofErr w:type="spellStart"/>
      <w:r w:rsidR="00306607" w:rsidRPr="00CE1BF4">
        <w:rPr>
          <w:rFonts w:ascii="Arial" w:hAnsi="Arial" w:cs="Arial"/>
          <w:sz w:val="20"/>
          <w:szCs w:val="20"/>
          <w:lang w:val="es-ES"/>
        </w:rPr>
        <w:t>learning</w:t>
      </w:r>
      <w:proofErr w:type="spellEnd"/>
      <w:r w:rsidR="00306607" w:rsidRPr="00CE1BF4">
        <w:rPr>
          <w:rFonts w:ascii="Arial" w:hAnsi="Arial" w:cs="Arial"/>
          <w:sz w:val="20"/>
          <w:szCs w:val="20"/>
          <w:lang w:val="es-ES"/>
        </w:rPr>
        <w:t xml:space="preserve"> and </w:t>
      </w:r>
      <w:proofErr w:type="spellStart"/>
      <w:r w:rsidR="00306607" w:rsidRPr="00CE1BF4">
        <w:rPr>
          <w:rFonts w:ascii="Arial" w:hAnsi="Arial" w:cs="Arial"/>
          <w:sz w:val="20"/>
          <w:szCs w:val="20"/>
          <w:lang w:val="es-ES"/>
        </w:rPr>
        <w:t>self-efficacy</w:t>
      </w:r>
      <w:proofErr w:type="spellEnd"/>
      <w:r w:rsidR="00306607" w:rsidRPr="00CE1BF4">
        <w:rPr>
          <w:rFonts w:ascii="Arial" w:hAnsi="Arial" w:cs="Arial"/>
          <w:sz w:val="20"/>
          <w:szCs w:val="20"/>
          <w:lang w:val="es-ES"/>
        </w:rPr>
        <w:t xml:space="preserve"> in </w:t>
      </w:r>
      <w:proofErr w:type="spellStart"/>
      <w:r w:rsidR="00306607" w:rsidRPr="00CE1BF4">
        <w:rPr>
          <w:rFonts w:ascii="Arial" w:hAnsi="Arial" w:cs="Arial"/>
          <w:sz w:val="20"/>
          <w:szCs w:val="20"/>
          <w:lang w:val="es-ES"/>
        </w:rPr>
        <w:t>secondaryeducation</w:t>
      </w:r>
      <w:proofErr w:type="spellEnd"/>
      <w:r w:rsidR="00306607" w:rsidRPr="00CE1BF4">
        <w:rPr>
          <w:rFonts w:ascii="Arial" w:hAnsi="Arial" w:cs="Arial"/>
          <w:sz w:val="20"/>
          <w:szCs w:val="20"/>
          <w:lang w:val="es-ES"/>
        </w:rPr>
        <w:t xml:space="preserve">. </w:t>
      </w:r>
      <w:proofErr w:type="spellStart"/>
      <w:r w:rsidR="00306607" w:rsidRPr="00CE1BF4">
        <w:rPr>
          <w:rFonts w:ascii="Arial" w:hAnsi="Arial" w:cs="Arial"/>
          <w:i/>
          <w:iCs/>
          <w:sz w:val="20"/>
          <w:szCs w:val="20"/>
          <w:lang w:val="es-ES"/>
        </w:rPr>
        <w:t>Learning</w:t>
      </w:r>
      <w:proofErr w:type="spellEnd"/>
      <w:r w:rsidR="00306607" w:rsidRPr="00CE1BF4">
        <w:rPr>
          <w:rFonts w:ascii="Arial" w:hAnsi="Arial" w:cs="Arial"/>
          <w:i/>
          <w:iCs/>
          <w:sz w:val="20"/>
          <w:szCs w:val="20"/>
          <w:lang w:val="es-ES"/>
        </w:rPr>
        <w:t xml:space="preserve"> and Individual </w:t>
      </w:r>
      <w:proofErr w:type="spellStart"/>
      <w:r w:rsidR="00306607" w:rsidRPr="00CE1BF4">
        <w:rPr>
          <w:rFonts w:ascii="Arial" w:hAnsi="Arial" w:cs="Arial"/>
          <w:i/>
          <w:iCs/>
          <w:sz w:val="20"/>
          <w:szCs w:val="20"/>
          <w:lang w:val="es-ES"/>
        </w:rPr>
        <w:t>Differences</w:t>
      </w:r>
      <w:proofErr w:type="spellEnd"/>
      <w:r w:rsidR="00306607" w:rsidRPr="00CE1BF4">
        <w:rPr>
          <w:rFonts w:ascii="Arial" w:hAnsi="Arial" w:cs="Arial"/>
          <w:sz w:val="20"/>
          <w:szCs w:val="20"/>
          <w:lang w:val="es-ES"/>
        </w:rPr>
        <w:t xml:space="preserve">, </w:t>
      </w:r>
      <w:r w:rsidR="00306607" w:rsidRPr="00CE1BF4">
        <w:rPr>
          <w:rFonts w:ascii="Arial" w:hAnsi="Arial" w:cs="Arial"/>
          <w:i/>
          <w:iCs/>
          <w:sz w:val="20"/>
          <w:szCs w:val="20"/>
          <w:lang w:val="es-ES"/>
        </w:rPr>
        <w:t>22</w:t>
      </w:r>
      <w:r w:rsidR="00306607" w:rsidRPr="00CE1BF4">
        <w:rPr>
          <w:rFonts w:ascii="Arial" w:hAnsi="Arial" w:cs="Arial"/>
          <w:sz w:val="20"/>
          <w:szCs w:val="20"/>
          <w:lang w:val="es-ES"/>
        </w:rPr>
        <w:t>(6), 806–813.</w:t>
      </w:r>
    </w:p>
    <w:p w:rsidR="00CE3BA0" w:rsidRPr="00CE1BF4" w:rsidRDefault="000A58C1" w:rsidP="00CE3BA0">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PANADERO</w:t>
      </w:r>
      <w:r w:rsidR="00CE3BA0" w:rsidRPr="00CE1BF4">
        <w:rPr>
          <w:rFonts w:ascii="Arial" w:hAnsi="Arial" w:cs="Arial"/>
          <w:sz w:val="20"/>
          <w:szCs w:val="20"/>
          <w:lang w:val="es-ES"/>
        </w:rPr>
        <w:t xml:space="preserve">, E., </w:t>
      </w:r>
      <w:r w:rsidRPr="00CE1BF4">
        <w:rPr>
          <w:rFonts w:ascii="Arial" w:hAnsi="Arial" w:cs="Arial"/>
          <w:sz w:val="20"/>
          <w:szCs w:val="20"/>
          <w:lang w:val="es-ES"/>
        </w:rPr>
        <w:t>ALONSO-TAPIA</w:t>
      </w:r>
      <w:r w:rsidR="00CE3BA0" w:rsidRPr="00CE1BF4">
        <w:rPr>
          <w:rFonts w:ascii="Arial" w:hAnsi="Arial" w:cs="Arial"/>
          <w:sz w:val="20"/>
          <w:szCs w:val="20"/>
          <w:lang w:val="es-ES"/>
        </w:rPr>
        <w:t xml:space="preserve">, J., </w:t>
      </w:r>
      <w:r w:rsidR="00475EC8">
        <w:rPr>
          <w:rFonts w:ascii="Arial" w:hAnsi="Arial" w:cs="Arial"/>
          <w:sz w:val="20"/>
          <w:szCs w:val="20"/>
          <w:lang w:val="es-ES"/>
        </w:rPr>
        <w:t>y</w:t>
      </w:r>
      <w:r w:rsidRPr="00CE1BF4">
        <w:rPr>
          <w:rFonts w:ascii="Arial" w:hAnsi="Arial" w:cs="Arial"/>
          <w:sz w:val="20"/>
          <w:szCs w:val="20"/>
          <w:lang w:val="es-ES"/>
        </w:rPr>
        <w:t>HUERTAS</w:t>
      </w:r>
      <w:r w:rsidR="00CE3BA0" w:rsidRPr="00CE1BF4">
        <w:rPr>
          <w:rFonts w:ascii="Arial" w:hAnsi="Arial" w:cs="Arial"/>
          <w:sz w:val="20"/>
          <w:szCs w:val="20"/>
          <w:lang w:val="es-ES"/>
        </w:rPr>
        <w:t xml:space="preserve">, J. A. (2014). </w:t>
      </w:r>
      <w:proofErr w:type="spellStart"/>
      <w:r w:rsidR="00CE3BA0" w:rsidRPr="00CE1BF4">
        <w:rPr>
          <w:rFonts w:ascii="Arial" w:hAnsi="Arial" w:cs="Arial"/>
          <w:sz w:val="20"/>
          <w:szCs w:val="20"/>
          <w:lang w:val="es-ES"/>
        </w:rPr>
        <w:t>Rubrics</w:t>
      </w:r>
      <w:proofErr w:type="spellEnd"/>
      <w:r w:rsidR="00CE3BA0" w:rsidRPr="00CE1BF4">
        <w:rPr>
          <w:rFonts w:ascii="Arial" w:hAnsi="Arial" w:cs="Arial"/>
          <w:sz w:val="20"/>
          <w:szCs w:val="20"/>
          <w:lang w:val="es-ES"/>
        </w:rPr>
        <w:t xml:space="preserve"> vs. </w:t>
      </w:r>
      <w:proofErr w:type="spellStart"/>
      <w:r w:rsidR="00CE3BA0" w:rsidRPr="00CE1BF4">
        <w:rPr>
          <w:rFonts w:ascii="Arial" w:hAnsi="Arial" w:cs="Arial"/>
          <w:sz w:val="20"/>
          <w:szCs w:val="20"/>
          <w:lang w:val="es-ES"/>
        </w:rPr>
        <w:t>self-assessment</w:t>
      </w:r>
      <w:proofErr w:type="spellEnd"/>
      <w:r w:rsidR="00CE3BA0" w:rsidRPr="00CE1BF4">
        <w:rPr>
          <w:rFonts w:ascii="Arial" w:hAnsi="Arial" w:cs="Arial"/>
          <w:sz w:val="20"/>
          <w:szCs w:val="20"/>
          <w:lang w:val="es-ES"/>
        </w:rPr>
        <w:t xml:space="preserve"> scripts: </w:t>
      </w:r>
      <w:proofErr w:type="spellStart"/>
      <w:r w:rsidR="00CE3BA0" w:rsidRPr="00CE1BF4">
        <w:rPr>
          <w:rFonts w:ascii="Arial" w:hAnsi="Arial" w:cs="Arial"/>
          <w:sz w:val="20"/>
          <w:szCs w:val="20"/>
          <w:lang w:val="es-ES"/>
        </w:rPr>
        <w:t>effectsonfirstyearuniversitystudents</w:t>
      </w:r>
      <w:proofErr w:type="spellEnd"/>
      <w:r w:rsidR="00CE3BA0" w:rsidRPr="00CE1BF4">
        <w:rPr>
          <w:rFonts w:ascii="Arial" w:hAnsi="Arial" w:cs="Arial"/>
          <w:sz w:val="20"/>
          <w:szCs w:val="20"/>
          <w:lang w:val="es-ES"/>
        </w:rPr>
        <w:t xml:space="preserve">’ </w:t>
      </w:r>
      <w:proofErr w:type="spellStart"/>
      <w:r w:rsidR="00CE3BA0" w:rsidRPr="00CE1BF4">
        <w:rPr>
          <w:rFonts w:ascii="Arial" w:hAnsi="Arial" w:cs="Arial"/>
          <w:sz w:val="20"/>
          <w:szCs w:val="20"/>
          <w:lang w:val="es-ES"/>
        </w:rPr>
        <w:t>self-regulation</w:t>
      </w:r>
      <w:proofErr w:type="spellEnd"/>
      <w:r w:rsidR="00CE3BA0" w:rsidRPr="00CE1BF4">
        <w:rPr>
          <w:rFonts w:ascii="Arial" w:hAnsi="Arial" w:cs="Arial"/>
          <w:sz w:val="20"/>
          <w:szCs w:val="20"/>
          <w:lang w:val="es-ES"/>
        </w:rPr>
        <w:t xml:space="preserve"> and performance. </w:t>
      </w:r>
      <w:r w:rsidR="00CE3BA0" w:rsidRPr="00CE1BF4">
        <w:rPr>
          <w:rFonts w:ascii="Arial" w:hAnsi="Arial" w:cs="Arial"/>
          <w:i/>
          <w:iCs/>
          <w:sz w:val="20"/>
          <w:szCs w:val="20"/>
          <w:lang w:val="es-ES"/>
        </w:rPr>
        <w:t>Infancia Y Aprendizaje</w:t>
      </w:r>
      <w:r w:rsidR="00CE3BA0" w:rsidRPr="00CE1BF4">
        <w:rPr>
          <w:rFonts w:ascii="Arial" w:hAnsi="Arial" w:cs="Arial"/>
          <w:sz w:val="20"/>
          <w:szCs w:val="20"/>
          <w:lang w:val="es-ES"/>
        </w:rPr>
        <w:t xml:space="preserve">, </w:t>
      </w:r>
      <w:r w:rsidR="00CE3BA0" w:rsidRPr="00CE1BF4">
        <w:rPr>
          <w:rFonts w:ascii="Arial" w:hAnsi="Arial" w:cs="Arial"/>
          <w:i/>
          <w:iCs/>
          <w:sz w:val="20"/>
          <w:szCs w:val="20"/>
          <w:lang w:val="es-ES"/>
        </w:rPr>
        <w:t>37</w:t>
      </w:r>
      <w:r w:rsidR="00CE3BA0" w:rsidRPr="00CE1BF4">
        <w:rPr>
          <w:rFonts w:ascii="Arial" w:hAnsi="Arial" w:cs="Arial"/>
          <w:sz w:val="20"/>
          <w:szCs w:val="20"/>
          <w:lang w:val="es-ES"/>
        </w:rPr>
        <w:t>(1), 149–183. http://doi.org/10.1080/02103702.2014.881655</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PANADERO</w:t>
      </w:r>
      <w:r w:rsidR="00EF604F" w:rsidRPr="00CE1BF4">
        <w:rPr>
          <w:rFonts w:ascii="Arial" w:hAnsi="Arial" w:cs="Arial"/>
          <w:sz w:val="20"/>
          <w:szCs w:val="20"/>
        </w:rPr>
        <w:t xml:space="preserve">, E., </w:t>
      </w:r>
      <w:r w:rsidRPr="00CE1BF4">
        <w:rPr>
          <w:rFonts w:ascii="Arial" w:hAnsi="Arial" w:cs="Arial"/>
          <w:sz w:val="20"/>
          <w:szCs w:val="20"/>
        </w:rPr>
        <w:t>JONSSON</w:t>
      </w:r>
      <w:r w:rsidR="00EF604F" w:rsidRPr="00CE1BF4">
        <w:rPr>
          <w:rFonts w:ascii="Arial" w:hAnsi="Arial" w:cs="Arial"/>
          <w:sz w:val="20"/>
          <w:szCs w:val="20"/>
        </w:rPr>
        <w:t xml:space="preserve">, A., </w:t>
      </w:r>
      <w:r w:rsidR="00475EC8">
        <w:rPr>
          <w:rFonts w:ascii="Arial" w:hAnsi="Arial" w:cs="Arial"/>
          <w:sz w:val="20"/>
          <w:szCs w:val="20"/>
        </w:rPr>
        <w:t>y</w:t>
      </w:r>
      <w:r w:rsidRPr="00CE1BF4">
        <w:rPr>
          <w:rFonts w:ascii="Arial" w:hAnsi="Arial" w:cs="Arial"/>
          <w:sz w:val="20"/>
          <w:szCs w:val="20"/>
        </w:rPr>
        <w:t>STRIJBOS</w:t>
      </w:r>
      <w:r w:rsidR="00123D3B">
        <w:rPr>
          <w:rFonts w:ascii="Arial" w:hAnsi="Arial" w:cs="Arial"/>
          <w:sz w:val="20"/>
          <w:szCs w:val="20"/>
        </w:rPr>
        <w:t>, J. W. (en prensa</w:t>
      </w:r>
      <w:r w:rsidR="00EF604F" w:rsidRPr="00CE1BF4">
        <w:rPr>
          <w:rFonts w:ascii="Arial" w:hAnsi="Arial" w:cs="Arial"/>
          <w:sz w:val="20"/>
          <w:szCs w:val="20"/>
        </w:rPr>
        <w:t xml:space="preserve">). </w:t>
      </w:r>
      <w:proofErr w:type="spellStart"/>
      <w:r w:rsidR="00EF604F" w:rsidRPr="00CE1BF4">
        <w:rPr>
          <w:rFonts w:ascii="Arial" w:hAnsi="Arial" w:cs="Arial"/>
          <w:sz w:val="20"/>
          <w:szCs w:val="20"/>
        </w:rPr>
        <w:t>Scaffoldingself-regulatedlearningthroughself-assessment</w:t>
      </w:r>
      <w:proofErr w:type="spellEnd"/>
      <w:r w:rsidR="00EF604F" w:rsidRPr="00CE1BF4">
        <w:rPr>
          <w:rFonts w:ascii="Arial" w:hAnsi="Arial" w:cs="Arial"/>
          <w:sz w:val="20"/>
          <w:szCs w:val="20"/>
        </w:rPr>
        <w:t xml:space="preserve"> and peer </w:t>
      </w:r>
      <w:proofErr w:type="spellStart"/>
      <w:r w:rsidR="00EF604F" w:rsidRPr="00CE1BF4">
        <w:rPr>
          <w:rFonts w:ascii="Arial" w:hAnsi="Arial" w:cs="Arial"/>
          <w:sz w:val="20"/>
          <w:szCs w:val="20"/>
        </w:rPr>
        <w:t>assessment</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Guidelines</w:t>
      </w:r>
      <w:r w:rsidR="00EE7AC1">
        <w:rPr>
          <w:rFonts w:ascii="Arial" w:hAnsi="Arial" w:cs="Arial"/>
          <w:sz w:val="20"/>
          <w:szCs w:val="20"/>
        </w:rPr>
        <w:t>forclassroomimplementation</w:t>
      </w:r>
      <w:proofErr w:type="spellEnd"/>
      <w:r w:rsidR="00EE7AC1">
        <w:rPr>
          <w:rFonts w:ascii="Arial" w:hAnsi="Arial" w:cs="Arial"/>
          <w:sz w:val="20"/>
          <w:szCs w:val="20"/>
        </w:rPr>
        <w:t>. E</w:t>
      </w:r>
      <w:r w:rsidR="00EF604F" w:rsidRPr="00CE1BF4">
        <w:rPr>
          <w:rFonts w:ascii="Arial" w:hAnsi="Arial" w:cs="Arial"/>
          <w:sz w:val="20"/>
          <w:szCs w:val="20"/>
        </w:rPr>
        <w:t xml:space="preserve">n D. </w:t>
      </w:r>
      <w:r w:rsidR="00AB19B0" w:rsidRPr="00CE1BF4">
        <w:rPr>
          <w:rFonts w:ascii="Arial" w:hAnsi="Arial" w:cs="Arial"/>
          <w:sz w:val="20"/>
          <w:szCs w:val="20"/>
        </w:rPr>
        <w:t xml:space="preserve">LAVEAULT </w:t>
      </w:r>
      <w:r w:rsidR="00475EC8">
        <w:rPr>
          <w:rFonts w:ascii="Arial" w:hAnsi="Arial" w:cs="Arial"/>
          <w:sz w:val="20"/>
          <w:szCs w:val="20"/>
        </w:rPr>
        <w:t>y</w:t>
      </w:r>
      <w:r w:rsidR="00EF604F" w:rsidRPr="00CE1BF4">
        <w:rPr>
          <w:rFonts w:ascii="Arial" w:hAnsi="Arial" w:cs="Arial"/>
          <w:sz w:val="20"/>
          <w:szCs w:val="20"/>
        </w:rPr>
        <w:t xml:space="preserve"> L. </w:t>
      </w:r>
      <w:r w:rsidR="00AB19B0" w:rsidRPr="00CE1BF4">
        <w:rPr>
          <w:rFonts w:ascii="Arial" w:hAnsi="Arial" w:cs="Arial"/>
          <w:sz w:val="20"/>
          <w:szCs w:val="20"/>
        </w:rPr>
        <w:t xml:space="preserve">ALLAL </w:t>
      </w:r>
      <w:r w:rsidR="00EF604F" w:rsidRPr="00CE1BF4">
        <w:rPr>
          <w:rFonts w:ascii="Arial" w:hAnsi="Arial" w:cs="Arial"/>
          <w:sz w:val="20"/>
          <w:szCs w:val="20"/>
        </w:rPr>
        <w:t xml:space="preserve">(Eds.), </w:t>
      </w:r>
      <w:proofErr w:type="spellStart"/>
      <w:r w:rsidR="00EF604F" w:rsidRPr="00CE1BF4">
        <w:rPr>
          <w:rFonts w:ascii="Arial" w:hAnsi="Arial" w:cs="Arial"/>
          <w:i/>
          <w:iCs/>
          <w:sz w:val="20"/>
          <w:szCs w:val="20"/>
        </w:rPr>
        <w:t>AssessmentforLearning</w:t>
      </w:r>
      <w:proofErr w:type="spellEnd"/>
      <w:r w:rsidR="00EF604F" w:rsidRPr="00CE1BF4">
        <w:rPr>
          <w:rFonts w:ascii="Arial" w:hAnsi="Arial" w:cs="Arial"/>
          <w:i/>
          <w:iCs/>
          <w:sz w:val="20"/>
          <w:szCs w:val="20"/>
        </w:rPr>
        <w:t xml:space="preserve">: Meeting </w:t>
      </w:r>
      <w:proofErr w:type="spellStart"/>
      <w:r w:rsidR="00EF604F" w:rsidRPr="00CE1BF4">
        <w:rPr>
          <w:rFonts w:ascii="Arial" w:hAnsi="Arial" w:cs="Arial"/>
          <w:i/>
          <w:iCs/>
          <w:sz w:val="20"/>
          <w:szCs w:val="20"/>
        </w:rPr>
        <w:t>thechallenge</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implementation</w:t>
      </w:r>
      <w:proofErr w:type="spellEnd"/>
      <w:r w:rsidR="00EF604F" w:rsidRPr="00CE1BF4">
        <w:rPr>
          <w:rFonts w:ascii="Arial" w:hAnsi="Arial" w:cs="Arial"/>
          <w:sz w:val="20"/>
          <w:szCs w:val="20"/>
        </w:rPr>
        <w:t>.</w:t>
      </w:r>
    </w:p>
    <w:p w:rsidR="00EF604F" w:rsidRPr="00CE1BF4" w:rsidRDefault="000A58C1"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PANADERO</w:t>
      </w:r>
      <w:r w:rsidR="00EF604F" w:rsidRPr="00CE1BF4">
        <w:rPr>
          <w:rFonts w:ascii="Arial" w:hAnsi="Arial" w:cs="Arial"/>
          <w:sz w:val="20"/>
          <w:szCs w:val="20"/>
        </w:rPr>
        <w:t xml:space="preserve">, E., </w:t>
      </w:r>
      <w:r w:rsidRPr="00CE1BF4">
        <w:rPr>
          <w:rFonts w:ascii="Arial" w:hAnsi="Arial" w:cs="Arial"/>
          <w:sz w:val="20"/>
          <w:szCs w:val="20"/>
        </w:rPr>
        <w:t>ROMERO</w:t>
      </w:r>
      <w:r w:rsidR="00EF604F" w:rsidRPr="00CE1BF4">
        <w:rPr>
          <w:rFonts w:ascii="Arial" w:hAnsi="Arial" w:cs="Arial"/>
          <w:sz w:val="20"/>
          <w:szCs w:val="20"/>
        </w:rPr>
        <w:t xml:space="preserve">, M., </w:t>
      </w:r>
      <w:r w:rsidR="00475EC8">
        <w:rPr>
          <w:rFonts w:ascii="Arial" w:hAnsi="Arial" w:cs="Arial"/>
          <w:sz w:val="20"/>
          <w:szCs w:val="20"/>
        </w:rPr>
        <w:t>y</w:t>
      </w:r>
      <w:r w:rsidRPr="00CE1BF4">
        <w:rPr>
          <w:rFonts w:ascii="Arial" w:hAnsi="Arial" w:cs="Arial"/>
          <w:sz w:val="20"/>
          <w:szCs w:val="20"/>
        </w:rPr>
        <w:t>STRIJBOS</w:t>
      </w:r>
      <w:r w:rsidR="00EF604F" w:rsidRPr="00CE1BF4">
        <w:rPr>
          <w:rFonts w:ascii="Arial" w:hAnsi="Arial" w:cs="Arial"/>
          <w:sz w:val="20"/>
          <w:szCs w:val="20"/>
        </w:rPr>
        <w:t xml:space="preserve">, J. W. (2013). </w:t>
      </w:r>
      <w:proofErr w:type="spellStart"/>
      <w:r w:rsidR="00EF604F" w:rsidRPr="00CE1BF4">
        <w:rPr>
          <w:rFonts w:ascii="Arial" w:hAnsi="Arial" w:cs="Arial"/>
          <w:sz w:val="20"/>
          <w:szCs w:val="20"/>
        </w:rPr>
        <w:t>Theimpact</w:t>
      </w:r>
      <w:proofErr w:type="spellEnd"/>
      <w:r w:rsidR="00EF604F" w:rsidRPr="00CE1BF4">
        <w:rPr>
          <w:rFonts w:ascii="Arial" w:hAnsi="Arial" w:cs="Arial"/>
          <w:sz w:val="20"/>
          <w:szCs w:val="20"/>
        </w:rPr>
        <w:t xml:space="preserve"> of a </w:t>
      </w:r>
      <w:proofErr w:type="spellStart"/>
      <w:r w:rsidR="00EF604F" w:rsidRPr="00CE1BF4">
        <w:rPr>
          <w:rFonts w:ascii="Arial" w:hAnsi="Arial" w:cs="Arial"/>
          <w:sz w:val="20"/>
          <w:szCs w:val="20"/>
        </w:rPr>
        <w:t>rubric</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friendshiponconstructvalidity</w:t>
      </w:r>
      <w:proofErr w:type="spellEnd"/>
      <w:r w:rsidR="00EF604F" w:rsidRPr="00CE1BF4">
        <w:rPr>
          <w:rFonts w:ascii="Arial" w:hAnsi="Arial" w:cs="Arial"/>
          <w:sz w:val="20"/>
          <w:szCs w:val="20"/>
        </w:rPr>
        <w:t xml:space="preserve"> of peer </w:t>
      </w:r>
      <w:proofErr w:type="spellStart"/>
      <w:r w:rsidR="00EF604F" w:rsidRPr="00CE1BF4">
        <w:rPr>
          <w:rFonts w:ascii="Arial" w:hAnsi="Arial" w:cs="Arial"/>
          <w:sz w:val="20"/>
          <w:szCs w:val="20"/>
        </w:rPr>
        <w:t>assessment</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perceivedfairness</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comfort</w:t>
      </w:r>
      <w:proofErr w:type="spellEnd"/>
      <w:r w:rsidR="00EF604F" w:rsidRPr="00CE1BF4">
        <w:rPr>
          <w:rFonts w:ascii="Arial" w:hAnsi="Arial" w:cs="Arial"/>
          <w:sz w:val="20"/>
          <w:szCs w:val="20"/>
        </w:rPr>
        <w:t xml:space="preserve">, and performance. </w:t>
      </w:r>
      <w:proofErr w:type="spellStart"/>
      <w:r w:rsidR="00EF604F" w:rsidRPr="00CE1BF4">
        <w:rPr>
          <w:rFonts w:ascii="Arial" w:hAnsi="Arial" w:cs="Arial"/>
          <w:i/>
          <w:iCs/>
          <w:sz w:val="20"/>
          <w:szCs w:val="20"/>
        </w:rPr>
        <w:t>Studies</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EducationalEvaluation</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39</w:t>
      </w:r>
      <w:r w:rsidR="00EF604F" w:rsidRPr="00CE1BF4">
        <w:rPr>
          <w:rFonts w:ascii="Arial" w:hAnsi="Arial" w:cs="Arial"/>
          <w:sz w:val="20"/>
          <w:szCs w:val="20"/>
        </w:rPr>
        <w:t>, 195–203. http://doi.org/10.1016/j.stueduc.2013.10.005</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PAULSON</w:t>
      </w:r>
      <w:r w:rsidR="00EF604F" w:rsidRPr="00CE1BF4">
        <w:rPr>
          <w:rFonts w:ascii="Arial" w:hAnsi="Arial" w:cs="Arial"/>
          <w:sz w:val="20"/>
          <w:szCs w:val="20"/>
        </w:rPr>
        <w:t xml:space="preserve">, F. L., </w:t>
      </w:r>
      <w:r w:rsidRPr="00CE1BF4">
        <w:rPr>
          <w:rFonts w:ascii="Arial" w:hAnsi="Arial" w:cs="Arial"/>
          <w:sz w:val="20"/>
          <w:szCs w:val="20"/>
        </w:rPr>
        <w:t>PAULSON</w:t>
      </w:r>
      <w:r w:rsidR="00EF604F" w:rsidRPr="00CE1BF4">
        <w:rPr>
          <w:rFonts w:ascii="Arial" w:hAnsi="Arial" w:cs="Arial"/>
          <w:sz w:val="20"/>
          <w:szCs w:val="20"/>
        </w:rPr>
        <w:t xml:space="preserve">, C., </w:t>
      </w:r>
      <w:r w:rsidR="00475EC8">
        <w:rPr>
          <w:rFonts w:ascii="Arial" w:hAnsi="Arial" w:cs="Arial"/>
          <w:sz w:val="20"/>
          <w:szCs w:val="20"/>
        </w:rPr>
        <w:t>y</w:t>
      </w:r>
      <w:r w:rsidR="00EF604F" w:rsidRPr="00CE1BF4">
        <w:rPr>
          <w:rFonts w:ascii="Arial" w:hAnsi="Arial" w:cs="Arial"/>
          <w:sz w:val="20"/>
          <w:szCs w:val="20"/>
        </w:rPr>
        <w:t xml:space="preserve"> Meyer, P. R. (1991). </w:t>
      </w:r>
      <w:proofErr w:type="spellStart"/>
      <w:r w:rsidR="00EF604F" w:rsidRPr="00CE1BF4">
        <w:rPr>
          <w:rFonts w:ascii="Arial" w:hAnsi="Arial" w:cs="Arial"/>
          <w:sz w:val="20"/>
          <w:szCs w:val="20"/>
        </w:rPr>
        <w:t>Whatmakes</w:t>
      </w:r>
      <w:proofErr w:type="spellEnd"/>
      <w:r w:rsidR="00EF604F" w:rsidRPr="00CE1BF4">
        <w:rPr>
          <w:rFonts w:ascii="Arial" w:hAnsi="Arial" w:cs="Arial"/>
          <w:sz w:val="20"/>
          <w:szCs w:val="20"/>
        </w:rPr>
        <w:t xml:space="preserve"> a portfolio a portfolio? </w:t>
      </w:r>
      <w:proofErr w:type="spellStart"/>
      <w:r w:rsidR="00EF604F" w:rsidRPr="00CE1BF4">
        <w:rPr>
          <w:rFonts w:ascii="Arial" w:hAnsi="Arial" w:cs="Arial"/>
          <w:i/>
          <w:iCs/>
          <w:sz w:val="20"/>
          <w:szCs w:val="20"/>
        </w:rPr>
        <w:t>EducationalLeadership</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48</w:t>
      </w:r>
      <w:r w:rsidR="00EF604F" w:rsidRPr="00CE1BF4">
        <w:rPr>
          <w:rFonts w:ascii="Arial" w:hAnsi="Arial" w:cs="Arial"/>
          <w:sz w:val="20"/>
          <w:szCs w:val="20"/>
        </w:rPr>
        <w:t>(5), 60–63.</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lastRenderedPageBreak/>
        <w:t>PEACOCK</w:t>
      </w:r>
      <w:r w:rsidR="00EF604F" w:rsidRPr="00CE1BF4">
        <w:rPr>
          <w:rFonts w:ascii="Arial" w:hAnsi="Arial" w:cs="Arial"/>
          <w:sz w:val="20"/>
          <w:szCs w:val="20"/>
        </w:rPr>
        <w:t xml:space="preserve">, S., </w:t>
      </w:r>
      <w:r w:rsidRPr="00CE1BF4">
        <w:rPr>
          <w:rFonts w:ascii="Arial" w:hAnsi="Arial" w:cs="Arial"/>
          <w:sz w:val="20"/>
          <w:szCs w:val="20"/>
        </w:rPr>
        <w:t>GORDON</w:t>
      </w:r>
      <w:r w:rsidR="00EF604F" w:rsidRPr="00CE1BF4">
        <w:rPr>
          <w:rFonts w:ascii="Arial" w:hAnsi="Arial" w:cs="Arial"/>
          <w:sz w:val="20"/>
          <w:szCs w:val="20"/>
        </w:rPr>
        <w:t xml:space="preserve">, L., </w:t>
      </w:r>
      <w:r w:rsidRPr="00CE1BF4">
        <w:rPr>
          <w:rFonts w:ascii="Arial" w:hAnsi="Arial" w:cs="Arial"/>
          <w:sz w:val="20"/>
          <w:szCs w:val="20"/>
        </w:rPr>
        <w:t>MURRAY</w:t>
      </w:r>
      <w:r w:rsidR="00EF604F" w:rsidRPr="00CE1BF4">
        <w:rPr>
          <w:rFonts w:ascii="Arial" w:hAnsi="Arial" w:cs="Arial"/>
          <w:sz w:val="20"/>
          <w:szCs w:val="20"/>
        </w:rPr>
        <w:t xml:space="preserve">, S., </w:t>
      </w:r>
      <w:r w:rsidRPr="00CE1BF4">
        <w:rPr>
          <w:rFonts w:ascii="Arial" w:hAnsi="Arial" w:cs="Arial"/>
          <w:sz w:val="20"/>
          <w:szCs w:val="20"/>
        </w:rPr>
        <w:t>MORSS</w:t>
      </w:r>
      <w:r w:rsidR="00EF604F" w:rsidRPr="00CE1BF4">
        <w:rPr>
          <w:rFonts w:ascii="Arial" w:hAnsi="Arial" w:cs="Arial"/>
          <w:sz w:val="20"/>
          <w:szCs w:val="20"/>
        </w:rPr>
        <w:t xml:space="preserve">, K., </w:t>
      </w:r>
      <w:r w:rsidR="00475EC8">
        <w:rPr>
          <w:rFonts w:ascii="Arial" w:hAnsi="Arial" w:cs="Arial"/>
          <w:sz w:val="20"/>
          <w:szCs w:val="20"/>
        </w:rPr>
        <w:t>y</w:t>
      </w:r>
      <w:r w:rsidRPr="00CE1BF4">
        <w:rPr>
          <w:rFonts w:ascii="Arial" w:hAnsi="Arial" w:cs="Arial"/>
          <w:sz w:val="20"/>
          <w:szCs w:val="20"/>
        </w:rPr>
        <w:t>DUNLOP</w:t>
      </w:r>
      <w:r w:rsidR="00EF604F" w:rsidRPr="00CE1BF4">
        <w:rPr>
          <w:rFonts w:ascii="Arial" w:hAnsi="Arial" w:cs="Arial"/>
          <w:sz w:val="20"/>
          <w:szCs w:val="20"/>
        </w:rPr>
        <w:t xml:space="preserve">, G. (2010). Tutor response </w:t>
      </w:r>
      <w:proofErr w:type="spellStart"/>
      <w:r w:rsidR="00EF604F" w:rsidRPr="00CE1BF4">
        <w:rPr>
          <w:rFonts w:ascii="Arial" w:hAnsi="Arial" w:cs="Arial"/>
          <w:sz w:val="20"/>
          <w:szCs w:val="20"/>
        </w:rPr>
        <w:t>toimplementingan</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ePortfolio</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tosupportlearning</w:t>
      </w:r>
      <w:proofErr w:type="spellEnd"/>
      <w:r w:rsidR="00EF604F" w:rsidRPr="00CE1BF4">
        <w:rPr>
          <w:rFonts w:ascii="Arial" w:hAnsi="Arial" w:cs="Arial"/>
          <w:sz w:val="20"/>
          <w:szCs w:val="20"/>
        </w:rPr>
        <w:t xml:space="preserve"> and personal </w:t>
      </w:r>
      <w:proofErr w:type="spellStart"/>
      <w:r w:rsidR="00EF604F" w:rsidRPr="00CE1BF4">
        <w:rPr>
          <w:rFonts w:ascii="Arial" w:hAnsi="Arial" w:cs="Arial"/>
          <w:sz w:val="20"/>
          <w:szCs w:val="20"/>
        </w:rPr>
        <w:t>development</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further</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highereducationinstitutions</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Scotland</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British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EducationalTechnology</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41</w:t>
      </w:r>
      <w:r w:rsidR="00EF604F" w:rsidRPr="00CE1BF4">
        <w:rPr>
          <w:rFonts w:ascii="Arial" w:hAnsi="Arial" w:cs="Arial"/>
          <w:sz w:val="20"/>
          <w:szCs w:val="20"/>
        </w:rPr>
        <w:t>(5), 827–851. http://doi.org/http://dx.doi.org/10.1111/j.1467- 8535.2009.00986.x</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PÉREZ</w:t>
      </w:r>
      <w:r w:rsidR="00EF604F" w:rsidRPr="00CE1BF4">
        <w:rPr>
          <w:rFonts w:ascii="Arial" w:hAnsi="Arial" w:cs="Arial"/>
          <w:sz w:val="20"/>
          <w:szCs w:val="20"/>
        </w:rPr>
        <w:t xml:space="preserve">, Á., </w:t>
      </w:r>
      <w:r w:rsidRPr="00CE1BF4">
        <w:rPr>
          <w:rFonts w:ascii="Arial" w:hAnsi="Arial" w:cs="Arial"/>
          <w:sz w:val="20"/>
          <w:szCs w:val="20"/>
        </w:rPr>
        <w:t>SOTO</w:t>
      </w:r>
      <w:r w:rsidR="00EF604F" w:rsidRPr="00CE1BF4">
        <w:rPr>
          <w:rFonts w:ascii="Arial" w:hAnsi="Arial" w:cs="Arial"/>
          <w:sz w:val="20"/>
          <w:szCs w:val="20"/>
        </w:rPr>
        <w:t xml:space="preserve">, E., </w:t>
      </w:r>
      <w:r w:rsidRPr="00CE1BF4">
        <w:rPr>
          <w:rFonts w:ascii="Arial" w:hAnsi="Arial" w:cs="Arial"/>
          <w:sz w:val="20"/>
          <w:szCs w:val="20"/>
        </w:rPr>
        <w:t>SOLA</w:t>
      </w:r>
      <w:r w:rsidR="00EF604F" w:rsidRPr="00CE1BF4">
        <w:rPr>
          <w:rFonts w:ascii="Arial" w:hAnsi="Arial" w:cs="Arial"/>
          <w:sz w:val="20"/>
          <w:szCs w:val="20"/>
        </w:rPr>
        <w:t xml:space="preserve">, M., </w:t>
      </w:r>
      <w:r w:rsidR="00475EC8">
        <w:rPr>
          <w:rFonts w:ascii="Arial" w:hAnsi="Arial" w:cs="Arial"/>
          <w:sz w:val="20"/>
          <w:szCs w:val="20"/>
        </w:rPr>
        <w:t>y</w:t>
      </w:r>
      <w:r w:rsidRPr="00CE1BF4">
        <w:rPr>
          <w:rFonts w:ascii="Arial" w:hAnsi="Arial" w:cs="Arial"/>
          <w:sz w:val="20"/>
          <w:szCs w:val="20"/>
        </w:rPr>
        <w:t>SERVÁN</w:t>
      </w:r>
      <w:r w:rsidR="00EF604F" w:rsidRPr="00CE1BF4">
        <w:rPr>
          <w:rFonts w:ascii="Arial" w:hAnsi="Arial" w:cs="Arial"/>
          <w:sz w:val="20"/>
          <w:szCs w:val="20"/>
        </w:rPr>
        <w:t xml:space="preserve">, M. J. (2009). </w:t>
      </w:r>
      <w:r w:rsidR="00EF604F" w:rsidRPr="00CE1BF4">
        <w:rPr>
          <w:rFonts w:ascii="Arial" w:hAnsi="Arial" w:cs="Arial"/>
          <w:i/>
          <w:iCs/>
          <w:sz w:val="20"/>
          <w:szCs w:val="20"/>
        </w:rPr>
        <w:t>La evaluación como aprendizaje (Vol. 6)</w:t>
      </w:r>
      <w:r w:rsidR="00EF604F" w:rsidRPr="00CE1BF4">
        <w:rPr>
          <w:rFonts w:ascii="Arial" w:hAnsi="Arial" w:cs="Arial"/>
          <w:sz w:val="20"/>
          <w:szCs w:val="20"/>
        </w:rPr>
        <w:t xml:space="preserve">. Madrid: Ediciones </w:t>
      </w:r>
      <w:proofErr w:type="spellStart"/>
      <w:r w:rsidR="00EF604F" w:rsidRPr="00CE1BF4">
        <w:rPr>
          <w:rFonts w:ascii="Arial" w:hAnsi="Arial" w:cs="Arial"/>
          <w:sz w:val="20"/>
          <w:szCs w:val="20"/>
        </w:rPr>
        <w:t>Akal</w:t>
      </w:r>
      <w:proofErr w:type="spellEnd"/>
      <w:r w:rsidR="00EF604F" w:rsidRPr="00CE1BF4">
        <w:rPr>
          <w:rFonts w:ascii="Arial" w:hAnsi="Arial" w:cs="Arial"/>
          <w:sz w:val="20"/>
          <w:szCs w:val="20"/>
        </w:rPr>
        <w:t>.</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PERRY</w:t>
      </w:r>
      <w:r w:rsidR="00EF604F" w:rsidRPr="00CE1BF4">
        <w:rPr>
          <w:rFonts w:ascii="Arial" w:hAnsi="Arial" w:cs="Arial"/>
          <w:sz w:val="20"/>
          <w:szCs w:val="20"/>
        </w:rPr>
        <w:t xml:space="preserve">, N. E., </w:t>
      </w:r>
      <w:r w:rsidR="00475EC8">
        <w:rPr>
          <w:rFonts w:ascii="Arial" w:hAnsi="Arial" w:cs="Arial"/>
          <w:sz w:val="20"/>
          <w:szCs w:val="20"/>
        </w:rPr>
        <w:t>y</w:t>
      </w:r>
      <w:r w:rsidRPr="00CE1BF4">
        <w:rPr>
          <w:rFonts w:ascii="Arial" w:hAnsi="Arial" w:cs="Arial"/>
          <w:sz w:val="20"/>
          <w:szCs w:val="20"/>
        </w:rPr>
        <w:t>WINNE</w:t>
      </w:r>
      <w:r w:rsidR="00EF604F" w:rsidRPr="00CE1BF4">
        <w:rPr>
          <w:rFonts w:ascii="Arial" w:hAnsi="Arial" w:cs="Arial"/>
          <w:sz w:val="20"/>
          <w:szCs w:val="20"/>
        </w:rPr>
        <w:t xml:space="preserve">, P. (2013). </w:t>
      </w:r>
      <w:proofErr w:type="spellStart"/>
      <w:r w:rsidR="00EF604F" w:rsidRPr="00CE1BF4">
        <w:rPr>
          <w:rFonts w:ascii="Arial" w:hAnsi="Arial" w:cs="Arial"/>
          <w:sz w:val="20"/>
          <w:szCs w:val="20"/>
        </w:rPr>
        <w:t>Keystopromotingself-regulatedlearning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TeacherNewsmagazine</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25</w:t>
      </w:r>
      <w:r w:rsidR="00EF604F" w:rsidRPr="00CE1BF4">
        <w:rPr>
          <w:rFonts w:ascii="Arial" w:hAnsi="Arial" w:cs="Arial"/>
          <w:sz w:val="20"/>
          <w:szCs w:val="20"/>
        </w:rPr>
        <w:t>(5).</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PERRY</w:t>
      </w:r>
      <w:r w:rsidR="00EF604F" w:rsidRPr="00CE1BF4">
        <w:rPr>
          <w:rFonts w:ascii="Arial" w:hAnsi="Arial" w:cs="Arial"/>
          <w:sz w:val="20"/>
          <w:szCs w:val="20"/>
        </w:rPr>
        <w:t xml:space="preserve">, N. E., </w:t>
      </w:r>
      <w:r w:rsidR="00475EC8">
        <w:rPr>
          <w:rFonts w:ascii="Arial" w:hAnsi="Arial" w:cs="Arial"/>
          <w:sz w:val="20"/>
          <w:szCs w:val="20"/>
        </w:rPr>
        <w:t>y</w:t>
      </w:r>
      <w:r w:rsidRPr="00CE1BF4">
        <w:rPr>
          <w:rFonts w:ascii="Arial" w:hAnsi="Arial" w:cs="Arial"/>
          <w:sz w:val="20"/>
          <w:szCs w:val="20"/>
        </w:rPr>
        <w:t>WINNE</w:t>
      </w:r>
      <w:r w:rsidR="00EF604F" w:rsidRPr="00CE1BF4">
        <w:rPr>
          <w:rFonts w:ascii="Arial" w:hAnsi="Arial" w:cs="Arial"/>
          <w:sz w:val="20"/>
          <w:szCs w:val="20"/>
        </w:rPr>
        <w:t xml:space="preserve">, P. H. (2006). </w:t>
      </w:r>
      <w:proofErr w:type="spellStart"/>
      <w:r w:rsidR="00EF604F" w:rsidRPr="00CE1BF4">
        <w:rPr>
          <w:rFonts w:ascii="Arial" w:hAnsi="Arial" w:cs="Arial"/>
          <w:sz w:val="20"/>
          <w:szCs w:val="20"/>
        </w:rPr>
        <w:t>Learningfromlearning</w:t>
      </w:r>
      <w:proofErr w:type="spellEnd"/>
      <w:r w:rsidR="00EF604F" w:rsidRPr="00CE1BF4">
        <w:rPr>
          <w:rFonts w:ascii="Arial" w:hAnsi="Arial" w:cs="Arial"/>
          <w:sz w:val="20"/>
          <w:szCs w:val="20"/>
        </w:rPr>
        <w:t xml:space="preserve"> kits: </w:t>
      </w:r>
      <w:proofErr w:type="spellStart"/>
      <w:r w:rsidR="00EF604F" w:rsidRPr="00CE1BF4">
        <w:rPr>
          <w:rFonts w:ascii="Arial" w:hAnsi="Arial" w:cs="Arial"/>
          <w:sz w:val="20"/>
          <w:szCs w:val="20"/>
        </w:rPr>
        <w:t>Study</w:t>
      </w:r>
      <w:proofErr w:type="spellEnd"/>
      <w:r w:rsidR="00EF604F" w:rsidRPr="00CE1BF4">
        <w:rPr>
          <w:rFonts w:ascii="Arial" w:hAnsi="Arial" w:cs="Arial"/>
          <w:sz w:val="20"/>
          <w:szCs w:val="20"/>
        </w:rPr>
        <w:t xml:space="preserve"> traces of </w:t>
      </w:r>
      <w:proofErr w:type="spellStart"/>
      <w:r w:rsidR="00EF604F" w:rsidRPr="00CE1BF4">
        <w:rPr>
          <w:rFonts w:ascii="Arial" w:hAnsi="Arial" w:cs="Arial"/>
          <w:sz w:val="20"/>
          <w:szCs w:val="20"/>
        </w:rPr>
        <w:t>students</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self-regulatedengage</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mentswithcomputerizedcontent</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EducationalPsychologyReview</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18</w:t>
      </w:r>
      <w:r w:rsidR="00EF604F" w:rsidRPr="00CE1BF4">
        <w:rPr>
          <w:rFonts w:ascii="Arial" w:hAnsi="Arial" w:cs="Arial"/>
          <w:sz w:val="20"/>
          <w:szCs w:val="20"/>
        </w:rPr>
        <w:t>(3), 211–228.</w:t>
      </w:r>
    </w:p>
    <w:p w:rsidR="00511910" w:rsidRPr="00CE1BF4" w:rsidRDefault="00AB19B0" w:rsidP="00511910">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PETKOV</w:t>
      </w:r>
      <w:r w:rsidR="00511910" w:rsidRPr="00CE1BF4">
        <w:rPr>
          <w:rFonts w:ascii="Arial" w:hAnsi="Arial" w:cs="Arial"/>
          <w:sz w:val="20"/>
          <w:szCs w:val="20"/>
          <w:lang w:val="es-ES"/>
        </w:rPr>
        <w:t xml:space="preserve">, D., </w:t>
      </w:r>
      <w:r w:rsidR="00475EC8">
        <w:rPr>
          <w:rFonts w:ascii="Arial" w:hAnsi="Arial" w:cs="Arial"/>
          <w:sz w:val="20"/>
          <w:szCs w:val="20"/>
          <w:lang w:val="es-ES"/>
        </w:rPr>
        <w:t>y</w:t>
      </w:r>
      <w:r w:rsidRPr="00CE1BF4">
        <w:rPr>
          <w:rFonts w:ascii="Arial" w:hAnsi="Arial" w:cs="Arial"/>
          <w:sz w:val="20"/>
          <w:szCs w:val="20"/>
          <w:lang w:val="es-ES"/>
        </w:rPr>
        <w:t>PETKOVA</w:t>
      </w:r>
      <w:r w:rsidR="00511910" w:rsidRPr="00CE1BF4">
        <w:rPr>
          <w:rFonts w:ascii="Arial" w:hAnsi="Arial" w:cs="Arial"/>
          <w:sz w:val="20"/>
          <w:szCs w:val="20"/>
          <w:lang w:val="es-ES"/>
        </w:rPr>
        <w:t xml:space="preserve">, O. (2006). </w:t>
      </w:r>
      <w:proofErr w:type="spellStart"/>
      <w:r w:rsidR="00511910" w:rsidRPr="00CE1BF4">
        <w:rPr>
          <w:rFonts w:ascii="Arial" w:hAnsi="Arial" w:cs="Arial"/>
          <w:sz w:val="20"/>
          <w:szCs w:val="20"/>
          <w:lang w:val="es-ES"/>
        </w:rPr>
        <w:t>Development</w:t>
      </w:r>
      <w:proofErr w:type="spellEnd"/>
      <w:r w:rsidR="00511910" w:rsidRPr="00CE1BF4">
        <w:rPr>
          <w:rFonts w:ascii="Arial" w:hAnsi="Arial" w:cs="Arial"/>
          <w:sz w:val="20"/>
          <w:szCs w:val="20"/>
          <w:lang w:val="es-ES"/>
        </w:rPr>
        <w:t xml:space="preserve"> of </w:t>
      </w:r>
      <w:proofErr w:type="spellStart"/>
      <w:r w:rsidR="00511910" w:rsidRPr="00CE1BF4">
        <w:rPr>
          <w:rFonts w:ascii="Arial" w:hAnsi="Arial" w:cs="Arial"/>
          <w:sz w:val="20"/>
          <w:szCs w:val="20"/>
          <w:lang w:val="es-ES"/>
        </w:rPr>
        <w:t>ScoringRubricsfor</w:t>
      </w:r>
      <w:proofErr w:type="spellEnd"/>
      <w:r w:rsidR="00511910" w:rsidRPr="00CE1BF4">
        <w:rPr>
          <w:rFonts w:ascii="Arial" w:hAnsi="Arial" w:cs="Arial"/>
          <w:sz w:val="20"/>
          <w:szCs w:val="20"/>
          <w:lang w:val="es-ES"/>
        </w:rPr>
        <w:t xml:space="preserve"> IS </w:t>
      </w:r>
      <w:proofErr w:type="spellStart"/>
      <w:r w:rsidR="00511910" w:rsidRPr="00CE1BF4">
        <w:rPr>
          <w:rFonts w:ascii="Arial" w:hAnsi="Arial" w:cs="Arial"/>
          <w:sz w:val="20"/>
          <w:szCs w:val="20"/>
          <w:lang w:val="es-ES"/>
        </w:rPr>
        <w:t>Projects</w:t>
      </w:r>
      <w:proofErr w:type="spellEnd"/>
      <w:r w:rsidR="00511910" w:rsidRPr="00CE1BF4">
        <w:rPr>
          <w:rFonts w:ascii="Arial" w:hAnsi="Arial" w:cs="Arial"/>
          <w:sz w:val="20"/>
          <w:szCs w:val="20"/>
          <w:lang w:val="es-ES"/>
        </w:rPr>
        <w:t xml:space="preserve"> as </w:t>
      </w:r>
      <w:proofErr w:type="spellStart"/>
      <w:r w:rsidR="00511910" w:rsidRPr="00CE1BF4">
        <w:rPr>
          <w:rFonts w:ascii="Arial" w:hAnsi="Arial" w:cs="Arial"/>
          <w:sz w:val="20"/>
          <w:szCs w:val="20"/>
          <w:lang w:val="es-ES"/>
        </w:rPr>
        <w:t>anAssessmentTool</w:t>
      </w:r>
      <w:proofErr w:type="spellEnd"/>
      <w:r w:rsidR="00511910" w:rsidRPr="00CE1BF4">
        <w:rPr>
          <w:rFonts w:ascii="Arial" w:hAnsi="Arial" w:cs="Arial"/>
          <w:sz w:val="20"/>
          <w:szCs w:val="20"/>
          <w:lang w:val="es-ES"/>
        </w:rPr>
        <w:t xml:space="preserve"> IS </w:t>
      </w:r>
      <w:proofErr w:type="spellStart"/>
      <w:r w:rsidR="00511910" w:rsidRPr="00CE1BF4">
        <w:rPr>
          <w:rFonts w:ascii="Arial" w:hAnsi="Arial" w:cs="Arial"/>
          <w:sz w:val="20"/>
          <w:szCs w:val="20"/>
          <w:lang w:val="es-ES"/>
        </w:rPr>
        <w:t>AcademicProgram</w:t>
      </w:r>
      <w:proofErr w:type="spellEnd"/>
      <w:r w:rsidR="00511910" w:rsidRPr="00CE1BF4">
        <w:rPr>
          <w:rFonts w:ascii="Arial" w:hAnsi="Arial" w:cs="Arial"/>
          <w:sz w:val="20"/>
          <w:szCs w:val="20"/>
          <w:lang w:val="es-ES"/>
        </w:rPr>
        <w:t xml:space="preserve">. </w:t>
      </w:r>
      <w:proofErr w:type="spellStart"/>
      <w:r w:rsidR="00511910" w:rsidRPr="00CE1BF4">
        <w:rPr>
          <w:rFonts w:ascii="Arial" w:hAnsi="Arial" w:cs="Arial"/>
          <w:i/>
          <w:iCs/>
          <w:sz w:val="20"/>
          <w:szCs w:val="20"/>
          <w:lang w:val="es-ES"/>
        </w:rPr>
        <w:t>Issues</w:t>
      </w:r>
      <w:proofErr w:type="spellEnd"/>
      <w:r w:rsidR="00511910" w:rsidRPr="00CE1BF4">
        <w:rPr>
          <w:rFonts w:ascii="Arial" w:hAnsi="Arial" w:cs="Arial"/>
          <w:i/>
          <w:iCs/>
          <w:sz w:val="20"/>
          <w:szCs w:val="20"/>
          <w:lang w:val="es-ES"/>
        </w:rPr>
        <w:t xml:space="preserve"> in </w:t>
      </w:r>
      <w:proofErr w:type="spellStart"/>
      <w:r w:rsidR="00511910" w:rsidRPr="00CE1BF4">
        <w:rPr>
          <w:rFonts w:ascii="Arial" w:hAnsi="Arial" w:cs="Arial"/>
          <w:i/>
          <w:iCs/>
          <w:sz w:val="20"/>
          <w:szCs w:val="20"/>
          <w:lang w:val="es-ES"/>
        </w:rPr>
        <w:t>InformingScience</w:t>
      </w:r>
      <w:proofErr w:type="spellEnd"/>
      <w:r w:rsidR="00511910" w:rsidRPr="00CE1BF4">
        <w:rPr>
          <w:rFonts w:ascii="Arial" w:hAnsi="Arial" w:cs="Arial"/>
          <w:i/>
          <w:iCs/>
          <w:sz w:val="20"/>
          <w:szCs w:val="20"/>
          <w:lang w:val="es-ES"/>
        </w:rPr>
        <w:t xml:space="preserve"> and </w:t>
      </w:r>
      <w:proofErr w:type="spellStart"/>
      <w:r w:rsidR="00511910" w:rsidRPr="00CE1BF4">
        <w:rPr>
          <w:rFonts w:ascii="Arial" w:hAnsi="Arial" w:cs="Arial"/>
          <w:i/>
          <w:iCs/>
          <w:sz w:val="20"/>
          <w:szCs w:val="20"/>
          <w:lang w:val="es-ES"/>
        </w:rPr>
        <w:t>InformationTechnology</w:t>
      </w:r>
      <w:proofErr w:type="spellEnd"/>
      <w:r w:rsidR="00511910" w:rsidRPr="00CE1BF4">
        <w:rPr>
          <w:rFonts w:ascii="Arial" w:hAnsi="Arial" w:cs="Arial"/>
          <w:sz w:val="20"/>
          <w:szCs w:val="20"/>
          <w:lang w:val="es-ES"/>
        </w:rPr>
        <w:t xml:space="preserve">, </w:t>
      </w:r>
      <w:r w:rsidR="00511910" w:rsidRPr="00CE1BF4">
        <w:rPr>
          <w:rFonts w:ascii="Arial" w:hAnsi="Arial" w:cs="Arial"/>
          <w:i/>
          <w:iCs/>
          <w:sz w:val="20"/>
          <w:szCs w:val="20"/>
          <w:lang w:val="es-ES"/>
        </w:rPr>
        <w:t>3</w:t>
      </w:r>
      <w:r w:rsidR="00511910" w:rsidRPr="00CE1BF4">
        <w:rPr>
          <w:rFonts w:ascii="Arial" w:hAnsi="Arial" w:cs="Arial"/>
          <w:sz w:val="20"/>
          <w:szCs w:val="20"/>
          <w:lang w:val="es-ES"/>
        </w:rPr>
        <w:t xml:space="preserve">, 499–510. </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RAO</w:t>
      </w:r>
      <w:r w:rsidR="00EF604F" w:rsidRPr="00CE1BF4">
        <w:rPr>
          <w:rFonts w:ascii="Arial" w:hAnsi="Arial" w:cs="Arial"/>
          <w:sz w:val="20"/>
          <w:szCs w:val="20"/>
        </w:rPr>
        <w:t xml:space="preserve">, S., </w:t>
      </w:r>
      <w:r w:rsidRPr="00CE1BF4">
        <w:rPr>
          <w:rFonts w:ascii="Arial" w:hAnsi="Arial" w:cs="Arial"/>
          <w:sz w:val="20"/>
          <w:szCs w:val="20"/>
        </w:rPr>
        <w:t>SWARTZ</w:t>
      </w:r>
      <w:r w:rsidR="00EF604F" w:rsidRPr="00CE1BF4">
        <w:rPr>
          <w:rFonts w:ascii="Arial" w:hAnsi="Arial" w:cs="Arial"/>
          <w:sz w:val="20"/>
          <w:szCs w:val="20"/>
        </w:rPr>
        <w:t xml:space="preserve">, A., </w:t>
      </w:r>
      <w:r w:rsidRPr="00CE1BF4">
        <w:rPr>
          <w:rFonts w:ascii="Arial" w:hAnsi="Arial" w:cs="Arial"/>
          <w:sz w:val="20"/>
          <w:szCs w:val="20"/>
        </w:rPr>
        <w:t>OBEID</w:t>
      </w:r>
      <w:r w:rsidR="00EF604F" w:rsidRPr="00CE1BF4">
        <w:rPr>
          <w:rFonts w:ascii="Arial" w:hAnsi="Arial" w:cs="Arial"/>
          <w:sz w:val="20"/>
          <w:szCs w:val="20"/>
        </w:rPr>
        <w:t xml:space="preserve">, L., </w:t>
      </w:r>
      <w:r w:rsidRPr="00CE1BF4">
        <w:rPr>
          <w:rFonts w:ascii="Arial" w:hAnsi="Arial" w:cs="Arial"/>
          <w:sz w:val="20"/>
          <w:szCs w:val="20"/>
        </w:rPr>
        <w:t>RAO</w:t>
      </w:r>
      <w:r w:rsidR="00EF604F" w:rsidRPr="00CE1BF4">
        <w:rPr>
          <w:rFonts w:ascii="Arial" w:hAnsi="Arial" w:cs="Arial"/>
          <w:sz w:val="20"/>
          <w:szCs w:val="20"/>
        </w:rPr>
        <w:t xml:space="preserve">, S., </w:t>
      </w:r>
      <w:r w:rsidRPr="00CE1BF4">
        <w:rPr>
          <w:rFonts w:ascii="Arial" w:hAnsi="Arial" w:cs="Arial"/>
          <w:sz w:val="20"/>
          <w:szCs w:val="20"/>
        </w:rPr>
        <w:t>JOYCE</w:t>
      </w:r>
      <w:r w:rsidR="00EF604F" w:rsidRPr="00CE1BF4">
        <w:rPr>
          <w:rFonts w:ascii="Arial" w:hAnsi="Arial" w:cs="Arial"/>
          <w:sz w:val="20"/>
          <w:szCs w:val="20"/>
        </w:rPr>
        <w:t xml:space="preserve">, B., </w:t>
      </w:r>
      <w:r w:rsidRPr="00CE1BF4">
        <w:rPr>
          <w:rFonts w:ascii="Arial" w:hAnsi="Arial" w:cs="Arial"/>
          <w:sz w:val="20"/>
          <w:szCs w:val="20"/>
        </w:rPr>
        <w:t>WHITEHOUSE</w:t>
      </w:r>
      <w:r w:rsidR="00EF604F" w:rsidRPr="00CE1BF4">
        <w:rPr>
          <w:rFonts w:ascii="Arial" w:hAnsi="Arial" w:cs="Arial"/>
          <w:sz w:val="20"/>
          <w:szCs w:val="20"/>
        </w:rPr>
        <w:t xml:space="preserve">, S., … </w:t>
      </w:r>
      <w:r w:rsidRPr="00CE1BF4">
        <w:rPr>
          <w:rFonts w:ascii="Arial" w:hAnsi="Arial" w:cs="Arial"/>
          <w:sz w:val="20"/>
          <w:szCs w:val="20"/>
        </w:rPr>
        <w:t>RUBINFELD</w:t>
      </w:r>
      <w:r w:rsidR="00EF604F" w:rsidRPr="00CE1BF4">
        <w:rPr>
          <w:rFonts w:ascii="Arial" w:hAnsi="Arial" w:cs="Arial"/>
          <w:sz w:val="20"/>
          <w:szCs w:val="20"/>
        </w:rPr>
        <w:t xml:space="preserve">, I. (2012). e-Portfolio </w:t>
      </w:r>
      <w:proofErr w:type="spellStart"/>
      <w:r w:rsidR="00EF604F" w:rsidRPr="00CE1BF4">
        <w:rPr>
          <w:rFonts w:ascii="Arial" w:hAnsi="Arial" w:cs="Arial"/>
          <w:sz w:val="20"/>
          <w:szCs w:val="20"/>
        </w:rPr>
        <w:t>competencymetadata</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Pilotstudyfor</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calltoaction</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Medical</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Systems</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36</w:t>
      </w:r>
      <w:r w:rsidR="00EF604F" w:rsidRPr="00CE1BF4">
        <w:rPr>
          <w:rFonts w:ascii="Arial" w:hAnsi="Arial" w:cs="Arial"/>
          <w:sz w:val="20"/>
          <w:szCs w:val="20"/>
        </w:rPr>
        <w:t>(2), 457–462.</w:t>
      </w:r>
    </w:p>
    <w:p w:rsidR="001073AA" w:rsidRPr="00CE1BF4" w:rsidRDefault="00AB19B0" w:rsidP="001073AA">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REDDY</w:t>
      </w:r>
      <w:r w:rsidR="001073AA" w:rsidRPr="00CE1BF4">
        <w:rPr>
          <w:rFonts w:ascii="Arial" w:hAnsi="Arial" w:cs="Arial"/>
          <w:sz w:val="20"/>
          <w:szCs w:val="20"/>
          <w:lang w:val="es-ES"/>
        </w:rPr>
        <w:t xml:space="preserve">, Y. M., </w:t>
      </w:r>
      <w:r w:rsidR="00475EC8">
        <w:rPr>
          <w:rFonts w:ascii="Arial" w:hAnsi="Arial" w:cs="Arial"/>
          <w:sz w:val="20"/>
          <w:szCs w:val="20"/>
          <w:lang w:val="es-ES"/>
        </w:rPr>
        <w:t>y</w:t>
      </w:r>
      <w:r w:rsidRPr="00CE1BF4">
        <w:rPr>
          <w:rFonts w:ascii="Arial" w:hAnsi="Arial" w:cs="Arial"/>
          <w:sz w:val="20"/>
          <w:szCs w:val="20"/>
          <w:lang w:val="es-ES"/>
        </w:rPr>
        <w:t>ANDRADE</w:t>
      </w:r>
      <w:r w:rsidR="001073AA" w:rsidRPr="00CE1BF4">
        <w:rPr>
          <w:rFonts w:ascii="Arial" w:hAnsi="Arial" w:cs="Arial"/>
          <w:sz w:val="20"/>
          <w:szCs w:val="20"/>
          <w:lang w:val="es-ES"/>
        </w:rPr>
        <w:t xml:space="preserve">, H. (2010). A </w:t>
      </w:r>
      <w:proofErr w:type="spellStart"/>
      <w:r w:rsidR="001073AA" w:rsidRPr="00CE1BF4">
        <w:rPr>
          <w:rFonts w:ascii="Arial" w:hAnsi="Arial" w:cs="Arial"/>
          <w:sz w:val="20"/>
          <w:szCs w:val="20"/>
          <w:lang w:val="es-ES"/>
        </w:rPr>
        <w:t>review</w:t>
      </w:r>
      <w:proofErr w:type="spellEnd"/>
      <w:r w:rsidR="001073AA" w:rsidRPr="00CE1BF4">
        <w:rPr>
          <w:rFonts w:ascii="Arial" w:hAnsi="Arial" w:cs="Arial"/>
          <w:sz w:val="20"/>
          <w:szCs w:val="20"/>
          <w:lang w:val="es-ES"/>
        </w:rPr>
        <w:t xml:space="preserve"> of </w:t>
      </w:r>
      <w:proofErr w:type="spellStart"/>
      <w:r w:rsidR="001073AA" w:rsidRPr="00CE1BF4">
        <w:rPr>
          <w:rFonts w:ascii="Arial" w:hAnsi="Arial" w:cs="Arial"/>
          <w:sz w:val="20"/>
          <w:szCs w:val="20"/>
          <w:lang w:val="es-ES"/>
        </w:rPr>
        <w:t>rubric</w:t>
      </w:r>
      <w:proofErr w:type="spellEnd"/>
      <w:r w:rsidR="001073AA" w:rsidRPr="00CE1BF4">
        <w:rPr>
          <w:rFonts w:ascii="Arial" w:hAnsi="Arial" w:cs="Arial"/>
          <w:sz w:val="20"/>
          <w:szCs w:val="20"/>
          <w:lang w:val="es-ES"/>
        </w:rPr>
        <w:t xml:space="preserve"> use in </w:t>
      </w:r>
      <w:proofErr w:type="spellStart"/>
      <w:r w:rsidR="001073AA" w:rsidRPr="00CE1BF4">
        <w:rPr>
          <w:rFonts w:ascii="Arial" w:hAnsi="Arial" w:cs="Arial"/>
          <w:sz w:val="20"/>
          <w:szCs w:val="20"/>
          <w:lang w:val="es-ES"/>
        </w:rPr>
        <w:t>highereducation</w:t>
      </w:r>
      <w:proofErr w:type="spellEnd"/>
      <w:r w:rsidR="001073AA" w:rsidRPr="00CE1BF4">
        <w:rPr>
          <w:rFonts w:ascii="Arial" w:hAnsi="Arial" w:cs="Arial"/>
          <w:sz w:val="20"/>
          <w:szCs w:val="20"/>
          <w:lang w:val="es-ES"/>
        </w:rPr>
        <w:t xml:space="preserve">. </w:t>
      </w:r>
      <w:proofErr w:type="spellStart"/>
      <w:r w:rsidR="001073AA" w:rsidRPr="00CE1BF4">
        <w:rPr>
          <w:rFonts w:ascii="Arial" w:hAnsi="Arial" w:cs="Arial"/>
          <w:i/>
          <w:iCs/>
          <w:sz w:val="20"/>
          <w:szCs w:val="20"/>
          <w:lang w:val="es-ES"/>
        </w:rPr>
        <w:t>Assessment&amp;Evaluation</w:t>
      </w:r>
      <w:proofErr w:type="spellEnd"/>
      <w:r w:rsidR="001073AA" w:rsidRPr="00CE1BF4">
        <w:rPr>
          <w:rFonts w:ascii="Arial" w:hAnsi="Arial" w:cs="Arial"/>
          <w:i/>
          <w:iCs/>
          <w:sz w:val="20"/>
          <w:szCs w:val="20"/>
          <w:lang w:val="es-ES"/>
        </w:rPr>
        <w:t xml:space="preserve"> in </w:t>
      </w:r>
      <w:proofErr w:type="spellStart"/>
      <w:r w:rsidR="001073AA" w:rsidRPr="00CE1BF4">
        <w:rPr>
          <w:rFonts w:ascii="Arial" w:hAnsi="Arial" w:cs="Arial"/>
          <w:i/>
          <w:iCs/>
          <w:sz w:val="20"/>
          <w:szCs w:val="20"/>
          <w:lang w:val="es-ES"/>
        </w:rPr>
        <w:t>HigherEducation</w:t>
      </w:r>
      <w:proofErr w:type="spellEnd"/>
      <w:r w:rsidR="001073AA" w:rsidRPr="00CE1BF4">
        <w:rPr>
          <w:rFonts w:ascii="Arial" w:hAnsi="Arial" w:cs="Arial"/>
          <w:sz w:val="20"/>
          <w:szCs w:val="20"/>
          <w:lang w:val="es-ES"/>
        </w:rPr>
        <w:t xml:space="preserve">, </w:t>
      </w:r>
      <w:r w:rsidR="001073AA" w:rsidRPr="00CE1BF4">
        <w:rPr>
          <w:rFonts w:ascii="Arial" w:hAnsi="Arial" w:cs="Arial"/>
          <w:i/>
          <w:iCs/>
          <w:sz w:val="20"/>
          <w:szCs w:val="20"/>
          <w:lang w:val="es-ES"/>
        </w:rPr>
        <w:t>35</w:t>
      </w:r>
      <w:r w:rsidR="001073AA" w:rsidRPr="00CE1BF4">
        <w:rPr>
          <w:rFonts w:ascii="Arial" w:hAnsi="Arial" w:cs="Arial"/>
          <w:sz w:val="20"/>
          <w:szCs w:val="20"/>
          <w:lang w:val="es-ES"/>
        </w:rPr>
        <w:t>(4), 435–448. http://doi.org/10.1080/02602930902862859</w:t>
      </w:r>
    </w:p>
    <w:p w:rsidR="00E90AF2" w:rsidRPr="00CE1BF4" w:rsidRDefault="00AB19B0" w:rsidP="00E90AF2">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REY</w:t>
      </w:r>
      <w:r w:rsidR="00E90AF2" w:rsidRPr="00CE1BF4">
        <w:rPr>
          <w:rFonts w:ascii="Arial" w:hAnsi="Arial" w:cs="Arial"/>
          <w:sz w:val="20"/>
          <w:szCs w:val="20"/>
          <w:lang w:val="es-ES"/>
        </w:rPr>
        <w:t xml:space="preserve">, E., </w:t>
      </w:r>
      <w:r w:rsidR="00475EC8">
        <w:rPr>
          <w:rFonts w:ascii="Arial" w:hAnsi="Arial" w:cs="Arial"/>
          <w:sz w:val="20"/>
          <w:szCs w:val="20"/>
          <w:lang w:val="es-ES"/>
        </w:rPr>
        <w:t>y</w:t>
      </w:r>
      <w:r w:rsidRPr="00CE1BF4">
        <w:rPr>
          <w:rFonts w:ascii="Arial" w:hAnsi="Arial" w:cs="Arial"/>
          <w:sz w:val="20"/>
          <w:szCs w:val="20"/>
          <w:lang w:val="es-ES"/>
        </w:rPr>
        <w:t>ESCALERA</w:t>
      </w:r>
      <w:r w:rsidR="00E90AF2" w:rsidRPr="00CE1BF4">
        <w:rPr>
          <w:rFonts w:ascii="Arial" w:hAnsi="Arial" w:cs="Arial"/>
          <w:sz w:val="20"/>
          <w:szCs w:val="20"/>
          <w:lang w:val="es-ES"/>
        </w:rPr>
        <w:t xml:space="preserve">, A. (2011). El portafolio digital un nuevo instrumento de evaluación. </w:t>
      </w:r>
      <w:proofErr w:type="spellStart"/>
      <w:r w:rsidR="00E90AF2" w:rsidRPr="00CE1BF4">
        <w:rPr>
          <w:rFonts w:ascii="Arial" w:hAnsi="Arial" w:cs="Arial"/>
          <w:i/>
          <w:iCs/>
          <w:sz w:val="20"/>
          <w:szCs w:val="20"/>
          <w:lang w:val="es-ES"/>
        </w:rPr>
        <w:t>Didáctiva</w:t>
      </w:r>
      <w:proofErr w:type="spellEnd"/>
      <w:r w:rsidR="00E90AF2" w:rsidRPr="00CE1BF4">
        <w:rPr>
          <w:rFonts w:ascii="Arial" w:hAnsi="Arial" w:cs="Arial"/>
          <w:i/>
          <w:iCs/>
          <w:sz w:val="20"/>
          <w:szCs w:val="20"/>
          <w:lang w:val="es-ES"/>
        </w:rPr>
        <w:t xml:space="preserve">, </w:t>
      </w:r>
      <w:proofErr w:type="spellStart"/>
      <w:r w:rsidR="00E90AF2" w:rsidRPr="00CE1BF4">
        <w:rPr>
          <w:rFonts w:ascii="Arial" w:hAnsi="Arial" w:cs="Arial"/>
          <w:i/>
          <w:iCs/>
          <w:sz w:val="20"/>
          <w:szCs w:val="20"/>
          <w:lang w:val="es-ES"/>
        </w:rPr>
        <w:t>Innovación</w:t>
      </w:r>
      <w:proofErr w:type="spellEnd"/>
      <w:r w:rsidR="00E90AF2" w:rsidRPr="00CE1BF4">
        <w:rPr>
          <w:rFonts w:ascii="Arial" w:hAnsi="Arial" w:cs="Arial"/>
          <w:i/>
          <w:iCs/>
          <w:sz w:val="20"/>
          <w:szCs w:val="20"/>
          <w:lang w:val="es-ES"/>
        </w:rPr>
        <w:t xml:space="preserve"> Y Multimedia</w:t>
      </w:r>
      <w:r w:rsidR="00E90AF2" w:rsidRPr="00CE1BF4">
        <w:rPr>
          <w:rFonts w:ascii="Arial" w:hAnsi="Arial" w:cs="Arial"/>
          <w:sz w:val="20"/>
          <w:szCs w:val="20"/>
          <w:lang w:val="es-ES"/>
        </w:rPr>
        <w:t xml:space="preserve">, </w:t>
      </w:r>
      <w:r w:rsidR="00E90AF2" w:rsidRPr="00CE1BF4">
        <w:rPr>
          <w:rFonts w:ascii="Arial" w:hAnsi="Arial" w:cs="Arial"/>
          <w:i/>
          <w:iCs/>
          <w:sz w:val="20"/>
          <w:szCs w:val="20"/>
          <w:lang w:val="es-ES"/>
        </w:rPr>
        <w:t>21</w:t>
      </w:r>
      <w:r w:rsidR="00E90AF2" w:rsidRPr="00CE1BF4">
        <w:rPr>
          <w:rFonts w:ascii="Arial" w:hAnsi="Arial" w:cs="Arial"/>
          <w:sz w:val="20"/>
          <w:szCs w:val="20"/>
          <w:lang w:val="es-ES"/>
        </w:rPr>
        <w:t>, 1–10.</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RYAN</w:t>
      </w:r>
      <w:r w:rsidR="00EF604F" w:rsidRPr="00CE1BF4">
        <w:rPr>
          <w:rFonts w:ascii="Arial" w:hAnsi="Arial" w:cs="Arial"/>
          <w:sz w:val="20"/>
          <w:szCs w:val="20"/>
        </w:rPr>
        <w:t xml:space="preserve">, M., </w:t>
      </w:r>
      <w:r w:rsidR="00475EC8">
        <w:rPr>
          <w:rFonts w:ascii="Arial" w:hAnsi="Arial" w:cs="Arial"/>
          <w:sz w:val="20"/>
          <w:szCs w:val="20"/>
        </w:rPr>
        <w:t>y</w:t>
      </w:r>
      <w:r w:rsidRPr="00CE1BF4">
        <w:rPr>
          <w:rFonts w:ascii="Arial" w:hAnsi="Arial" w:cs="Arial"/>
          <w:sz w:val="20"/>
          <w:szCs w:val="20"/>
        </w:rPr>
        <w:t>RYAN</w:t>
      </w:r>
      <w:r w:rsidR="00EF604F" w:rsidRPr="00CE1BF4">
        <w:rPr>
          <w:rFonts w:ascii="Arial" w:hAnsi="Arial" w:cs="Arial"/>
          <w:sz w:val="20"/>
          <w:szCs w:val="20"/>
        </w:rPr>
        <w:t xml:space="preserve">, M. (2012). A </w:t>
      </w:r>
      <w:proofErr w:type="spellStart"/>
      <w:r w:rsidR="00EF604F" w:rsidRPr="00CE1BF4">
        <w:rPr>
          <w:rFonts w:ascii="Arial" w:hAnsi="Arial" w:cs="Arial"/>
          <w:sz w:val="20"/>
          <w:szCs w:val="20"/>
        </w:rPr>
        <w:t>modelforembeddingreflectivelearning</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ePortfolios</w:t>
      </w:r>
      <w:proofErr w:type="spellEnd"/>
      <w:r w:rsidR="00EF604F" w:rsidRPr="00CE1BF4">
        <w:rPr>
          <w:rFonts w:ascii="Arial" w:hAnsi="Arial" w:cs="Arial"/>
          <w:sz w:val="20"/>
          <w:szCs w:val="20"/>
        </w:rPr>
        <w:t xml:space="preserve"> in </w:t>
      </w:r>
      <w:proofErr w:type="spellStart"/>
      <w:r w:rsidR="00EF604F" w:rsidRPr="00CE1BF4">
        <w:rPr>
          <w:rFonts w:ascii="Arial" w:hAnsi="Arial" w:cs="Arial"/>
          <w:sz w:val="20"/>
          <w:szCs w:val="20"/>
        </w:rPr>
        <w:t>highereducation</w:t>
      </w:r>
      <w:proofErr w:type="spellEnd"/>
      <w:r w:rsidR="00EF604F" w:rsidRPr="00CE1BF4">
        <w:rPr>
          <w:rFonts w:ascii="Arial" w:hAnsi="Arial" w:cs="Arial"/>
          <w:sz w:val="20"/>
          <w:szCs w:val="20"/>
        </w:rPr>
        <w:t xml:space="preserve">. In </w:t>
      </w:r>
      <w:proofErr w:type="spellStart"/>
      <w:r w:rsidR="00EF604F" w:rsidRPr="00CE1BF4">
        <w:rPr>
          <w:rFonts w:ascii="Arial" w:hAnsi="Arial" w:cs="Arial"/>
          <w:i/>
          <w:iCs/>
          <w:sz w:val="20"/>
          <w:szCs w:val="20"/>
        </w:rPr>
        <w:t>ePIC</w:t>
      </w:r>
      <w:proofErr w:type="spellEnd"/>
      <w:r w:rsidR="00EF604F" w:rsidRPr="00CE1BF4">
        <w:rPr>
          <w:rFonts w:ascii="Arial" w:hAnsi="Arial" w:cs="Arial"/>
          <w:i/>
          <w:iCs/>
          <w:sz w:val="20"/>
          <w:szCs w:val="20"/>
        </w:rPr>
        <w:t xml:space="preserve"> 2012: </w:t>
      </w:r>
      <w:proofErr w:type="spellStart"/>
      <w:r w:rsidR="00EF604F" w:rsidRPr="00CE1BF4">
        <w:rPr>
          <w:rFonts w:ascii="Arial" w:hAnsi="Arial" w:cs="Arial"/>
          <w:i/>
          <w:iCs/>
          <w:sz w:val="20"/>
          <w:szCs w:val="20"/>
        </w:rPr>
        <w:t>The</w:t>
      </w:r>
      <w:proofErr w:type="spellEnd"/>
      <w:r w:rsidR="00EF604F" w:rsidRPr="00CE1BF4">
        <w:rPr>
          <w:rFonts w:ascii="Arial" w:hAnsi="Arial" w:cs="Arial"/>
          <w:i/>
          <w:iCs/>
          <w:sz w:val="20"/>
          <w:szCs w:val="20"/>
        </w:rPr>
        <w:t xml:space="preserve"> 10th </w:t>
      </w:r>
      <w:proofErr w:type="spellStart"/>
      <w:r w:rsidR="00EF604F" w:rsidRPr="00CE1BF4">
        <w:rPr>
          <w:rFonts w:ascii="Arial" w:hAnsi="Arial" w:cs="Arial"/>
          <w:i/>
          <w:iCs/>
          <w:sz w:val="20"/>
          <w:szCs w:val="20"/>
        </w:rPr>
        <w:t>international</w:t>
      </w:r>
      <w:proofErr w:type="spellEnd"/>
      <w:r w:rsidR="00EF604F" w:rsidRPr="00CE1BF4">
        <w:rPr>
          <w:rFonts w:ascii="Arial" w:hAnsi="Arial" w:cs="Arial"/>
          <w:i/>
          <w:iCs/>
          <w:sz w:val="20"/>
          <w:szCs w:val="20"/>
        </w:rPr>
        <w:t xml:space="preserve"> </w:t>
      </w:r>
      <w:proofErr w:type="spellStart"/>
      <w:r w:rsidR="00EF604F" w:rsidRPr="00CE1BF4">
        <w:rPr>
          <w:rFonts w:ascii="Arial" w:hAnsi="Arial" w:cs="Arial"/>
          <w:i/>
          <w:iCs/>
          <w:sz w:val="20"/>
          <w:szCs w:val="20"/>
        </w:rPr>
        <w:t>ePortfolio</w:t>
      </w:r>
      <w:proofErr w:type="spellEnd"/>
      <w:r w:rsidR="00EF604F" w:rsidRPr="00CE1BF4">
        <w:rPr>
          <w:rFonts w:ascii="Arial" w:hAnsi="Arial" w:cs="Arial"/>
          <w:i/>
          <w:iCs/>
          <w:sz w:val="20"/>
          <w:szCs w:val="20"/>
        </w:rPr>
        <w:t xml:space="preserve"> and </w:t>
      </w:r>
      <w:proofErr w:type="spellStart"/>
      <w:r w:rsidR="00EF604F" w:rsidRPr="00CE1BF4">
        <w:rPr>
          <w:rFonts w:ascii="Arial" w:hAnsi="Arial" w:cs="Arial"/>
          <w:i/>
          <w:iCs/>
          <w:sz w:val="20"/>
          <w:szCs w:val="20"/>
        </w:rPr>
        <w:t>identityconference</w:t>
      </w:r>
      <w:proofErr w:type="spellEnd"/>
      <w:r w:rsidR="00EF604F" w:rsidRPr="00CE1BF4">
        <w:rPr>
          <w:rFonts w:ascii="Arial" w:hAnsi="Arial" w:cs="Arial"/>
          <w:sz w:val="20"/>
          <w:szCs w:val="20"/>
        </w:rPr>
        <w:t xml:space="preserve"> (pp. 198–202). London, 9–11 </w:t>
      </w:r>
      <w:proofErr w:type="spellStart"/>
      <w:r w:rsidR="00EF604F" w:rsidRPr="00CE1BF4">
        <w:rPr>
          <w:rFonts w:ascii="Arial" w:hAnsi="Arial" w:cs="Arial"/>
          <w:sz w:val="20"/>
          <w:szCs w:val="20"/>
        </w:rPr>
        <w:t>July</w:t>
      </w:r>
      <w:proofErr w:type="spellEnd"/>
      <w:r w:rsidR="00EF604F" w:rsidRPr="00CE1BF4">
        <w:rPr>
          <w:rFonts w:ascii="Arial" w:hAnsi="Arial" w:cs="Arial"/>
          <w:sz w:val="20"/>
          <w:szCs w:val="20"/>
        </w:rPr>
        <w:t>: Poitiers: ADPIOS.</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SALTMAN</w:t>
      </w:r>
      <w:r w:rsidR="00EF604F" w:rsidRPr="00CE1BF4">
        <w:rPr>
          <w:rFonts w:ascii="Arial" w:hAnsi="Arial" w:cs="Arial"/>
          <w:sz w:val="20"/>
          <w:szCs w:val="20"/>
        </w:rPr>
        <w:t xml:space="preserve">, D. C., </w:t>
      </w:r>
      <w:r w:rsidRPr="00CE1BF4">
        <w:rPr>
          <w:rFonts w:ascii="Arial" w:hAnsi="Arial" w:cs="Arial"/>
          <w:sz w:val="20"/>
          <w:szCs w:val="20"/>
        </w:rPr>
        <w:t>TAVABIE</w:t>
      </w:r>
      <w:r w:rsidR="00EF604F" w:rsidRPr="00CE1BF4">
        <w:rPr>
          <w:rFonts w:ascii="Arial" w:hAnsi="Arial" w:cs="Arial"/>
          <w:sz w:val="20"/>
          <w:szCs w:val="20"/>
        </w:rPr>
        <w:t xml:space="preserve">, A., </w:t>
      </w:r>
      <w:r w:rsidR="00475EC8">
        <w:rPr>
          <w:rFonts w:ascii="Arial" w:hAnsi="Arial" w:cs="Arial"/>
          <w:sz w:val="20"/>
          <w:szCs w:val="20"/>
        </w:rPr>
        <w:t>y</w:t>
      </w:r>
      <w:r w:rsidRPr="00CE1BF4">
        <w:rPr>
          <w:rFonts w:ascii="Arial" w:hAnsi="Arial" w:cs="Arial"/>
          <w:sz w:val="20"/>
          <w:szCs w:val="20"/>
        </w:rPr>
        <w:t>KIDD</w:t>
      </w:r>
      <w:r w:rsidR="00EF604F" w:rsidRPr="00CE1BF4">
        <w:rPr>
          <w:rFonts w:ascii="Arial" w:hAnsi="Arial" w:cs="Arial"/>
          <w:sz w:val="20"/>
          <w:szCs w:val="20"/>
        </w:rPr>
        <w:t xml:space="preserve">, M. R. (2012). </w:t>
      </w:r>
      <w:proofErr w:type="spellStart"/>
      <w:r w:rsidR="00EF604F" w:rsidRPr="00CE1BF4">
        <w:rPr>
          <w:rFonts w:ascii="Arial" w:hAnsi="Arial" w:cs="Arial"/>
          <w:sz w:val="20"/>
          <w:szCs w:val="20"/>
        </w:rPr>
        <w:t>The</w:t>
      </w:r>
      <w:proofErr w:type="spellEnd"/>
      <w:r w:rsidR="00EF604F" w:rsidRPr="00CE1BF4">
        <w:rPr>
          <w:rFonts w:ascii="Arial" w:hAnsi="Arial" w:cs="Arial"/>
          <w:sz w:val="20"/>
          <w:szCs w:val="20"/>
        </w:rPr>
        <w:t xml:space="preserve"> use of </w:t>
      </w:r>
      <w:proofErr w:type="spellStart"/>
      <w:r w:rsidR="00EF604F" w:rsidRPr="00CE1BF4">
        <w:rPr>
          <w:rFonts w:ascii="Arial" w:hAnsi="Arial" w:cs="Arial"/>
          <w:sz w:val="20"/>
          <w:szCs w:val="20"/>
        </w:rPr>
        <w:t>reflective</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reasoned</w:t>
      </w:r>
      <w:proofErr w:type="spellEnd"/>
      <w:r w:rsidR="00EF604F" w:rsidRPr="00CE1BF4">
        <w:rPr>
          <w:rFonts w:ascii="Arial" w:hAnsi="Arial" w:cs="Arial"/>
          <w:sz w:val="20"/>
          <w:szCs w:val="20"/>
        </w:rPr>
        <w:t xml:space="preserve"> portfolios </w:t>
      </w:r>
      <w:proofErr w:type="spellStart"/>
      <w:r w:rsidR="00EF604F" w:rsidRPr="00CE1BF4">
        <w:rPr>
          <w:rFonts w:ascii="Arial" w:hAnsi="Arial" w:cs="Arial"/>
          <w:sz w:val="20"/>
          <w:szCs w:val="20"/>
        </w:rPr>
        <w:t>bydoctors</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Evaluation</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ClinicalPractice</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18</w:t>
      </w:r>
      <w:r w:rsidR="00EF604F" w:rsidRPr="00CE1BF4">
        <w:rPr>
          <w:rFonts w:ascii="Arial" w:hAnsi="Arial" w:cs="Arial"/>
          <w:sz w:val="20"/>
          <w:szCs w:val="20"/>
        </w:rPr>
        <w:t>(1), 182–185.</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SCHUNK</w:t>
      </w:r>
      <w:r w:rsidR="00EF604F" w:rsidRPr="00CE1BF4">
        <w:rPr>
          <w:rFonts w:ascii="Arial" w:hAnsi="Arial" w:cs="Arial"/>
          <w:sz w:val="20"/>
          <w:szCs w:val="20"/>
        </w:rPr>
        <w:t xml:space="preserve">, D. H. (2003). </w:t>
      </w:r>
      <w:proofErr w:type="spellStart"/>
      <w:r w:rsidR="00EF604F" w:rsidRPr="00CE1BF4">
        <w:rPr>
          <w:rFonts w:ascii="Arial" w:hAnsi="Arial" w:cs="Arial"/>
          <w:sz w:val="20"/>
          <w:szCs w:val="20"/>
        </w:rPr>
        <w:t>Self-efficacyforreading</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writing</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Influence</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modeling</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goal-setting</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self-evaluation</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Reading and </w:t>
      </w:r>
      <w:proofErr w:type="spellStart"/>
      <w:r w:rsidR="00EF604F" w:rsidRPr="00CE1BF4">
        <w:rPr>
          <w:rFonts w:ascii="Arial" w:hAnsi="Arial" w:cs="Arial"/>
          <w:i/>
          <w:iCs/>
          <w:sz w:val="20"/>
          <w:szCs w:val="20"/>
        </w:rPr>
        <w:t>WritingQuarterly</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19</w:t>
      </w:r>
      <w:r w:rsidR="00EF604F" w:rsidRPr="00CE1BF4">
        <w:rPr>
          <w:rFonts w:ascii="Arial" w:hAnsi="Arial" w:cs="Arial"/>
          <w:sz w:val="20"/>
          <w:szCs w:val="20"/>
        </w:rPr>
        <w:t>, 159–172.</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SCHUNK</w:t>
      </w:r>
      <w:r w:rsidR="00EF604F" w:rsidRPr="00CE1BF4">
        <w:rPr>
          <w:rFonts w:ascii="Arial" w:hAnsi="Arial" w:cs="Arial"/>
          <w:sz w:val="20"/>
          <w:szCs w:val="20"/>
        </w:rPr>
        <w:t xml:space="preserve">, D. H., </w:t>
      </w:r>
      <w:r w:rsidR="00475EC8">
        <w:rPr>
          <w:rFonts w:ascii="Arial" w:hAnsi="Arial" w:cs="Arial"/>
          <w:sz w:val="20"/>
          <w:szCs w:val="20"/>
        </w:rPr>
        <w:t>y</w:t>
      </w:r>
      <w:r w:rsidRPr="00CE1BF4">
        <w:rPr>
          <w:rFonts w:ascii="Arial" w:hAnsi="Arial" w:cs="Arial"/>
          <w:sz w:val="20"/>
          <w:szCs w:val="20"/>
        </w:rPr>
        <w:t>ZIMMERMAN</w:t>
      </w:r>
      <w:r w:rsidR="00EF604F" w:rsidRPr="00CE1BF4">
        <w:rPr>
          <w:rFonts w:ascii="Arial" w:hAnsi="Arial" w:cs="Arial"/>
          <w:sz w:val="20"/>
          <w:szCs w:val="20"/>
        </w:rPr>
        <w:t xml:space="preserve">, B. J. (2009). </w:t>
      </w:r>
      <w:proofErr w:type="spellStart"/>
      <w:r w:rsidR="00EF604F" w:rsidRPr="00CE1BF4">
        <w:rPr>
          <w:rFonts w:ascii="Arial" w:hAnsi="Arial" w:cs="Arial"/>
          <w:i/>
          <w:iCs/>
          <w:sz w:val="20"/>
          <w:szCs w:val="20"/>
        </w:rPr>
        <w:t>Motivation</w:t>
      </w:r>
      <w:proofErr w:type="spellEnd"/>
      <w:r w:rsidR="00EF604F" w:rsidRPr="00CE1BF4">
        <w:rPr>
          <w:rFonts w:ascii="Arial" w:hAnsi="Arial" w:cs="Arial"/>
          <w:i/>
          <w:iCs/>
          <w:sz w:val="20"/>
          <w:szCs w:val="20"/>
        </w:rPr>
        <w:t xml:space="preserve"> and </w:t>
      </w:r>
      <w:proofErr w:type="spellStart"/>
      <w:r w:rsidR="00EF604F" w:rsidRPr="00CE1BF4">
        <w:rPr>
          <w:rFonts w:ascii="Arial" w:hAnsi="Arial" w:cs="Arial"/>
          <w:i/>
          <w:iCs/>
          <w:sz w:val="20"/>
          <w:szCs w:val="20"/>
        </w:rPr>
        <w:t>self-regulatedlearning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Abingdon</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Routledge</w:t>
      </w:r>
      <w:proofErr w:type="spellEnd"/>
      <w:r w:rsidR="00EF604F" w:rsidRPr="00CE1BF4">
        <w:rPr>
          <w:rFonts w:ascii="Arial" w:hAnsi="Arial" w:cs="Arial"/>
          <w:sz w:val="20"/>
          <w:szCs w:val="20"/>
        </w:rPr>
        <w:t>.</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SERDÀ</w:t>
      </w:r>
      <w:r w:rsidR="00EF604F" w:rsidRPr="00CE1BF4">
        <w:rPr>
          <w:rFonts w:ascii="Arial" w:hAnsi="Arial" w:cs="Arial"/>
          <w:sz w:val="20"/>
          <w:szCs w:val="20"/>
        </w:rPr>
        <w:t xml:space="preserve">, B. C., </w:t>
      </w:r>
      <w:r w:rsidR="00475EC8">
        <w:rPr>
          <w:rFonts w:ascii="Arial" w:hAnsi="Arial" w:cs="Arial"/>
          <w:sz w:val="20"/>
          <w:szCs w:val="20"/>
        </w:rPr>
        <w:t>y</w:t>
      </w:r>
      <w:r w:rsidRPr="00CE1BF4">
        <w:rPr>
          <w:rFonts w:ascii="Arial" w:hAnsi="Arial" w:cs="Arial"/>
          <w:sz w:val="20"/>
          <w:szCs w:val="20"/>
        </w:rPr>
        <w:t>ALSINA</w:t>
      </w:r>
      <w:r w:rsidR="00EF604F" w:rsidRPr="00CE1BF4">
        <w:rPr>
          <w:rFonts w:ascii="Arial" w:hAnsi="Arial" w:cs="Arial"/>
          <w:sz w:val="20"/>
          <w:szCs w:val="20"/>
        </w:rPr>
        <w:t xml:space="preserve">, A. (2013). El portafolio: efectos de un proceso de implementación autorregulado. </w:t>
      </w:r>
      <w:r w:rsidR="00EF604F" w:rsidRPr="00CE1BF4">
        <w:rPr>
          <w:rFonts w:ascii="Arial" w:hAnsi="Arial" w:cs="Arial"/>
          <w:i/>
          <w:iCs/>
          <w:sz w:val="20"/>
          <w:szCs w:val="20"/>
        </w:rPr>
        <w:t xml:space="preserve">Cultura Y </w:t>
      </w:r>
      <w:proofErr w:type="spellStart"/>
      <w:r w:rsidR="00EF604F" w:rsidRPr="00CE1BF4">
        <w:rPr>
          <w:rFonts w:ascii="Arial" w:hAnsi="Arial" w:cs="Arial"/>
          <w:i/>
          <w:iCs/>
          <w:sz w:val="20"/>
          <w:szCs w:val="20"/>
        </w:rPr>
        <w:t>Educacion</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25</w:t>
      </w:r>
      <w:r w:rsidR="00EF604F" w:rsidRPr="00CE1BF4">
        <w:rPr>
          <w:rFonts w:ascii="Arial" w:hAnsi="Arial" w:cs="Arial"/>
          <w:sz w:val="20"/>
          <w:szCs w:val="20"/>
        </w:rPr>
        <w:t>(3), 323–336. http://doi.org/10.1174/113564013807749650</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WARBURTON</w:t>
      </w:r>
      <w:r w:rsidR="00EF604F" w:rsidRPr="00CE1BF4">
        <w:rPr>
          <w:rFonts w:ascii="Arial" w:hAnsi="Arial" w:cs="Arial"/>
          <w:sz w:val="20"/>
          <w:szCs w:val="20"/>
        </w:rPr>
        <w:t xml:space="preserve">, N., </w:t>
      </w:r>
      <w:r w:rsidR="00475EC8">
        <w:rPr>
          <w:rFonts w:ascii="Arial" w:hAnsi="Arial" w:cs="Arial"/>
          <w:sz w:val="20"/>
          <w:szCs w:val="20"/>
        </w:rPr>
        <w:t>y</w:t>
      </w:r>
      <w:r w:rsidRPr="00CE1BF4">
        <w:rPr>
          <w:rFonts w:ascii="Arial" w:hAnsi="Arial" w:cs="Arial"/>
          <w:sz w:val="20"/>
          <w:szCs w:val="20"/>
        </w:rPr>
        <w:t>VOLET</w:t>
      </w:r>
      <w:r w:rsidR="00EF604F" w:rsidRPr="00CE1BF4">
        <w:rPr>
          <w:rFonts w:ascii="Arial" w:hAnsi="Arial" w:cs="Arial"/>
          <w:sz w:val="20"/>
          <w:szCs w:val="20"/>
        </w:rPr>
        <w:t xml:space="preserve">, S. (2012). </w:t>
      </w:r>
      <w:proofErr w:type="spellStart"/>
      <w:r w:rsidR="00EF604F" w:rsidRPr="00CE1BF4">
        <w:rPr>
          <w:rFonts w:ascii="Arial" w:hAnsi="Arial" w:cs="Arial"/>
          <w:sz w:val="20"/>
          <w:szCs w:val="20"/>
        </w:rPr>
        <w:t>Enhancingself-directedlearningthrough</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contentquizgrouplearningassignment</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Active </w:t>
      </w:r>
      <w:proofErr w:type="spellStart"/>
      <w:r w:rsidR="00EF604F" w:rsidRPr="00CE1BF4">
        <w:rPr>
          <w:rFonts w:ascii="Arial" w:hAnsi="Arial" w:cs="Arial"/>
          <w:i/>
          <w:iCs/>
          <w:sz w:val="20"/>
          <w:szCs w:val="20"/>
        </w:rPr>
        <w:t>Learning</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HigherEducation</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14</w:t>
      </w:r>
      <w:r w:rsidR="00EF604F" w:rsidRPr="00CE1BF4">
        <w:rPr>
          <w:rFonts w:ascii="Arial" w:hAnsi="Arial" w:cs="Arial"/>
          <w:sz w:val="20"/>
          <w:szCs w:val="20"/>
        </w:rPr>
        <w:t>(1), 9–22.</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WILIAM</w:t>
      </w:r>
      <w:r w:rsidR="00EF604F" w:rsidRPr="00CE1BF4">
        <w:rPr>
          <w:rFonts w:ascii="Arial" w:hAnsi="Arial" w:cs="Arial"/>
          <w:sz w:val="20"/>
          <w:szCs w:val="20"/>
        </w:rPr>
        <w:t xml:space="preserve">, D. (2011). </w:t>
      </w:r>
      <w:proofErr w:type="spellStart"/>
      <w:r w:rsidR="00EF604F" w:rsidRPr="00CE1BF4">
        <w:rPr>
          <w:rFonts w:ascii="Arial" w:hAnsi="Arial" w:cs="Arial"/>
          <w:sz w:val="20"/>
          <w:szCs w:val="20"/>
        </w:rPr>
        <w:t>Whatisassessmentforlearning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Studies</w:t>
      </w:r>
      <w:proofErr w:type="spellEnd"/>
      <w:r w:rsidR="00EF604F" w:rsidRPr="00CE1BF4">
        <w:rPr>
          <w:rFonts w:ascii="Arial" w:hAnsi="Arial" w:cs="Arial"/>
          <w:i/>
          <w:iCs/>
          <w:sz w:val="20"/>
          <w:szCs w:val="20"/>
        </w:rPr>
        <w:t xml:space="preserve"> in </w:t>
      </w:r>
      <w:proofErr w:type="spellStart"/>
      <w:r w:rsidR="00EF604F" w:rsidRPr="00CE1BF4">
        <w:rPr>
          <w:rFonts w:ascii="Arial" w:hAnsi="Arial" w:cs="Arial"/>
          <w:i/>
          <w:iCs/>
          <w:sz w:val="20"/>
          <w:szCs w:val="20"/>
        </w:rPr>
        <w:t>EducationalEvaluation</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37</w:t>
      </w:r>
      <w:r w:rsidR="00EF604F" w:rsidRPr="00CE1BF4">
        <w:rPr>
          <w:rFonts w:ascii="Arial" w:hAnsi="Arial" w:cs="Arial"/>
          <w:sz w:val="20"/>
          <w:szCs w:val="20"/>
        </w:rPr>
        <w:t>, 2–14.</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WINNE</w:t>
      </w:r>
      <w:r w:rsidR="00EF604F" w:rsidRPr="00CE1BF4">
        <w:rPr>
          <w:rFonts w:ascii="Arial" w:hAnsi="Arial" w:cs="Arial"/>
          <w:sz w:val="20"/>
          <w:szCs w:val="20"/>
        </w:rPr>
        <w:t xml:space="preserve">, P. H. (2010). </w:t>
      </w:r>
      <w:proofErr w:type="spellStart"/>
      <w:r w:rsidR="00EF604F" w:rsidRPr="00CE1BF4">
        <w:rPr>
          <w:rFonts w:ascii="Arial" w:hAnsi="Arial" w:cs="Arial"/>
          <w:sz w:val="20"/>
          <w:szCs w:val="20"/>
        </w:rPr>
        <w:t>Bootstrappinglearner’sself-regulatedlearning</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Psychological</w:t>
      </w:r>
      <w:proofErr w:type="spellEnd"/>
      <w:r w:rsidR="00EF604F" w:rsidRPr="00CE1BF4">
        <w:rPr>
          <w:rFonts w:ascii="Arial" w:hAnsi="Arial" w:cs="Arial"/>
          <w:i/>
          <w:iCs/>
          <w:sz w:val="20"/>
          <w:szCs w:val="20"/>
        </w:rPr>
        <w:t xml:space="preserve"> Test and </w:t>
      </w:r>
      <w:proofErr w:type="spellStart"/>
      <w:r w:rsidR="00EF604F" w:rsidRPr="00CE1BF4">
        <w:rPr>
          <w:rFonts w:ascii="Arial" w:hAnsi="Arial" w:cs="Arial"/>
          <w:i/>
          <w:iCs/>
          <w:sz w:val="20"/>
          <w:szCs w:val="20"/>
        </w:rPr>
        <w:t>AssessmentModeling</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52</w:t>
      </w:r>
      <w:r w:rsidR="00EF604F" w:rsidRPr="00CE1BF4">
        <w:rPr>
          <w:rFonts w:ascii="Arial" w:hAnsi="Arial" w:cs="Arial"/>
          <w:sz w:val="20"/>
          <w:szCs w:val="20"/>
        </w:rPr>
        <w:t>(4), 472–490.</w:t>
      </w:r>
    </w:p>
    <w:p w:rsidR="00BC22E3" w:rsidRPr="00CE1BF4" w:rsidRDefault="00AB19B0" w:rsidP="00BC22E3">
      <w:pPr>
        <w:widowControl w:val="0"/>
        <w:autoSpaceDE w:val="0"/>
        <w:autoSpaceDN w:val="0"/>
        <w:adjustRightInd w:val="0"/>
        <w:spacing w:after="120"/>
        <w:ind w:left="480" w:hanging="480"/>
        <w:jc w:val="both"/>
        <w:rPr>
          <w:rFonts w:ascii="Arial" w:hAnsi="Arial" w:cs="Arial"/>
          <w:sz w:val="20"/>
          <w:szCs w:val="20"/>
          <w:lang w:val="es-ES"/>
        </w:rPr>
      </w:pPr>
      <w:r w:rsidRPr="00CE1BF4">
        <w:rPr>
          <w:rFonts w:ascii="Arial" w:hAnsi="Arial" w:cs="Arial"/>
          <w:sz w:val="20"/>
          <w:szCs w:val="20"/>
          <w:lang w:val="es-ES"/>
        </w:rPr>
        <w:t>WOLTERS</w:t>
      </w:r>
      <w:r w:rsidR="00BC22E3" w:rsidRPr="00CE1BF4">
        <w:rPr>
          <w:rFonts w:ascii="Arial" w:hAnsi="Arial" w:cs="Arial"/>
          <w:sz w:val="20"/>
          <w:szCs w:val="20"/>
          <w:lang w:val="es-ES"/>
        </w:rPr>
        <w:t xml:space="preserve">, C. A. (2003). </w:t>
      </w:r>
      <w:proofErr w:type="spellStart"/>
      <w:r w:rsidR="00BC22E3" w:rsidRPr="00CE1BF4">
        <w:rPr>
          <w:rFonts w:ascii="Arial" w:hAnsi="Arial" w:cs="Arial"/>
          <w:sz w:val="20"/>
          <w:szCs w:val="20"/>
          <w:lang w:val="es-ES"/>
        </w:rPr>
        <w:t>Regulation</w:t>
      </w:r>
      <w:proofErr w:type="spellEnd"/>
      <w:r w:rsidR="00BC22E3" w:rsidRPr="00CE1BF4">
        <w:rPr>
          <w:rFonts w:ascii="Arial" w:hAnsi="Arial" w:cs="Arial"/>
          <w:sz w:val="20"/>
          <w:szCs w:val="20"/>
          <w:lang w:val="es-ES"/>
        </w:rPr>
        <w:t xml:space="preserve"> of </w:t>
      </w:r>
      <w:proofErr w:type="spellStart"/>
      <w:r w:rsidR="00BC22E3" w:rsidRPr="00CE1BF4">
        <w:rPr>
          <w:rFonts w:ascii="Arial" w:hAnsi="Arial" w:cs="Arial"/>
          <w:sz w:val="20"/>
          <w:szCs w:val="20"/>
          <w:lang w:val="es-ES"/>
        </w:rPr>
        <w:t>motivation</w:t>
      </w:r>
      <w:proofErr w:type="spellEnd"/>
      <w:r w:rsidR="00BC22E3" w:rsidRPr="00CE1BF4">
        <w:rPr>
          <w:rFonts w:ascii="Arial" w:hAnsi="Arial" w:cs="Arial"/>
          <w:sz w:val="20"/>
          <w:szCs w:val="20"/>
          <w:lang w:val="es-ES"/>
        </w:rPr>
        <w:t xml:space="preserve">: </w:t>
      </w:r>
      <w:proofErr w:type="spellStart"/>
      <w:r w:rsidR="00BC22E3" w:rsidRPr="00CE1BF4">
        <w:rPr>
          <w:rFonts w:ascii="Arial" w:hAnsi="Arial" w:cs="Arial"/>
          <w:sz w:val="20"/>
          <w:szCs w:val="20"/>
          <w:lang w:val="es-ES"/>
        </w:rPr>
        <w:t>Evaluatinganunderemphasizedaspect</w:t>
      </w:r>
      <w:proofErr w:type="spellEnd"/>
      <w:r w:rsidR="00BC22E3" w:rsidRPr="00CE1BF4">
        <w:rPr>
          <w:rFonts w:ascii="Arial" w:hAnsi="Arial" w:cs="Arial"/>
          <w:sz w:val="20"/>
          <w:szCs w:val="20"/>
          <w:lang w:val="es-ES"/>
        </w:rPr>
        <w:t xml:space="preserve"> of </w:t>
      </w:r>
      <w:proofErr w:type="spellStart"/>
      <w:r w:rsidR="00BC22E3" w:rsidRPr="00CE1BF4">
        <w:rPr>
          <w:rFonts w:ascii="Arial" w:hAnsi="Arial" w:cs="Arial"/>
          <w:sz w:val="20"/>
          <w:szCs w:val="20"/>
          <w:lang w:val="es-ES"/>
        </w:rPr>
        <w:t>self-regulatedlearning</w:t>
      </w:r>
      <w:proofErr w:type="spellEnd"/>
      <w:r w:rsidR="00BC22E3" w:rsidRPr="00CE1BF4">
        <w:rPr>
          <w:rFonts w:ascii="Arial" w:hAnsi="Arial" w:cs="Arial"/>
          <w:sz w:val="20"/>
          <w:szCs w:val="20"/>
          <w:lang w:val="es-ES"/>
        </w:rPr>
        <w:t xml:space="preserve">. </w:t>
      </w:r>
      <w:proofErr w:type="spellStart"/>
      <w:r w:rsidR="00BC22E3" w:rsidRPr="00CE1BF4">
        <w:rPr>
          <w:rFonts w:ascii="Arial" w:hAnsi="Arial" w:cs="Arial"/>
          <w:i/>
          <w:iCs/>
          <w:sz w:val="20"/>
          <w:szCs w:val="20"/>
          <w:lang w:val="es-ES"/>
        </w:rPr>
        <w:t>EducationalPsychologist</w:t>
      </w:r>
      <w:proofErr w:type="spellEnd"/>
      <w:r w:rsidR="00BC22E3" w:rsidRPr="00CE1BF4">
        <w:rPr>
          <w:rFonts w:ascii="Arial" w:hAnsi="Arial" w:cs="Arial"/>
          <w:sz w:val="20"/>
          <w:szCs w:val="20"/>
          <w:lang w:val="es-ES"/>
        </w:rPr>
        <w:t xml:space="preserve">, </w:t>
      </w:r>
      <w:r w:rsidR="00BC22E3" w:rsidRPr="00CE1BF4">
        <w:rPr>
          <w:rFonts w:ascii="Arial" w:hAnsi="Arial" w:cs="Arial"/>
          <w:i/>
          <w:iCs/>
          <w:sz w:val="20"/>
          <w:szCs w:val="20"/>
          <w:lang w:val="es-ES"/>
        </w:rPr>
        <w:t>38</w:t>
      </w:r>
      <w:r w:rsidR="00BC22E3" w:rsidRPr="00CE1BF4">
        <w:rPr>
          <w:rFonts w:ascii="Arial" w:hAnsi="Arial" w:cs="Arial"/>
          <w:sz w:val="20"/>
          <w:szCs w:val="20"/>
          <w:lang w:val="es-ES"/>
        </w:rPr>
        <w:t>(4), 189–205.</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YANG</w:t>
      </w:r>
      <w:r w:rsidR="00EF604F" w:rsidRPr="00CE1BF4">
        <w:rPr>
          <w:rFonts w:ascii="Arial" w:hAnsi="Arial" w:cs="Arial"/>
          <w:sz w:val="20"/>
          <w:szCs w:val="20"/>
        </w:rPr>
        <w:t xml:space="preserve">, M., </w:t>
      </w:r>
      <w:r w:rsidRPr="00CE1BF4">
        <w:rPr>
          <w:rFonts w:ascii="Arial" w:hAnsi="Arial" w:cs="Arial"/>
          <w:sz w:val="20"/>
          <w:szCs w:val="20"/>
        </w:rPr>
        <w:t>TAI</w:t>
      </w:r>
      <w:r w:rsidR="00EF604F" w:rsidRPr="00CE1BF4">
        <w:rPr>
          <w:rFonts w:ascii="Arial" w:hAnsi="Arial" w:cs="Arial"/>
          <w:sz w:val="20"/>
          <w:szCs w:val="20"/>
        </w:rPr>
        <w:t xml:space="preserve">, M., </w:t>
      </w:r>
      <w:r w:rsidR="00475EC8">
        <w:rPr>
          <w:rFonts w:ascii="Arial" w:hAnsi="Arial" w:cs="Arial"/>
          <w:sz w:val="20"/>
          <w:szCs w:val="20"/>
        </w:rPr>
        <w:t>y</w:t>
      </w:r>
      <w:r w:rsidRPr="00CE1BF4">
        <w:rPr>
          <w:rFonts w:ascii="Arial" w:hAnsi="Arial" w:cs="Arial"/>
          <w:sz w:val="20"/>
          <w:szCs w:val="20"/>
        </w:rPr>
        <w:t>LIM</w:t>
      </w:r>
      <w:r w:rsidR="00EF604F" w:rsidRPr="00CE1BF4">
        <w:rPr>
          <w:rFonts w:ascii="Arial" w:hAnsi="Arial" w:cs="Arial"/>
          <w:sz w:val="20"/>
          <w:szCs w:val="20"/>
        </w:rPr>
        <w:t xml:space="preserve">, C. P. (2015). </w:t>
      </w:r>
      <w:proofErr w:type="spellStart"/>
      <w:r w:rsidR="00EF604F" w:rsidRPr="00CE1BF4">
        <w:rPr>
          <w:rFonts w:ascii="Arial" w:hAnsi="Arial" w:cs="Arial"/>
          <w:sz w:val="20"/>
          <w:szCs w:val="20"/>
        </w:rPr>
        <w:t>The</w:t>
      </w:r>
      <w:proofErr w:type="spellEnd"/>
      <w:r w:rsidR="00EF604F" w:rsidRPr="00CE1BF4">
        <w:rPr>
          <w:rFonts w:ascii="Arial" w:hAnsi="Arial" w:cs="Arial"/>
          <w:sz w:val="20"/>
          <w:szCs w:val="20"/>
        </w:rPr>
        <w:t xml:space="preserve"> role of e-portfolios in </w:t>
      </w:r>
      <w:proofErr w:type="spellStart"/>
      <w:r w:rsidR="00EF604F" w:rsidRPr="00CE1BF4">
        <w:rPr>
          <w:rFonts w:ascii="Arial" w:hAnsi="Arial" w:cs="Arial"/>
          <w:sz w:val="20"/>
          <w:szCs w:val="20"/>
        </w:rPr>
        <w:t>supportingproductivelearning</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British </w:t>
      </w:r>
      <w:proofErr w:type="spellStart"/>
      <w:r w:rsidR="00EF604F" w:rsidRPr="00CE1BF4">
        <w:rPr>
          <w:rFonts w:ascii="Arial" w:hAnsi="Arial" w:cs="Arial"/>
          <w:i/>
          <w:iCs/>
          <w:sz w:val="20"/>
          <w:szCs w:val="20"/>
        </w:rPr>
        <w:t>Journal</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EducationalTechnology</w:t>
      </w:r>
      <w:proofErr w:type="spellEnd"/>
      <w:r w:rsidR="00EF604F" w:rsidRPr="00CE1BF4">
        <w:rPr>
          <w:rFonts w:ascii="Arial" w:hAnsi="Arial" w:cs="Arial"/>
          <w:sz w:val="20"/>
          <w:szCs w:val="20"/>
        </w:rPr>
        <w:t>. http://doi.org/http://dx.doi.org/10.1111/bjet.12316</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ZAWACKI-RICHTER</w:t>
      </w:r>
      <w:r w:rsidR="00EF604F" w:rsidRPr="00CE1BF4">
        <w:rPr>
          <w:rFonts w:ascii="Arial" w:hAnsi="Arial" w:cs="Arial"/>
          <w:sz w:val="20"/>
          <w:szCs w:val="20"/>
        </w:rPr>
        <w:t xml:space="preserve">, O., </w:t>
      </w:r>
      <w:r w:rsidR="00475EC8">
        <w:rPr>
          <w:rFonts w:ascii="Arial" w:hAnsi="Arial" w:cs="Arial"/>
          <w:sz w:val="20"/>
          <w:szCs w:val="20"/>
        </w:rPr>
        <w:t>y</w:t>
      </w:r>
      <w:r w:rsidRPr="00CE1BF4">
        <w:rPr>
          <w:rFonts w:ascii="Arial" w:hAnsi="Arial" w:cs="Arial"/>
          <w:sz w:val="20"/>
          <w:szCs w:val="20"/>
        </w:rPr>
        <w:t>HANFT</w:t>
      </w:r>
      <w:r w:rsidR="00EF604F" w:rsidRPr="00CE1BF4">
        <w:rPr>
          <w:rFonts w:ascii="Arial" w:hAnsi="Arial" w:cs="Arial"/>
          <w:sz w:val="20"/>
          <w:szCs w:val="20"/>
        </w:rPr>
        <w:t xml:space="preserve">, A. (2011). </w:t>
      </w:r>
      <w:proofErr w:type="spellStart"/>
      <w:r w:rsidR="00EF604F" w:rsidRPr="00CE1BF4">
        <w:rPr>
          <w:rFonts w:ascii="Arial" w:hAnsi="Arial" w:cs="Arial"/>
          <w:sz w:val="20"/>
          <w:szCs w:val="20"/>
        </w:rPr>
        <w:t>Validation</w:t>
      </w:r>
      <w:proofErr w:type="spellEnd"/>
      <w:r w:rsidR="00EF604F" w:rsidRPr="00CE1BF4">
        <w:rPr>
          <w:rFonts w:ascii="Arial" w:hAnsi="Arial" w:cs="Arial"/>
          <w:sz w:val="20"/>
          <w:szCs w:val="20"/>
        </w:rPr>
        <w:t xml:space="preserve"> of </w:t>
      </w:r>
      <w:proofErr w:type="spellStart"/>
      <w:r w:rsidR="00EF604F" w:rsidRPr="00CE1BF4">
        <w:rPr>
          <w:rFonts w:ascii="Arial" w:hAnsi="Arial" w:cs="Arial"/>
          <w:sz w:val="20"/>
          <w:szCs w:val="20"/>
        </w:rPr>
        <w:t>competencies</w:t>
      </w:r>
      <w:proofErr w:type="spellEnd"/>
      <w:r w:rsidR="00EF604F" w:rsidRPr="00CE1BF4">
        <w:rPr>
          <w:rFonts w:ascii="Arial" w:hAnsi="Arial" w:cs="Arial"/>
          <w:sz w:val="20"/>
          <w:szCs w:val="20"/>
        </w:rPr>
        <w:t xml:space="preserve"> in e-portfolios: A </w:t>
      </w:r>
      <w:proofErr w:type="spellStart"/>
      <w:r w:rsidR="00EF604F" w:rsidRPr="00CE1BF4">
        <w:rPr>
          <w:rFonts w:ascii="Arial" w:hAnsi="Arial" w:cs="Arial"/>
          <w:sz w:val="20"/>
          <w:szCs w:val="20"/>
        </w:rPr>
        <w:t>qualitativeanalysis</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The</w:t>
      </w:r>
      <w:proofErr w:type="spellEnd"/>
      <w:r w:rsidR="00EF604F" w:rsidRPr="00CE1BF4">
        <w:rPr>
          <w:rFonts w:ascii="Arial" w:hAnsi="Arial" w:cs="Arial"/>
          <w:i/>
          <w:iCs/>
          <w:sz w:val="20"/>
          <w:szCs w:val="20"/>
        </w:rPr>
        <w:t xml:space="preserve"> International </w:t>
      </w:r>
      <w:proofErr w:type="spellStart"/>
      <w:r w:rsidR="00EF604F" w:rsidRPr="00CE1BF4">
        <w:rPr>
          <w:rFonts w:ascii="Arial" w:hAnsi="Arial" w:cs="Arial"/>
          <w:i/>
          <w:iCs/>
          <w:sz w:val="20"/>
          <w:szCs w:val="20"/>
        </w:rPr>
        <w:t>Review</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Research</w:t>
      </w:r>
      <w:proofErr w:type="spellEnd"/>
      <w:r w:rsidR="00EF604F" w:rsidRPr="00CE1BF4">
        <w:rPr>
          <w:rFonts w:ascii="Arial" w:hAnsi="Arial" w:cs="Arial"/>
          <w:i/>
          <w:iCs/>
          <w:sz w:val="20"/>
          <w:szCs w:val="20"/>
        </w:rPr>
        <w:t xml:space="preserve"> in Open and </w:t>
      </w:r>
      <w:proofErr w:type="spellStart"/>
      <w:r w:rsidR="00EF604F" w:rsidRPr="00CE1BF4">
        <w:rPr>
          <w:rFonts w:ascii="Arial" w:hAnsi="Arial" w:cs="Arial"/>
          <w:i/>
          <w:iCs/>
          <w:sz w:val="20"/>
          <w:szCs w:val="20"/>
        </w:rPr>
        <w:t>DistanceLearning</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12</w:t>
      </w:r>
      <w:r w:rsidR="00EF604F" w:rsidRPr="00CE1BF4">
        <w:rPr>
          <w:rFonts w:ascii="Arial" w:hAnsi="Arial" w:cs="Arial"/>
          <w:sz w:val="20"/>
          <w:szCs w:val="20"/>
        </w:rPr>
        <w:t>(2), 1–9.</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ZIMMERMAN</w:t>
      </w:r>
      <w:r w:rsidR="00EF604F" w:rsidRPr="00CE1BF4">
        <w:rPr>
          <w:rFonts w:ascii="Arial" w:hAnsi="Arial" w:cs="Arial"/>
          <w:sz w:val="20"/>
          <w:szCs w:val="20"/>
        </w:rPr>
        <w:t xml:space="preserve">, B. J. (2000). </w:t>
      </w:r>
      <w:proofErr w:type="spellStart"/>
      <w:r w:rsidR="00EF604F" w:rsidRPr="00CE1BF4">
        <w:rPr>
          <w:rFonts w:ascii="Arial" w:hAnsi="Arial" w:cs="Arial"/>
          <w:sz w:val="20"/>
          <w:szCs w:val="20"/>
        </w:rPr>
        <w:t>Attainingself-regulation</w:t>
      </w:r>
      <w:proofErr w:type="spellEnd"/>
      <w:r w:rsidR="00EF604F" w:rsidRPr="00CE1BF4">
        <w:rPr>
          <w:rFonts w:ascii="Arial" w:hAnsi="Arial" w:cs="Arial"/>
          <w:sz w:val="20"/>
          <w:szCs w:val="20"/>
        </w:rPr>
        <w:t xml:space="preserve">: A social </w:t>
      </w:r>
      <w:proofErr w:type="spellStart"/>
      <w:r w:rsidR="00EF604F" w:rsidRPr="00CE1BF4">
        <w:rPr>
          <w:rFonts w:ascii="Arial" w:hAnsi="Arial" w:cs="Arial"/>
          <w:sz w:val="20"/>
          <w:szCs w:val="20"/>
        </w:rPr>
        <w:t>cognitiveperspective</w:t>
      </w:r>
      <w:proofErr w:type="spellEnd"/>
      <w:r w:rsidR="00EF604F" w:rsidRPr="00CE1BF4">
        <w:rPr>
          <w:rFonts w:ascii="Arial" w:hAnsi="Arial" w:cs="Arial"/>
          <w:sz w:val="20"/>
          <w:szCs w:val="20"/>
        </w:rPr>
        <w:t xml:space="preserve">. In M. </w:t>
      </w:r>
      <w:r w:rsidRPr="00CE1BF4">
        <w:rPr>
          <w:rFonts w:ascii="Arial" w:hAnsi="Arial" w:cs="Arial"/>
          <w:sz w:val="20"/>
          <w:szCs w:val="20"/>
        </w:rPr>
        <w:t>BOEKAERTS</w:t>
      </w:r>
      <w:r w:rsidR="00EF604F" w:rsidRPr="00CE1BF4">
        <w:rPr>
          <w:rFonts w:ascii="Arial" w:hAnsi="Arial" w:cs="Arial"/>
          <w:sz w:val="20"/>
          <w:szCs w:val="20"/>
        </w:rPr>
        <w:t xml:space="preserve">, P. R. </w:t>
      </w:r>
      <w:r w:rsidRPr="00CE1BF4">
        <w:rPr>
          <w:rFonts w:ascii="Arial" w:hAnsi="Arial" w:cs="Arial"/>
          <w:sz w:val="20"/>
          <w:szCs w:val="20"/>
        </w:rPr>
        <w:t>PINTRICH</w:t>
      </w:r>
      <w:r w:rsidR="00EF604F" w:rsidRPr="00CE1BF4">
        <w:rPr>
          <w:rFonts w:ascii="Arial" w:hAnsi="Arial" w:cs="Arial"/>
          <w:sz w:val="20"/>
          <w:szCs w:val="20"/>
        </w:rPr>
        <w:t xml:space="preserve">, </w:t>
      </w:r>
      <w:r w:rsidR="00DC7A3C">
        <w:rPr>
          <w:rFonts w:ascii="Arial" w:hAnsi="Arial" w:cs="Arial"/>
          <w:sz w:val="20"/>
          <w:szCs w:val="20"/>
        </w:rPr>
        <w:t>y</w:t>
      </w:r>
      <w:r w:rsidR="00EF604F" w:rsidRPr="00CE1BF4">
        <w:rPr>
          <w:rFonts w:ascii="Arial" w:hAnsi="Arial" w:cs="Arial"/>
          <w:sz w:val="20"/>
          <w:szCs w:val="20"/>
        </w:rPr>
        <w:t xml:space="preserve"> M. </w:t>
      </w:r>
      <w:r w:rsidRPr="00CE1BF4">
        <w:rPr>
          <w:rFonts w:ascii="Arial" w:hAnsi="Arial" w:cs="Arial"/>
          <w:sz w:val="20"/>
          <w:szCs w:val="20"/>
        </w:rPr>
        <w:t xml:space="preserve">ZEIDNER </w:t>
      </w:r>
      <w:r w:rsidR="00EF604F" w:rsidRPr="00CE1BF4">
        <w:rPr>
          <w:rFonts w:ascii="Arial" w:hAnsi="Arial" w:cs="Arial"/>
          <w:sz w:val="20"/>
          <w:szCs w:val="20"/>
        </w:rPr>
        <w:t xml:space="preserve">(Eds.), </w:t>
      </w:r>
      <w:proofErr w:type="spellStart"/>
      <w:r w:rsidR="00EF604F" w:rsidRPr="00CE1BF4">
        <w:rPr>
          <w:rFonts w:ascii="Arial" w:hAnsi="Arial" w:cs="Arial"/>
          <w:i/>
          <w:iCs/>
          <w:sz w:val="20"/>
          <w:szCs w:val="20"/>
        </w:rPr>
        <w:t>Handbook</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self-regulation</w:t>
      </w:r>
      <w:proofErr w:type="spellEnd"/>
      <w:r w:rsidR="00EF604F" w:rsidRPr="00CE1BF4">
        <w:rPr>
          <w:rFonts w:ascii="Arial" w:hAnsi="Arial" w:cs="Arial"/>
          <w:sz w:val="20"/>
          <w:szCs w:val="20"/>
        </w:rPr>
        <w:t xml:space="preserve"> (pp. 13–39). San Diego, CA, US: </w:t>
      </w:r>
      <w:proofErr w:type="spellStart"/>
      <w:r w:rsidR="00EF604F" w:rsidRPr="00CE1BF4">
        <w:rPr>
          <w:rFonts w:ascii="Arial" w:hAnsi="Arial" w:cs="Arial"/>
          <w:sz w:val="20"/>
          <w:szCs w:val="20"/>
        </w:rPr>
        <w:t>AcademicPress</w:t>
      </w:r>
      <w:proofErr w:type="spellEnd"/>
      <w:r w:rsidR="00EF604F" w:rsidRPr="00CE1BF4">
        <w:rPr>
          <w:rFonts w:ascii="Arial" w:hAnsi="Arial" w:cs="Arial"/>
          <w:sz w:val="20"/>
          <w:szCs w:val="20"/>
        </w:rPr>
        <w:t>.</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lastRenderedPageBreak/>
        <w:t>ZIMMERMAN</w:t>
      </w:r>
      <w:r w:rsidR="00EF604F" w:rsidRPr="00CE1BF4">
        <w:rPr>
          <w:rFonts w:ascii="Arial" w:hAnsi="Arial" w:cs="Arial"/>
          <w:sz w:val="20"/>
          <w:szCs w:val="20"/>
        </w:rPr>
        <w:t xml:space="preserve">, B. J. (2002). </w:t>
      </w:r>
      <w:proofErr w:type="spellStart"/>
      <w:r w:rsidR="00EF604F" w:rsidRPr="00CE1BF4">
        <w:rPr>
          <w:rFonts w:ascii="Arial" w:hAnsi="Arial" w:cs="Arial"/>
          <w:sz w:val="20"/>
          <w:szCs w:val="20"/>
        </w:rPr>
        <w:t>Becoming</w:t>
      </w:r>
      <w:proofErr w:type="spellEnd"/>
      <w:r w:rsidR="00EF604F" w:rsidRPr="00CE1BF4">
        <w:rPr>
          <w:rFonts w:ascii="Arial" w:hAnsi="Arial" w:cs="Arial"/>
          <w:sz w:val="20"/>
          <w:szCs w:val="20"/>
        </w:rPr>
        <w:t xml:space="preserve"> a </w:t>
      </w:r>
      <w:proofErr w:type="spellStart"/>
      <w:r w:rsidR="00EF604F" w:rsidRPr="00CE1BF4">
        <w:rPr>
          <w:rFonts w:ascii="Arial" w:hAnsi="Arial" w:cs="Arial"/>
          <w:sz w:val="20"/>
          <w:szCs w:val="20"/>
        </w:rPr>
        <w:t>self-regulatedlearner</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Anoverview</w:t>
      </w:r>
      <w:proofErr w:type="spellEnd"/>
      <w:r w:rsidR="00EF604F" w:rsidRPr="00CE1BF4">
        <w:rPr>
          <w:rFonts w:ascii="Arial" w:hAnsi="Arial" w:cs="Arial"/>
          <w:sz w:val="20"/>
          <w:szCs w:val="20"/>
        </w:rPr>
        <w:t xml:space="preserve">. </w:t>
      </w:r>
      <w:proofErr w:type="spellStart"/>
      <w:r w:rsidR="00EF604F" w:rsidRPr="00CE1BF4">
        <w:rPr>
          <w:rFonts w:ascii="Arial" w:hAnsi="Arial" w:cs="Arial"/>
          <w:i/>
          <w:iCs/>
          <w:sz w:val="20"/>
          <w:szCs w:val="20"/>
        </w:rPr>
        <w:t>TheoryintoPractice</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41</w:t>
      </w:r>
      <w:r w:rsidR="00EF604F" w:rsidRPr="00CE1BF4">
        <w:rPr>
          <w:rFonts w:ascii="Arial" w:hAnsi="Arial" w:cs="Arial"/>
          <w:sz w:val="20"/>
          <w:szCs w:val="20"/>
        </w:rPr>
        <w:t>(2), 65–70.</w:t>
      </w:r>
    </w:p>
    <w:p w:rsidR="00EF604F" w:rsidRPr="00CE1BF4"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ZIMMERMAN</w:t>
      </w:r>
      <w:r w:rsidR="00EF604F" w:rsidRPr="00CE1BF4">
        <w:rPr>
          <w:rFonts w:ascii="Arial" w:hAnsi="Arial" w:cs="Arial"/>
          <w:sz w:val="20"/>
          <w:szCs w:val="20"/>
        </w:rPr>
        <w:t xml:space="preserve">, B. J. (2008). </w:t>
      </w:r>
      <w:proofErr w:type="spellStart"/>
      <w:r w:rsidR="00EF604F" w:rsidRPr="00CE1BF4">
        <w:rPr>
          <w:rFonts w:ascii="Arial" w:hAnsi="Arial" w:cs="Arial"/>
          <w:sz w:val="20"/>
          <w:szCs w:val="20"/>
        </w:rPr>
        <w:t>Investigatingself-regulation</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motivation</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Historicalbackground</w:t>
      </w:r>
      <w:proofErr w:type="spellEnd"/>
      <w:r w:rsidR="00EF604F" w:rsidRPr="00CE1BF4">
        <w:rPr>
          <w:rFonts w:ascii="Arial" w:hAnsi="Arial" w:cs="Arial"/>
          <w:sz w:val="20"/>
          <w:szCs w:val="20"/>
        </w:rPr>
        <w:t xml:space="preserve">, </w:t>
      </w:r>
      <w:proofErr w:type="spellStart"/>
      <w:r w:rsidR="00EF604F" w:rsidRPr="00CE1BF4">
        <w:rPr>
          <w:rFonts w:ascii="Arial" w:hAnsi="Arial" w:cs="Arial"/>
          <w:sz w:val="20"/>
          <w:szCs w:val="20"/>
        </w:rPr>
        <w:t>methodologicaldevelopments</w:t>
      </w:r>
      <w:proofErr w:type="spellEnd"/>
      <w:r w:rsidR="00EF604F" w:rsidRPr="00CE1BF4">
        <w:rPr>
          <w:rFonts w:ascii="Arial" w:hAnsi="Arial" w:cs="Arial"/>
          <w:sz w:val="20"/>
          <w:szCs w:val="20"/>
        </w:rPr>
        <w:t xml:space="preserve">, and </w:t>
      </w:r>
      <w:proofErr w:type="spellStart"/>
      <w:r w:rsidR="00EF604F" w:rsidRPr="00CE1BF4">
        <w:rPr>
          <w:rFonts w:ascii="Arial" w:hAnsi="Arial" w:cs="Arial"/>
          <w:sz w:val="20"/>
          <w:szCs w:val="20"/>
        </w:rPr>
        <w:t>futureprospects</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 xml:space="preserve">American </w:t>
      </w:r>
      <w:proofErr w:type="spellStart"/>
      <w:r w:rsidR="00EF604F" w:rsidRPr="00CE1BF4">
        <w:rPr>
          <w:rFonts w:ascii="Arial" w:hAnsi="Arial" w:cs="Arial"/>
          <w:i/>
          <w:iCs/>
          <w:sz w:val="20"/>
          <w:szCs w:val="20"/>
        </w:rPr>
        <w:t>EducationalResearchJournal</w:t>
      </w:r>
      <w:proofErr w:type="spellEnd"/>
      <w:r w:rsidR="00EF604F" w:rsidRPr="00CE1BF4">
        <w:rPr>
          <w:rFonts w:ascii="Arial" w:hAnsi="Arial" w:cs="Arial"/>
          <w:sz w:val="20"/>
          <w:szCs w:val="20"/>
        </w:rPr>
        <w:t xml:space="preserve">, </w:t>
      </w:r>
      <w:r w:rsidR="00EF604F" w:rsidRPr="00CE1BF4">
        <w:rPr>
          <w:rFonts w:ascii="Arial" w:hAnsi="Arial" w:cs="Arial"/>
          <w:i/>
          <w:iCs/>
          <w:sz w:val="20"/>
          <w:szCs w:val="20"/>
        </w:rPr>
        <w:t>45</w:t>
      </w:r>
      <w:r w:rsidR="00EF604F" w:rsidRPr="00CE1BF4">
        <w:rPr>
          <w:rFonts w:ascii="Arial" w:hAnsi="Arial" w:cs="Arial"/>
          <w:sz w:val="20"/>
          <w:szCs w:val="20"/>
        </w:rPr>
        <w:t>(1), 166–183.</w:t>
      </w:r>
    </w:p>
    <w:p w:rsidR="00EF604F" w:rsidRPr="007854B3" w:rsidRDefault="00AB19B0" w:rsidP="007854B3">
      <w:pPr>
        <w:widowControl w:val="0"/>
        <w:autoSpaceDE w:val="0"/>
        <w:autoSpaceDN w:val="0"/>
        <w:adjustRightInd w:val="0"/>
        <w:spacing w:after="120"/>
        <w:ind w:left="480" w:hanging="480"/>
        <w:jc w:val="both"/>
        <w:rPr>
          <w:rFonts w:ascii="Arial" w:hAnsi="Arial" w:cs="Arial"/>
          <w:sz w:val="20"/>
          <w:szCs w:val="20"/>
        </w:rPr>
      </w:pPr>
      <w:r w:rsidRPr="00CE1BF4">
        <w:rPr>
          <w:rFonts w:ascii="Arial" w:hAnsi="Arial" w:cs="Arial"/>
          <w:sz w:val="20"/>
          <w:szCs w:val="20"/>
        </w:rPr>
        <w:t>ZIMMERMAN</w:t>
      </w:r>
      <w:r w:rsidR="00EF604F" w:rsidRPr="00CE1BF4">
        <w:rPr>
          <w:rFonts w:ascii="Arial" w:hAnsi="Arial" w:cs="Arial"/>
          <w:sz w:val="20"/>
          <w:szCs w:val="20"/>
        </w:rPr>
        <w:t xml:space="preserve">, B. J., </w:t>
      </w:r>
      <w:r w:rsidR="00DC7A3C">
        <w:rPr>
          <w:rFonts w:ascii="Arial" w:hAnsi="Arial" w:cs="Arial"/>
          <w:sz w:val="20"/>
          <w:szCs w:val="20"/>
        </w:rPr>
        <w:t>y</w:t>
      </w:r>
      <w:r w:rsidRPr="00CE1BF4">
        <w:rPr>
          <w:rFonts w:ascii="Arial" w:hAnsi="Arial" w:cs="Arial"/>
          <w:sz w:val="20"/>
          <w:szCs w:val="20"/>
        </w:rPr>
        <w:t>SCHUNK</w:t>
      </w:r>
      <w:r w:rsidR="00EF604F" w:rsidRPr="00CE1BF4">
        <w:rPr>
          <w:rFonts w:ascii="Arial" w:hAnsi="Arial" w:cs="Arial"/>
          <w:sz w:val="20"/>
          <w:szCs w:val="20"/>
        </w:rPr>
        <w:t xml:space="preserve">, D. H. (2011). </w:t>
      </w:r>
      <w:proofErr w:type="spellStart"/>
      <w:r w:rsidR="00EF604F" w:rsidRPr="00CE1BF4">
        <w:rPr>
          <w:rFonts w:ascii="Arial" w:hAnsi="Arial" w:cs="Arial"/>
          <w:i/>
          <w:iCs/>
          <w:sz w:val="20"/>
          <w:szCs w:val="20"/>
        </w:rPr>
        <w:t>Handbook</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self-regulation</w:t>
      </w:r>
      <w:proofErr w:type="spellEnd"/>
      <w:r w:rsidR="00EF604F" w:rsidRPr="00CE1BF4">
        <w:rPr>
          <w:rFonts w:ascii="Arial" w:hAnsi="Arial" w:cs="Arial"/>
          <w:i/>
          <w:iCs/>
          <w:sz w:val="20"/>
          <w:szCs w:val="20"/>
        </w:rPr>
        <w:t xml:space="preserve"> of </w:t>
      </w:r>
      <w:proofErr w:type="spellStart"/>
      <w:r w:rsidR="00EF604F" w:rsidRPr="00CE1BF4">
        <w:rPr>
          <w:rFonts w:ascii="Arial" w:hAnsi="Arial" w:cs="Arial"/>
          <w:i/>
          <w:iCs/>
          <w:sz w:val="20"/>
          <w:szCs w:val="20"/>
        </w:rPr>
        <w:t>learning</w:t>
      </w:r>
      <w:proofErr w:type="spellEnd"/>
      <w:r w:rsidR="00EF604F" w:rsidRPr="00CE1BF4">
        <w:rPr>
          <w:rFonts w:ascii="Arial" w:hAnsi="Arial" w:cs="Arial"/>
          <w:i/>
          <w:iCs/>
          <w:sz w:val="20"/>
          <w:szCs w:val="20"/>
        </w:rPr>
        <w:t xml:space="preserve"> and performance</w:t>
      </w:r>
      <w:r w:rsidR="00EF604F" w:rsidRPr="00CE1BF4">
        <w:rPr>
          <w:rFonts w:ascii="Arial" w:hAnsi="Arial" w:cs="Arial"/>
          <w:sz w:val="20"/>
          <w:szCs w:val="20"/>
        </w:rPr>
        <w:t xml:space="preserve">. New York, NY: </w:t>
      </w:r>
      <w:proofErr w:type="spellStart"/>
      <w:r w:rsidR="00EF604F" w:rsidRPr="00CE1BF4">
        <w:rPr>
          <w:rFonts w:ascii="Arial" w:hAnsi="Arial" w:cs="Arial"/>
          <w:sz w:val="20"/>
          <w:szCs w:val="20"/>
        </w:rPr>
        <w:t>Routledge</w:t>
      </w:r>
      <w:proofErr w:type="spellEnd"/>
      <w:r w:rsidR="00EF604F" w:rsidRPr="00CE1BF4">
        <w:rPr>
          <w:rFonts w:ascii="Arial" w:hAnsi="Arial" w:cs="Arial"/>
          <w:sz w:val="20"/>
          <w:szCs w:val="20"/>
        </w:rPr>
        <w:t>.</w:t>
      </w:r>
    </w:p>
    <w:p w:rsidR="004A3898" w:rsidRPr="000C47D0" w:rsidRDefault="004A3898" w:rsidP="000C47D0">
      <w:pPr>
        <w:widowControl w:val="0"/>
        <w:autoSpaceDE w:val="0"/>
        <w:autoSpaceDN w:val="0"/>
        <w:adjustRightInd w:val="0"/>
        <w:spacing w:after="140" w:line="288" w:lineRule="auto"/>
        <w:ind w:left="480" w:hanging="480"/>
        <w:jc w:val="both"/>
        <w:rPr>
          <w:rFonts w:ascii="Arial" w:hAnsi="Arial" w:cs="Arial"/>
          <w:sz w:val="20"/>
          <w:szCs w:val="20"/>
        </w:rPr>
      </w:pPr>
    </w:p>
    <w:p w:rsidR="00F76EC4" w:rsidRPr="000C47D0" w:rsidRDefault="00F76EC4" w:rsidP="000C47D0">
      <w:pPr>
        <w:spacing w:after="120"/>
        <w:jc w:val="both"/>
        <w:rPr>
          <w:rFonts w:ascii="Arial" w:hAnsi="Arial" w:cs="Arial"/>
          <w:sz w:val="20"/>
          <w:szCs w:val="20"/>
        </w:rPr>
      </w:pPr>
    </w:p>
    <w:sectPr w:rsidR="00F76EC4" w:rsidRPr="000C47D0" w:rsidSect="00EB3F36">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30D18"/>
    <w:multiLevelType w:val="hybridMultilevel"/>
    <w:tmpl w:val="26FAB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useFELayout/>
  </w:compat>
  <w:rsids>
    <w:rsidRoot w:val="007F4B83"/>
    <w:rsid w:val="00022C03"/>
    <w:rsid w:val="000241CD"/>
    <w:rsid w:val="0002677B"/>
    <w:rsid w:val="000311D5"/>
    <w:rsid w:val="0003233F"/>
    <w:rsid w:val="000403A2"/>
    <w:rsid w:val="000417CA"/>
    <w:rsid w:val="00053D8B"/>
    <w:rsid w:val="000624AC"/>
    <w:rsid w:val="00066933"/>
    <w:rsid w:val="00075A50"/>
    <w:rsid w:val="00085764"/>
    <w:rsid w:val="00093E21"/>
    <w:rsid w:val="00093F18"/>
    <w:rsid w:val="00097994"/>
    <w:rsid w:val="000A0EDF"/>
    <w:rsid w:val="000A1779"/>
    <w:rsid w:val="000A21F3"/>
    <w:rsid w:val="000A4B42"/>
    <w:rsid w:val="000A58C1"/>
    <w:rsid w:val="000C022D"/>
    <w:rsid w:val="000C47D0"/>
    <w:rsid w:val="000C7DEF"/>
    <w:rsid w:val="000D11C2"/>
    <w:rsid w:val="000D3BCD"/>
    <w:rsid w:val="000D4FD2"/>
    <w:rsid w:val="000E00AD"/>
    <w:rsid w:val="000E23E4"/>
    <w:rsid w:val="000E4F57"/>
    <w:rsid w:val="000F7414"/>
    <w:rsid w:val="00103A30"/>
    <w:rsid w:val="001067DC"/>
    <w:rsid w:val="001073AA"/>
    <w:rsid w:val="00107E5C"/>
    <w:rsid w:val="001164AF"/>
    <w:rsid w:val="00120715"/>
    <w:rsid w:val="001215B3"/>
    <w:rsid w:val="00123D3B"/>
    <w:rsid w:val="00130266"/>
    <w:rsid w:val="00131268"/>
    <w:rsid w:val="0013127B"/>
    <w:rsid w:val="00132394"/>
    <w:rsid w:val="0014376D"/>
    <w:rsid w:val="00145578"/>
    <w:rsid w:val="00164F6B"/>
    <w:rsid w:val="001706B8"/>
    <w:rsid w:val="00172F73"/>
    <w:rsid w:val="001735E6"/>
    <w:rsid w:val="00180FAA"/>
    <w:rsid w:val="001854CE"/>
    <w:rsid w:val="001876BE"/>
    <w:rsid w:val="00190278"/>
    <w:rsid w:val="00193576"/>
    <w:rsid w:val="001A34F2"/>
    <w:rsid w:val="001A3703"/>
    <w:rsid w:val="001A3811"/>
    <w:rsid w:val="001A4743"/>
    <w:rsid w:val="001A4978"/>
    <w:rsid w:val="001A62C4"/>
    <w:rsid w:val="001B23C7"/>
    <w:rsid w:val="001B2719"/>
    <w:rsid w:val="001B4440"/>
    <w:rsid w:val="001B540A"/>
    <w:rsid w:val="001B56DC"/>
    <w:rsid w:val="001D000A"/>
    <w:rsid w:val="001D016D"/>
    <w:rsid w:val="001D1B03"/>
    <w:rsid w:val="001D2237"/>
    <w:rsid w:val="001D75DC"/>
    <w:rsid w:val="001D7C4A"/>
    <w:rsid w:val="001E08BA"/>
    <w:rsid w:val="001E4B80"/>
    <w:rsid w:val="001E76C9"/>
    <w:rsid w:val="001F1AD6"/>
    <w:rsid w:val="001F1DB4"/>
    <w:rsid w:val="00200008"/>
    <w:rsid w:val="002126A8"/>
    <w:rsid w:val="002167DF"/>
    <w:rsid w:val="00221578"/>
    <w:rsid w:val="002258A5"/>
    <w:rsid w:val="002273FE"/>
    <w:rsid w:val="0023021B"/>
    <w:rsid w:val="00230F1B"/>
    <w:rsid w:val="00235D98"/>
    <w:rsid w:val="00236454"/>
    <w:rsid w:val="00243990"/>
    <w:rsid w:val="002460C3"/>
    <w:rsid w:val="00253ED9"/>
    <w:rsid w:val="00255809"/>
    <w:rsid w:val="002609C8"/>
    <w:rsid w:val="00262D60"/>
    <w:rsid w:val="002637EE"/>
    <w:rsid w:val="00263A09"/>
    <w:rsid w:val="00264919"/>
    <w:rsid w:val="002653AD"/>
    <w:rsid w:val="00271CCF"/>
    <w:rsid w:val="00272F9C"/>
    <w:rsid w:val="002730AF"/>
    <w:rsid w:val="002761C3"/>
    <w:rsid w:val="00277A07"/>
    <w:rsid w:val="00283B8F"/>
    <w:rsid w:val="00283BAB"/>
    <w:rsid w:val="00286F27"/>
    <w:rsid w:val="0029511B"/>
    <w:rsid w:val="002A6BFC"/>
    <w:rsid w:val="002A7B29"/>
    <w:rsid w:val="002C1578"/>
    <w:rsid w:val="002C57E9"/>
    <w:rsid w:val="002C6FE2"/>
    <w:rsid w:val="002D4C3D"/>
    <w:rsid w:val="002D72BA"/>
    <w:rsid w:val="002E03BA"/>
    <w:rsid w:val="002E6621"/>
    <w:rsid w:val="002E69CA"/>
    <w:rsid w:val="002F0F6F"/>
    <w:rsid w:val="00306607"/>
    <w:rsid w:val="00307680"/>
    <w:rsid w:val="00310A57"/>
    <w:rsid w:val="00311B49"/>
    <w:rsid w:val="00313662"/>
    <w:rsid w:val="00315E9E"/>
    <w:rsid w:val="00316907"/>
    <w:rsid w:val="00320848"/>
    <w:rsid w:val="00326581"/>
    <w:rsid w:val="00331BB3"/>
    <w:rsid w:val="003322FA"/>
    <w:rsid w:val="003331A5"/>
    <w:rsid w:val="00333FB4"/>
    <w:rsid w:val="00334582"/>
    <w:rsid w:val="00337330"/>
    <w:rsid w:val="0034237F"/>
    <w:rsid w:val="003447B6"/>
    <w:rsid w:val="003511BA"/>
    <w:rsid w:val="0035133A"/>
    <w:rsid w:val="00354371"/>
    <w:rsid w:val="00357635"/>
    <w:rsid w:val="003631BB"/>
    <w:rsid w:val="00365B0A"/>
    <w:rsid w:val="0036604F"/>
    <w:rsid w:val="00367E78"/>
    <w:rsid w:val="00375F48"/>
    <w:rsid w:val="0038142F"/>
    <w:rsid w:val="00383591"/>
    <w:rsid w:val="0039025A"/>
    <w:rsid w:val="0039048C"/>
    <w:rsid w:val="00394BCB"/>
    <w:rsid w:val="003A265D"/>
    <w:rsid w:val="003B0421"/>
    <w:rsid w:val="003B52AC"/>
    <w:rsid w:val="003B6F0B"/>
    <w:rsid w:val="003C4B1E"/>
    <w:rsid w:val="003C6699"/>
    <w:rsid w:val="003D2166"/>
    <w:rsid w:val="003D3D31"/>
    <w:rsid w:val="003D41D4"/>
    <w:rsid w:val="003D56BF"/>
    <w:rsid w:val="003D7C1B"/>
    <w:rsid w:val="003E2629"/>
    <w:rsid w:val="003F011A"/>
    <w:rsid w:val="003F32EA"/>
    <w:rsid w:val="00406AA9"/>
    <w:rsid w:val="00412ADB"/>
    <w:rsid w:val="00415460"/>
    <w:rsid w:val="0041677F"/>
    <w:rsid w:val="00417262"/>
    <w:rsid w:val="00417DC2"/>
    <w:rsid w:val="00424745"/>
    <w:rsid w:val="004271CB"/>
    <w:rsid w:val="00431030"/>
    <w:rsid w:val="00431B6E"/>
    <w:rsid w:val="004328D7"/>
    <w:rsid w:val="00436790"/>
    <w:rsid w:val="00436AD1"/>
    <w:rsid w:val="00437552"/>
    <w:rsid w:val="0043761D"/>
    <w:rsid w:val="0044262F"/>
    <w:rsid w:val="0044356F"/>
    <w:rsid w:val="0046560E"/>
    <w:rsid w:val="00466958"/>
    <w:rsid w:val="00475EC8"/>
    <w:rsid w:val="004821BE"/>
    <w:rsid w:val="00483C53"/>
    <w:rsid w:val="00485902"/>
    <w:rsid w:val="00487DD2"/>
    <w:rsid w:val="00487DEC"/>
    <w:rsid w:val="00493713"/>
    <w:rsid w:val="004A1A88"/>
    <w:rsid w:val="004A3898"/>
    <w:rsid w:val="004B2FE6"/>
    <w:rsid w:val="004B3BAC"/>
    <w:rsid w:val="004B58AA"/>
    <w:rsid w:val="004C045C"/>
    <w:rsid w:val="004D2069"/>
    <w:rsid w:val="004D21E7"/>
    <w:rsid w:val="004D23A9"/>
    <w:rsid w:val="004D27A4"/>
    <w:rsid w:val="004E208D"/>
    <w:rsid w:val="004E4B47"/>
    <w:rsid w:val="004F0C08"/>
    <w:rsid w:val="004F44F9"/>
    <w:rsid w:val="004F48E5"/>
    <w:rsid w:val="004F53D5"/>
    <w:rsid w:val="004F55E2"/>
    <w:rsid w:val="00501A98"/>
    <w:rsid w:val="00503FBB"/>
    <w:rsid w:val="00511910"/>
    <w:rsid w:val="005237E7"/>
    <w:rsid w:val="0052578C"/>
    <w:rsid w:val="00527915"/>
    <w:rsid w:val="005414C8"/>
    <w:rsid w:val="0055364B"/>
    <w:rsid w:val="005671E0"/>
    <w:rsid w:val="005675D3"/>
    <w:rsid w:val="005860B1"/>
    <w:rsid w:val="00590BBA"/>
    <w:rsid w:val="0059285D"/>
    <w:rsid w:val="005A0137"/>
    <w:rsid w:val="005A25B9"/>
    <w:rsid w:val="005A6709"/>
    <w:rsid w:val="005A7E86"/>
    <w:rsid w:val="005B2310"/>
    <w:rsid w:val="005B770D"/>
    <w:rsid w:val="005C0425"/>
    <w:rsid w:val="005C7DDD"/>
    <w:rsid w:val="005D0272"/>
    <w:rsid w:val="005D226B"/>
    <w:rsid w:val="005D3344"/>
    <w:rsid w:val="005D444E"/>
    <w:rsid w:val="005D45E2"/>
    <w:rsid w:val="005D57E5"/>
    <w:rsid w:val="005F09B3"/>
    <w:rsid w:val="005F7C3D"/>
    <w:rsid w:val="00601DC9"/>
    <w:rsid w:val="0060597E"/>
    <w:rsid w:val="00607969"/>
    <w:rsid w:val="00612155"/>
    <w:rsid w:val="006175F2"/>
    <w:rsid w:val="0062181F"/>
    <w:rsid w:val="00621CC7"/>
    <w:rsid w:val="0062210E"/>
    <w:rsid w:val="006238B8"/>
    <w:rsid w:val="00635E90"/>
    <w:rsid w:val="0064029F"/>
    <w:rsid w:val="006421B2"/>
    <w:rsid w:val="00645983"/>
    <w:rsid w:val="00652CAF"/>
    <w:rsid w:val="00672ED9"/>
    <w:rsid w:val="006A027C"/>
    <w:rsid w:val="006A1F30"/>
    <w:rsid w:val="006A4D49"/>
    <w:rsid w:val="006C3BD9"/>
    <w:rsid w:val="006C6FD2"/>
    <w:rsid w:val="006D0D18"/>
    <w:rsid w:val="006D10C2"/>
    <w:rsid w:val="006D44CA"/>
    <w:rsid w:val="006D6E64"/>
    <w:rsid w:val="006E2744"/>
    <w:rsid w:val="006E4A57"/>
    <w:rsid w:val="006F08B5"/>
    <w:rsid w:val="007023AD"/>
    <w:rsid w:val="00703D7B"/>
    <w:rsid w:val="00704C4A"/>
    <w:rsid w:val="007152CE"/>
    <w:rsid w:val="007172FE"/>
    <w:rsid w:val="0072379C"/>
    <w:rsid w:val="007273A3"/>
    <w:rsid w:val="0073322F"/>
    <w:rsid w:val="0073649E"/>
    <w:rsid w:val="00740101"/>
    <w:rsid w:val="00743E09"/>
    <w:rsid w:val="00744F32"/>
    <w:rsid w:val="00752136"/>
    <w:rsid w:val="00753440"/>
    <w:rsid w:val="00754718"/>
    <w:rsid w:val="00754B33"/>
    <w:rsid w:val="00755617"/>
    <w:rsid w:val="00761BD5"/>
    <w:rsid w:val="00765F17"/>
    <w:rsid w:val="007722FC"/>
    <w:rsid w:val="00773A82"/>
    <w:rsid w:val="00773F8D"/>
    <w:rsid w:val="0078251B"/>
    <w:rsid w:val="007854B3"/>
    <w:rsid w:val="007909B9"/>
    <w:rsid w:val="00792389"/>
    <w:rsid w:val="007A27C9"/>
    <w:rsid w:val="007B2B4D"/>
    <w:rsid w:val="007E19EC"/>
    <w:rsid w:val="007E2104"/>
    <w:rsid w:val="007E6095"/>
    <w:rsid w:val="007E7CC2"/>
    <w:rsid w:val="007F136B"/>
    <w:rsid w:val="007F1605"/>
    <w:rsid w:val="007F4B83"/>
    <w:rsid w:val="0080372A"/>
    <w:rsid w:val="00805F80"/>
    <w:rsid w:val="00806EC2"/>
    <w:rsid w:val="00811396"/>
    <w:rsid w:val="00811535"/>
    <w:rsid w:val="008159E6"/>
    <w:rsid w:val="00816553"/>
    <w:rsid w:val="00817CA7"/>
    <w:rsid w:val="00820B05"/>
    <w:rsid w:val="00825268"/>
    <w:rsid w:val="00825BA2"/>
    <w:rsid w:val="00830B0F"/>
    <w:rsid w:val="00830BAF"/>
    <w:rsid w:val="0083456B"/>
    <w:rsid w:val="00835B10"/>
    <w:rsid w:val="00835D92"/>
    <w:rsid w:val="008437C4"/>
    <w:rsid w:val="0084419E"/>
    <w:rsid w:val="008514B5"/>
    <w:rsid w:val="00857C0C"/>
    <w:rsid w:val="00857F7E"/>
    <w:rsid w:val="0086531A"/>
    <w:rsid w:val="00866CCF"/>
    <w:rsid w:val="008671C8"/>
    <w:rsid w:val="00870860"/>
    <w:rsid w:val="0087629D"/>
    <w:rsid w:val="0089180A"/>
    <w:rsid w:val="00894F17"/>
    <w:rsid w:val="008959F3"/>
    <w:rsid w:val="008A588D"/>
    <w:rsid w:val="008A5B71"/>
    <w:rsid w:val="008B0BE6"/>
    <w:rsid w:val="008B6A9B"/>
    <w:rsid w:val="008C3573"/>
    <w:rsid w:val="008C3822"/>
    <w:rsid w:val="008C4985"/>
    <w:rsid w:val="008D0BB0"/>
    <w:rsid w:val="008D662D"/>
    <w:rsid w:val="008D7638"/>
    <w:rsid w:val="008E06D6"/>
    <w:rsid w:val="008E43C1"/>
    <w:rsid w:val="008E6D99"/>
    <w:rsid w:val="008E7C0D"/>
    <w:rsid w:val="008E7CD2"/>
    <w:rsid w:val="008F760C"/>
    <w:rsid w:val="009025A4"/>
    <w:rsid w:val="00914A6C"/>
    <w:rsid w:val="00920F52"/>
    <w:rsid w:val="00930321"/>
    <w:rsid w:val="009322AE"/>
    <w:rsid w:val="0093294C"/>
    <w:rsid w:val="0093622C"/>
    <w:rsid w:val="0094050A"/>
    <w:rsid w:val="00940B73"/>
    <w:rsid w:val="00944EAB"/>
    <w:rsid w:val="00947636"/>
    <w:rsid w:val="00950286"/>
    <w:rsid w:val="00950A63"/>
    <w:rsid w:val="00957AEC"/>
    <w:rsid w:val="00961045"/>
    <w:rsid w:val="00972511"/>
    <w:rsid w:val="0097328A"/>
    <w:rsid w:val="00974684"/>
    <w:rsid w:val="00977F6E"/>
    <w:rsid w:val="00986819"/>
    <w:rsid w:val="0099074F"/>
    <w:rsid w:val="00990F62"/>
    <w:rsid w:val="0099756C"/>
    <w:rsid w:val="009A2850"/>
    <w:rsid w:val="009B4CCB"/>
    <w:rsid w:val="009C0803"/>
    <w:rsid w:val="009C1A71"/>
    <w:rsid w:val="009C3744"/>
    <w:rsid w:val="009D0D69"/>
    <w:rsid w:val="009E3686"/>
    <w:rsid w:val="009E38CD"/>
    <w:rsid w:val="009F64C4"/>
    <w:rsid w:val="009F7A1B"/>
    <w:rsid w:val="00A019E2"/>
    <w:rsid w:val="00A02570"/>
    <w:rsid w:val="00A07CA4"/>
    <w:rsid w:val="00A15300"/>
    <w:rsid w:val="00A17B8C"/>
    <w:rsid w:val="00A317D3"/>
    <w:rsid w:val="00A32E23"/>
    <w:rsid w:val="00A34094"/>
    <w:rsid w:val="00A41882"/>
    <w:rsid w:val="00A47CE2"/>
    <w:rsid w:val="00A50D1C"/>
    <w:rsid w:val="00A556B7"/>
    <w:rsid w:val="00A5604D"/>
    <w:rsid w:val="00A6272E"/>
    <w:rsid w:val="00A64F39"/>
    <w:rsid w:val="00A67686"/>
    <w:rsid w:val="00A7398B"/>
    <w:rsid w:val="00A7613A"/>
    <w:rsid w:val="00A76628"/>
    <w:rsid w:val="00A81C6D"/>
    <w:rsid w:val="00A81E36"/>
    <w:rsid w:val="00A86386"/>
    <w:rsid w:val="00A90F78"/>
    <w:rsid w:val="00A93739"/>
    <w:rsid w:val="00A96EFA"/>
    <w:rsid w:val="00A973DB"/>
    <w:rsid w:val="00AA06B7"/>
    <w:rsid w:val="00AA3F2A"/>
    <w:rsid w:val="00AA4661"/>
    <w:rsid w:val="00AA5517"/>
    <w:rsid w:val="00AB19B0"/>
    <w:rsid w:val="00AB22B6"/>
    <w:rsid w:val="00AB4613"/>
    <w:rsid w:val="00AC00FC"/>
    <w:rsid w:val="00AC47AB"/>
    <w:rsid w:val="00AC6893"/>
    <w:rsid w:val="00AC68DF"/>
    <w:rsid w:val="00AD0A8A"/>
    <w:rsid w:val="00AD3E54"/>
    <w:rsid w:val="00AE043E"/>
    <w:rsid w:val="00AE19FA"/>
    <w:rsid w:val="00AE383E"/>
    <w:rsid w:val="00AE3DB0"/>
    <w:rsid w:val="00AE3EFC"/>
    <w:rsid w:val="00AF2A86"/>
    <w:rsid w:val="00B0265F"/>
    <w:rsid w:val="00B054F2"/>
    <w:rsid w:val="00B06C9B"/>
    <w:rsid w:val="00B139CC"/>
    <w:rsid w:val="00B14523"/>
    <w:rsid w:val="00B23654"/>
    <w:rsid w:val="00B30690"/>
    <w:rsid w:val="00B348CC"/>
    <w:rsid w:val="00B35E04"/>
    <w:rsid w:val="00B4306F"/>
    <w:rsid w:val="00B47446"/>
    <w:rsid w:val="00B72906"/>
    <w:rsid w:val="00B73634"/>
    <w:rsid w:val="00B80170"/>
    <w:rsid w:val="00B82CE1"/>
    <w:rsid w:val="00B86D5D"/>
    <w:rsid w:val="00B93A11"/>
    <w:rsid w:val="00B97945"/>
    <w:rsid w:val="00BA2B90"/>
    <w:rsid w:val="00BB2F58"/>
    <w:rsid w:val="00BB6A77"/>
    <w:rsid w:val="00BC22E3"/>
    <w:rsid w:val="00BC350A"/>
    <w:rsid w:val="00BC46DD"/>
    <w:rsid w:val="00BC6453"/>
    <w:rsid w:val="00BD1D5D"/>
    <w:rsid w:val="00BD2E1B"/>
    <w:rsid w:val="00BD2F90"/>
    <w:rsid w:val="00BE2EC0"/>
    <w:rsid w:val="00BE67A6"/>
    <w:rsid w:val="00BF52D6"/>
    <w:rsid w:val="00BF754A"/>
    <w:rsid w:val="00C00E10"/>
    <w:rsid w:val="00C035F9"/>
    <w:rsid w:val="00C0464F"/>
    <w:rsid w:val="00C058A6"/>
    <w:rsid w:val="00C06D7D"/>
    <w:rsid w:val="00C16D8D"/>
    <w:rsid w:val="00C20FA5"/>
    <w:rsid w:val="00C259AF"/>
    <w:rsid w:val="00C30163"/>
    <w:rsid w:val="00C371DD"/>
    <w:rsid w:val="00C441C6"/>
    <w:rsid w:val="00C44D93"/>
    <w:rsid w:val="00C5301A"/>
    <w:rsid w:val="00C57BB1"/>
    <w:rsid w:val="00C61C4D"/>
    <w:rsid w:val="00C626F2"/>
    <w:rsid w:val="00C64347"/>
    <w:rsid w:val="00C6659A"/>
    <w:rsid w:val="00C705E5"/>
    <w:rsid w:val="00C74BC7"/>
    <w:rsid w:val="00C7534A"/>
    <w:rsid w:val="00C76F13"/>
    <w:rsid w:val="00C77232"/>
    <w:rsid w:val="00C7787E"/>
    <w:rsid w:val="00C804A9"/>
    <w:rsid w:val="00C9283B"/>
    <w:rsid w:val="00C93B0E"/>
    <w:rsid w:val="00CA05D7"/>
    <w:rsid w:val="00CA47C0"/>
    <w:rsid w:val="00CB05F5"/>
    <w:rsid w:val="00CB38A7"/>
    <w:rsid w:val="00CB55F0"/>
    <w:rsid w:val="00CB57BA"/>
    <w:rsid w:val="00CB778E"/>
    <w:rsid w:val="00CC2642"/>
    <w:rsid w:val="00CC2E60"/>
    <w:rsid w:val="00CC5640"/>
    <w:rsid w:val="00CC7CE5"/>
    <w:rsid w:val="00CD05F3"/>
    <w:rsid w:val="00CD079E"/>
    <w:rsid w:val="00CD36DE"/>
    <w:rsid w:val="00CD40A2"/>
    <w:rsid w:val="00CE0880"/>
    <w:rsid w:val="00CE1BF4"/>
    <w:rsid w:val="00CE3BA0"/>
    <w:rsid w:val="00CE4B6F"/>
    <w:rsid w:val="00CE4BF9"/>
    <w:rsid w:val="00CE5C6E"/>
    <w:rsid w:val="00CF0058"/>
    <w:rsid w:val="00D07B49"/>
    <w:rsid w:val="00D11415"/>
    <w:rsid w:val="00D246D4"/>
    <w:rsid w:val="00D264E5"/>
    <w:rsid w:val="00D34DCB"/>
    <w:rsid w:val="00D46ADD"/>
    <w:rsid w:val="00D629BF"/>
    <w:rsid w:val="00D630D1"/>
    <w:rsid w:val="00D678FA"/>
    <w:rsid w:val="00D738B8"/>
    <w:rsid w:val="00D82322"/>
    <w:rsid w:val="00D84754"/>
    <w:rsid w:val="00D902FA"/>
    <w:rsid w:val="00D933E1"/>
    <w:rsid w:val="00D948FA"/>
    <w:rsid w:val="00DA0DB4"/>
    <w:rsid w:val="00DA159D"/>
    <w:rsid w:val="00DB2F71"/>
    <w:rsid w:val="00DB3EA9"/>
    <w:rsid w:val="00DC0966"/>
    <w:rsid w:val="00DC39D6"/>
    <w:rsid w:val="00DC457F"/>
    <w:rsid w:val="00DC5E10"/>
    <w:rsid w:val="00DC7A3C"/>
    <w:rsid w:val="00DD1922"/>
    <w:rsid w:val="00DD2DF4"/>
    <w:rsid w:val="00DD33B0"/>
    <w:rsid w:val="00DD450E"/>
    <w:rsid w:val="00DE4529"/>
    <w:rsid w:val="00DF3825"/>
    <w:rsid w:val="00E003EE"/>
    <w:rsid w:val="00E01583"/>
    <w:rsid w:val="00E0403D"/>
    <w:rsid w:val="00E06C2A"/>
    <w:rsid w:val="00E11324"/>
    <w:rsid w:val="00E22516"/>
    <w:rsid w:val="00E2335E"/>
    <w:rsid w:val="00E239B9"/>
    <w:rsid w:val="00E3004D"/>
    <w:rsid w:val="00E349A3"/>
    <w:rsid w:val="00E35626"/>
    <w:rsid w:val="00E45B14"/>
    <w:rsid w:val="00E5396C"/>
    <w:rsid w:val="00E61B75"/>
    <w:rsid w:val="00E63D18"/>
    <w:rsid w:val="00E87612"/>
    <w:rsid w:val="00E90AF2"/>
    <w:rsid w:val="00E929CB"/>
    <w:rsid w:val="00E929EB"/>
    <w:rsid w:val="00E931BB"/>
    <w:rsid w:val="00E964AB"/>
    <w:rsid w:val="00E97236"/>
    <w:rsid w:val="00EA4F36"/>
    <w:rsid w:val="00EA663D"/>
    <w:rsid w:val="00EB06F8"/>
    <w:rsid w:val="00EB36E0"/>
    <w:rsid w:val="00EB3F36"/>
    <w:rsid w:val="00EB7A39"/>
    <w:rsid w:val="00EC128C"/>
    <w:rsid w:val="00EC1D02"/>
    <w:rsid w:val="00EC2FA5"/>
    <w:rsid w:val="00EC657F"/>
    <w:rsid w:val="00ED16D7"/>
    <w:rsid w:val="00ED31EF"/>
    <w:rsid w:val="00ED5B33"/>
    <w:rsid w:val="00ED6191"/>
    <w:rsid w:val="00EE2731"/>
    <w:rsid w:val="00EE2F01"/>
    <w:rsid w:val="00EE616C"/>
    <w:rsid w:val="00EE7AC1"/>
    <w:rsid w:val="00EF0DC6"/>
    <w:rsid w:val="00EF45A6"/>
    <w:rsid w:val="00EF604F"/>
    <w:rsid w:val="00F061C6"/>
    <w:rsid w:val="00F06287"/>
    <w:rsid w:val="00F12CEA"/>
    <w:rsid w:val="00F13B2F"/>
    <w:rsid w:val="00F15332"/>
    <w:rsid w:val="00F23792"/>
    <w:rsid w:val="00F30508"/>
    <w:rsid w:val="00F31FBA"/>
    <w:rsid w:val="00F32404"/>
    <w:rsid w:val="00F340C2"/>
    <w:rsid w:val="00F37FD3"/>
    <w:rsid w:val="00F40947"/>
    <w:rsid w:val="00F41D6D"/>
    <w:rsid w:val="00F4527F"/>
    <w:rsid w:val="00F50771"/>
    <w:rsid w:val="00F52CB0"/>
    <w:rsid w:val="00F54716"/>
    <w:rsid w:val="00F54F75"/>
    <w:rsid w:val="00F627CB"/>
    <w:rsid w:val="00F674E5"/>
    <w:rsid w:val="00F6768F"/>
    <w:rsid w:val="00F70A7F"/>
    <w:rsid w:val="00F7509E"/>
    <w:rsid w:val="00F76EC4"/>
    <w:rsid w:val="00F82F86"/>
    <w:rsid w:val="00F8433E"/>
    <w:rsid w:val="00F85A85"/>
    <w:rsid w:val="00F875A7"/>
    <w:rsid w:val="00F87FFC"/>
    <w:rsid w:val="00F910A5"/>
    <w:rsid w:val="00F93199"/>
    <w:rsid w:val="00F96E27"/>
    <w:rsid w:val="00FA14A8"/>
    <w:rsid w:val="00FC398D"/>
    <w:rsid w:val="00FC4B04"/>
    <w:rsid w:val="00FC4ECF"/>
    <w:rsid w:val="00FC7406"/>
    <w:rsid w:val="00FD127A"/>
    <w:rsid w:val="00FD1285"/>
    <w:rsid w:val="00FD6CE4"/>
    <w:rsid w:val="00FD7547"/>
    <w:rsid w:val="00FE0F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EC4"/>
    <w:pPr>
      <w:ind w:left="720"/>
      <w:contextualSpacing/>
    </w:pPr>
  </w:style>
  <w:style w:type="paragraph" w:styleId="Textosinformato">
    <w:name w:val="Plain Text"/>
    <w:basedOn w:val="Normal"/>
    <w:link w:val="TextosinformatoCar"/>
    <w:uiPriority w:val="99"/>
    <w:unhideWhenUsed/>
    <w:rsid w:val="002E69CA"/>
    <w:rPr>
      <w:rFonts w:ascii="Courier" w:hAnsi="Courier"/>
      <w:sz w:val="21"/>
      <w:szCs w:val="21"/>
    </w:rPr>
  </w:style>
  <w:style w:type="character" w:customStyle="1" w:styleId="TextosinformatoCar">
    <w:name w:val="Texto sin formato Car"/>
    <w:basedOn w:val="Fuentedeprrafopredeter"/>
    <w:link w:val="Textosinformato"/>
    <w:uiPriority w:val="99"/>
    <w:rsid w:val="002E69CA"/>
    <w:rPr>
      <w:rFonts w:ascii="Courier" w:hAnsi="Courier"/>
      <w:sz w:val="21"/>
      <w:szCs w:val="21"/>
    </w:rPr>
  </w:style>
  <w:style w:type="character" w:styleId="Refdecomentario">
    <w:name w:val="annotation reference"/>
    <w:basedOn w:val="Fuentedeprrafopredeter"/>
    <w:uiPriority w:val="99"/>
    <w:semiHidden/>
    <w:unhideWhenUsed/>
    <w:rsid w:val="0078251B"/>
    <w:rPr>
      <w:sz w:val="18"/>
      <w:szCs w:val="18"/>
    </w:rPr>
  </w:style>
  <w:style w:type="paragraph" w:styleId="Textocomentario">
    <w:name w:val="annotation text"/>
    <w:basedOn w:val="Normal"/>
    <w:link w:val="TextocomentarioCar"/>
    <w:uiPriority w:val="99"/>
    <w:semiHidden/>
    <w:unhideWhenUsed/>
    <w:rsid w:val="0078251B"/>
  </w:style>
  <w:style w:type="character" w:customStyle="1" w:styleId="TextocomentarioCar">
    <w:name w:val="Texto comentario Car"/>
    <w:basedOn w:val="Fuentedeprrafopredeter"/>
    <w:link w:val="Textocomentario"/>
    <w:uiPriority w:val="99"/>
    <w:semiHidden/>
    <w:rsid w:val="0078251B"/>
  </w:style>
  <w:style w:type="paragraph" w:styleId="Asuntodelcomentario">
    <w:name w:val="annotation subject"/>
    <w:basedOn w:val="Textocomentario"/>
    <w:next w:val="Textocomentario"/>
    <w:link w:val="AsuntodelcomentarioCar"/>
    <w:uiPriority w:val="99"/>
    <w:semiHidden/>
    <w:unhideWhenUsed/>
    <w:rsid w:val="0078251B"/>
    <w:rPr>
      <w:b/>
      <w:bCs/>
      <w:sz w:val="20"/>
      <w:szCs w:val="20"/>
    </w:rPr>
  </w:style>
  <w:style w:type="character" w:customStyle="1" w:styleId="AsuntodelcomentarioCar">
    <w:name w:val="Asunto del comentario Car"/>
    <w:basedOn w:val="TextocomentarioCar"/>
    <w:link w:val="Asuntodelcomentario"/>
    <w:uiPriority w:val="99"/>
    <w:semiHidden/>
    <w:rsid w:val="0078251B"/>
    <w:rPr>
      <w:b/>
      <w:bCs/>
      <w:sz w:val="20"/>
      <w:szCs w:val="20"/>
    </w:rPr>
  </w:style>
  <w:style w:type="paragraph" w:styleId="Textodeglobo">
    <w:name w:val="Balloon Text"/>
    <w:basedOn w:val="Normal"/>
    <w:link w:val="TextodegloboCar"/>
    <w:uiPriority w:val="99"/>
    <w:semiHidden/>
    <w:unhideWhenUsed/>
    <w:rsid w:val="007825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251B"/>
    <w:rPr>
      <w:rFonts w:ascii="Lucida Grande" w:hAnsi="Lucida Grande" w:cs="Lucida Grande"/>
      <w:sz w:val="18"/>
      <w:szCs w:val="18"/>
    </w:rPr>
  </w:style>
  <w:style w:type="character" w:styleId="Hipervnculo">
    <w:name w:val="Hyperlink"/>
    <w:basedOn w:val="Fuentedeprrafopredeter"/>
    <w:uiPriority w:val="99"/>
    <w:unhideWhenUsed/>
    <w:rsid w:val="003076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6EC4"/>
    <w:pPr>
      <w:ind w:left="720"/>
      <w:contextualSpacing/>
    </w:pPr>
  </w:style>
  <w:style w:type="paragraph" w:styleId="Textosinformato">
    <w:name w:val="Plain Text"/>
    <w:basedOn w:val="Normal"/>
    <w:link w:val="TextosinformatoCar"/>
    <w:uiPriority w:val="99"/>
    <w:unhideWhenUsed/>
    <w:rsid w:val="002E69CA"/>
    <w:rPr>
      <w:rFonts w:ascii="Courier" w:hAnsi="Courier"/>
      <w:sz w:val="21"/>
      <w:szCs w:val="21"/>
    </w:rPr>
  </w:style>
  <w:style w:type="character" w:customStyle="1" w:styleId="TextosinformatoCar">
    <w:name w:val="Texto sin formato Car"/>
    <w:basedOn w:val="Fuentedeprrafopredeter"/>
    <w:link w:val="Textosinformato"/>
    <w:uiPriority w:val="99"/>
    <w:rsid w:val="002E69CA"/>
    <w:rPr>
      <w:rFonts w:ascii="Courier" w:hAnsi="Courier"/>
      <w:sz w:val="21"/>
      <w:szCs w:val="21"/>
    </w:rPr>
  </w:style>
  <w:style w:type="character" w:styleId="Refdecomentario">
    <w:name w:val="annotation reference"/>
    <w:basedOn w:val="Fuentedeprrafopredeter"/>
    <w:uiPriority w:val="99"/>
    <w:semiHidden/>
    <w:unhideWhenUsed/>
    <w:rsid w:val="0078251B"/>
    <w:rPr>
      <w:sz w:val="18"/>
      <w:szCs w:val="18"/>
    </w:rPr>
  </w:style>
  <w:style w:type="paragraph" w:styleId="Textocomentario">
    <w:name w:val="annotation text"/>
    <w:basedOn w:val="Normal"/>
    <w:link w:val="TextocomentarioCar"/>
    <w:uiPriority w:val="99"/>
    <w:semiHidden/>
    <w:unhideWhenUsed/>
    <w:rsid w:val="0078251B"/>
  </w:style>
  <w:style w:type="character" w:customStyle="1" w:styleId="TextocomentarioCar">
    <w:name w:val="Texto comentario Car"/>
    <w:basedOn w:val="Fuentedeprrafopredeter"/>
    <w:link w:val="Textocomentario"/>
    <w:uiPriority w:val="99"/>
    <w:semiHidden/>
    <w:rsid w:val="0078251B"/>
  </w:style>
  <w:style w:type="paragraph" w:styleId="Asuntodelcomentario">
    <w:name w:val="annotation subject"/>
    <w:basedOn w:val="Textocomentario"/>
    <w:next w:val="Textocomentario"/>
    <w:link w:val="AsuntodelcomentarioCar"/>
    <w:uiPriority w:val="99"/>
    <w:semiHidden/>
    <w:unhideWhenUsed/>
    <w:rsid w:val="0078251B"/>
    <w:rPr>
      <w:b/>
      <w:bCs/>
      <w:sz w:val="20"/>
      <w:szCs w:val="20"/>
    </w:rPr>
  </w:style>
  <w:style w:type="character" w:customStyle="1" w:styleId="AsuntodelcomentarioCar">
    <w:name w:val="Asunto del comentario Car"/>
    <w:basedOn w:val="TextocomentarioCar"/>
    <w:link w:val="Asuntodelcomentario"/>
    <w:uiPriority w:val="99"/>
    <w:semiHidden/>
    <w:rsid w:val="0078251B"/>
    <w:rPr>
      <w:b/>
      <w:bCs/>
      <w:sz w:val="20"/>
      <w:szCs w:val="20"/>
    </w:rPr>
  </w:style>
  <w:style w:type="paragraph" w:styleId="Textodeglobo">
    <w:name w:val="Balloon Text"/>
    <w:basedOn w:val="Normal"/>
    <w:link w:val="TextodegloboCar"/>
    <w:uiPriority w:val="99"/>
    <w:semiHidden/>
    <w:unhideWhenUsed/>
    <w:rsid w:val="007825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8251B"/>
    <w:rPr>
      <w:rFonts w:ascii="Lucida Grande" w:hAnsi="Lucida Grande" w:cs="Lucida Grande"/>
      <w:sz w:val="18"/>
      <w:szCs w:val="18"/>
    </w:rPr>
  </w:style>
  <w:style w:type="character" w:styleId="Hipervnculo">
    <w:name w:val="Hyperlink"/>
    <w:basedOn w:val="Fuentedeprrafopredeter"/>
    <w:uiPriority w:val="99"/>
    <w:unhideWhenUsed/>
    <w:rsid w:val="003076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418342">
      <w:bodyDiv w:val="1"/>
      <w:marLeft w:val="0"/>
      <w:marRight w:val="0"/>
      <w:marTop w:val="0"/>
      <w:marBottom w:val="0"/>
      <w:divBdr>
        <w:top w:val="none" w:sz="0" w:space="0" w:color="auto"/>
        <w:left w:val="none" w:sz="0" w:space="0" w:color="auto"/>
        <w:bottom w:val="none" w:sz="0" w:space="0" w:color="auto"/>
        <w:right w:val="none" w:sz="0" w:space="0" w:color="auto"/>
      </w:divBdr>
    </w:div>
    <w:div w:id="221602668">
      <w:bodyDiv w:val="1"/>
      <w:marLeft w:val="0"/>
      <w:marRight w:val="0"/>
      <w:marTop w:val="0"/>
      <w:marBottom w:val="0"/>
      <w:divBdr>
        <w:top w:val="none" w:sz="0" w:space="0" w:color="auto"/>
        <w:left w:val="none" w:sz="0" w:space="0" w:color="auto"/>
        <w:bottom w:val="none" w:sz="0" w:space="0" w:color="auto"/>
        <w:right w:val="none" w:sz="0" w:space="0" w:color="auto"/>
      </w:divBdr>
    </w:div>
    <w:div w:id="239217086">
      <w:bodyDiv w:val="1"/>
      <w:marLeft w:val="0"/>
      <w:marRight w:val="0"/>
      <w:marTop w:val="0"/>
      <w:marBottom w:val="0"/>
      <w:divBdr>
        <w:top w:val="none" w:sz="0" w:space="0" w:color="auto"/>
        <w:left w:val="none" w:sz="0" w:space="0" w:color="auto"/>
        <w:bottom w:val="none" w:sz="0" w:space="0" w:color="auto"/>
        <w:right w:val="none" w:sz="0" w:space="0" w:color="auto"/>
      </w:divBdr>
    </w:div>
    <w:div w:id="252974796">
      <w:bodyDiv w:val="1"/>
      <w:marLeft w:val="0"/>
      <w:marRight w:val="0"/>
      <w:marTop w:val="0"/>
      <w:marBottom w:val="0"/>
      <w:divBdr>
        <w:top w:val="none" w:sz="0" w:space="0" w:color="auto"/>
        <w:left w:val="none" w:sz="0" w:space="0" w:color="auto"/>
        <w:bottom w:val="none" w:sz="0" w:space="0" w:color="auto"/>
        <w:right w:val="none" w:sz="0" w:space="0" w:color="auto"/>
      </w:divBdr>
    </w:div>
    <w:div w:id="317925649">
      <w:bodyDiv w:val="1"/>
      <w:marLeft w:val="0"/>
      <w:marRight w:val="0"/>
      <w:marTop w:val="0"/>
      <w:marBottom w:val="0"/>
      <w:divBdr>
        <w:top w:val="none" w:sz="0" w:space="0" w:color="auto"/>
        <w:left w:val="none" w:sz="0" w:space="0" w:color="auto"/>
        <w:bottom w:val="none" w:sz="0" w:space="0" w:color="auto"/>
        <w:right w:val="none" w:sz="0" w:space="0" w:color="auto"/>
      </w:divBdr>
    </w:div>
    <w:div w:id="322777902">
      <w:bodyDiv w:val="1"/>
      <w:marLeft w:val="0"/>
      <w:marRight w:val="0"/>
      <w:marTop w:val="0"/>
      <w:marBottom w:val="0"/>
      <w:divBdr>
        <w:top w:val="none" w:sz="0" w:space="0" w:color="auto"/>
        <w:left w:val="none" w:sz="0" w:space="0" w:color="auto"/>
        <w:bottom w:val="none" w:sz="0" w:space="0" w:color="auto"/>
        <w:right w:val="none" w:sz="0" w:space="0" w:color="auto"/>
      </w:divBdr>
    </w:div>
    <w:div w:id="355623979">
      <w:bodyDiv w:val="1"/>
      <w:marLeft w:val="0"/>
      <w:marRight w:val="0"/>
      <w:marTop w:val="0"/>
      <w:marBottom w:val="0"/>
      <w:divBdr>
        <w:top w:val="none" w:sz="0" w:space="0" w:color="auto"/>
        <w:left w:val="none" w:sz="0" w:space="0" w:color="auto"/>
        <w:bottom w:val="none" w:sz="0" w:space="0" w:color="auto"/>
        <w:right w:val="none" w:sz="0" w:space="0" w:color="auto"/>
      </w:divBdr>
    </w:div>
    <w:div w:id="387262857">
      <w:bodyDiv w:val="1"/>
      <w:marLeft w:val="0"/>
      <w:marRight w:val="0"/>
      <w:marTop w:val="0"/>
      <w:marBottom w:val="0"/>
      <w:divBdr>
        <w:top w:val="none" w:sz="0" w:space="0" w:color="auto"/>
        <w:left w:val="none" w:sz="0" w:space="0" w:color="auto"/>
        <w:bottom w:val="none" w:sz="0" w:space="0" w:color="auto"/>
        <w:right w:val="none" w:sz="0" w:space="0" w:color="auto"/>
      </w:divBdr>
    </w:div>
    <w:div w:id="522986487">
      <w:bodyDiv w:val="1"/>
      <w:marLeft w:val="0"/>
      <w:marRight w:val="0"/>
      <w:marTop w:val="0"/>
      <w:marBottom w:val="0"/>
      <w:divBdr>
        <w:top w:val="none" w:sz="0" w:space="0" w:color="auto"/>
        <w:left w:val="none" w:sz="0" w:space="0" w:color="auto"/>
        <w:bottom w:val="none" w:sz="0" w:space="0" w:color="auto"/>
        <w:right w:val="none" w:sz="0" w:space="0" w:color="auto"/>
      </w:divBdr>
    </w:div>
    <w:div w:id="569194437">
      <w:bodyDiv w:val="1"/>
      <w:marLeft w:val="0"/>
      <w:marRight w:val="0"/>
      <w:marTop w:val="0"/>
      <w:marBottom w:val="0"/>
      <w:divBdr>
        <w:top w:val="none" w:sz="0" w:space="0" w:color="auto"/>
        <w:left w:val="none" w:sz="0" w:space="0" w:color="auto"/>
        <w:bottom w:val="none" w:sz="0" w:space="0" w:color="auto"/>
        <w:right w:val="none" w:sz="0" w:space="0" w:color="auto"/>
      </w:divBdr>
    </w:div>
    <w:div w:id="758792555">
      <w:bodyDiv w:val="1"/>
      <w:marLeft w:val="0"/>
      <w:marRight w:val="0"/>
      <w:marTop w:val="0"/>
      <w:marBottom w:val="0"/>
      <w:divBdr>
        <w:top w:val="none" w:sz="0" w:space="0" w:color="auto"/>
        <w:left w:val="none" w:sz="0" w:space="0" w:color="auto"/>
        <w:bottom w:val="none" w:sz="0" w:space="0" w:color="auto"/>
        <w:right w:val="none" w:sz="0" w:space="0" w:color="auto"/>
      </w:divBdr>
    </w:div>
    <w:div w:id="957028760">
      <w:bodyDiv w:val="1"/>
      <w:marLeft w:val="0"/>
      <w:marRight w:val="0"/>
      <w:marTop w:val="0"/>
      <w:marBottom w:val="0"/>
      <w:divBdr>
        <w:top w:val="none" w:sz="0" w:space="0" w:color="auto"/>
        <w:left w:val="none" w:sz="0" w:space="0" w:color="auto"/>
        <w:bottom w:val="none" w:sz="0" w:space="0" w:color="auto"/>
        <w:right w:val="none" w:sz="0" w:space="0" w:color="auto"/>
      </w:divBdr>
    </w:div>
    <w:div w:id="1153638110">
      <w:bodyDiv w:val="1"/>
      <w:marLeft w:val="0"/>
      <w:marRight w:val="0"/>
      <w:marTop w:val="0"/>
      <w:marBottom w:val="0"/>
      <w:divBdr>
        <w:top w:val="none" w:sz="0" w:space="0" w:color="auto"/>
        <w:left w:val="none" w:sz="0" w:space="0" w:color="auto"/>
        <w:bottom w:val="none" w:sz="0" w:space="0" w:color="auto"/>
        <w:right w:val="none" w:sz="0" w:space="0" w:color="auto"/>
      </w:divBdr>
    </w:div>
    <w:div w:id="1162966264">
      <w:bodyDiv w:val="1"/>
      <w:marLeft w:val="0"/>
      <w:marRight w:val="0"/>
      <w:marTop w:val="0"/>
      <w:marBottom w:val="0"/>
      <w:divBdr>
        <w:top w:val="none" w:sz="0" w:space="0" w:color="auto"/>
        <w:left w:val="none" w:sz="0" w:space="0" w:color="auto"/>
        <w:bottom w:val="none" w:sz="0" w:space="0" w:color="auto"/>
        <w:right w:val="none" w:sz="0" w:space="0" w:color="auto"/>
      </w:divBdr>
    </w:div>
    <w:div w:id="1183932248">
      <w:bodyDiv w:val="1"/>
      <w:marLeft w:val="0"/>
      <w:marRight w:val="0"/>
      <w:marTop w:val="0"/>
      <w:marBottom w:val="0"/>
      <w:divBdr>
        <w:top w:val="none" w:sz="0" w:space="0" w:color="auto"/>
        <w:left w:val="none" w:sz="0" w:space="0" w:color="auto"/>
        <w:bottom w:val="none" w:sz="0" w:space="0" w:color="auto"/>
        <w:right w:val="none" w:sz="0" w:space="0" w:color="auto"/>
      </w:divBdr>
    </w:div>
    <w:div w:id="1199506538">
      <w:bodyDiv w:val="1"/>
      <w:marLeft w:val="0"/>
      <w:marRight w:val="0"/>
      <w:marTop w:val="0"/>
      <w:marBottom w:val="0"/>
      <w:divBdr>
        <w:top w:val="none" w:sz="0" w:space="0" w:color="auto"/>
        <w:left w:val="none" w:sz="0" w:space="0" w:color="auto"/>
        <w:bottom w:val="none" w:sz="0" w:space="0" w:color="auto"/>
        <w:right w:val="none" w:sz="0" w:space="0" w:color="auto"/>
      </w:divBdr>
    </w:div>
    <w:div w:id="1245457201">
      <w:bodyDiv w:val="1"/>
      <w:marLeft w:val="0"/>
      <w:marRight w:val="0"/>
      <w:marTop w:val="0"/>
      <w:marBottom w:val="0"/>
      <w:divBdr>
        <w:top w:val="none" w:sz="0" w:space="0" w:color="auto"/>
        <w:left w:val="none" w:sz="0" w:space="0" w:color="auto"/>
        <w:bottom w:val="none" w:sz="0" w:space="0" w:color="auto"/>
        <w:right w:val="none" w:sz="0" w:space="0" w:color="auto"/>
      </w:divBdr>
    </w:div>
    <w:div w:id="1313370721">
      <w:bodyDiv w:val="1"/>
      <w:marLeft w:val="0"/>
      <w:marRight w:val="0"/>
      <w:marTop w:val="0"/>
      <w:marBottom w:val="0"/>
      <w:divBdr>
        <w:top w:val="none" w:sz="0" w:space="0" w:color="auto"/>
        <w:left w:val="none" w:sz="0" w:space="0" w:color="auto"/>
        <w:bottom w:val="none" w:sz="0" w:space="0" w:color="auto"/>
        <w:right w:val="none" w:sz="0" w:space="0" w:color="auto"/>
      </w:divBdr>
    </w:div>
    <w:div w:id="1401437602">
      <w:bodyDiv w:val="1"/>
      <w:marLeft w:val="0"/>
      <w:marRight w:val="0"/>
      <w:marTop w:val="0"/>
      <w:marBottom w:val="0"/>
      <w:divBdr>
        <w:top w:val="none" w:sz="0" w:space="0" w:color="auto"/>
        <w:left w:val="none" w:sz="0" w:space="0" w:color="auto"/>
        <w:bottom w:val="none" w:sz="0" w:space="0" w:color="auto"/>
        <w:right w:val="none" w:sz="0" w:space="0" w:color="auto"/>
      </w:divBdr>
    </w:div>
    <w:div w:id="1443647083">
      <w:bodyDiv w:val="1"/>
      <w:marLeft w:val="0"/>
      <w:marRight w:val="0"/>
      <w:marTop w:val="0"/>
      <w:marBottom w:val="0"/>
      <w:divBdr>
        <w:top w:val="none" w:sz="0" w:space="0" w:color="auto"/>
        <w:left w:val="none" w:sz="0" w:space="0" w:color="auto"/>
        <w:bottom w:val="none" w:sz="0" w:space="0" w:color="auto"/>
        <w:right w:val="none" w:sz="0" w:space="0" w:color="auto"/>
      </w:divBdr>
    </w:div>
    <w:div w:id="1585146513">
      <w:bodyDiv w:val="1"/>
      <w:marLeft w:val="0"/>
      <w:marRight w:val="0"/>
      <w:marTop w:val="0"/>
      <w:marBottom w:val="0"/>
      <w:divBdr>
        <w:top w:val="none" w:sz="0" w:space="0" w:color="auto"/>
        <w:left w:val="none" w:sz="0" w:space="0" w:color="auto"/>
        <w:bottom w:val="none" w:sz="0" w:space="0" w:color="auto"/>
        <w:right w:val="none" w:sz="0" w:space="0" w:color="auto"/>
      </w:divBdr>
    </w:div>
    <w:div w:id="1592884575">
      <w:bodyDiv w:val="1"/>
      <w:marLeft w:val="0"/>
      <w:marRight w:val="0"/>
      <w:marTop w:val="0"/>
      <w:marBottom w:val="0"/>
      <w:divBdr>
        <w:top w:val="none" w:sz="0" w:space="0" w:color="auto"/>
        <w:left w:val="none" w:sz="0" w:space="0" w:color="auto"/>
        <w:bottom w:val="none" w:sz="0" w:space="0" w:color="auto"/>
        <w:right w:val="none" w:sz="0" w:space="0" w:color="auto"/>
      </w:divBdr>
    </w:div>
    <w:div w:id="1608461990">
      <w:bodyDiv w:val="1"/>
      <w:marLeft w:val="0"/>
      <w:marRight w:val="0"/>
      <w:marTop w:val="0"/>
      <w:marBottom w:val="0"/>
      <w:divBdr>
        <w:top w:val="none" w:sz="0" w:space="0" w:color="auto"/>
        <w:left w:val="none" w:sz="0" w:space="0" w:color="auto"/>
        <w:bottom w:val="none" w:sz="0" w:space="0" w:color="auto"/>
        <w:right w:val="none" w:sz="0" w:space="0" w:color="auto"/>
      </w:divBdr>
    </w:div>
    <w:div w:id="1712463527">
      <w:bodyDiv w:val="1"/>
      <w:marLeft w:val="0"/>
      <w:marRight w:val="0"/>
      <w:marTop w:val="0"/>
      <w:marBottom w:val="0"/>
      <w:divBdr>
        <w:top w:val="none" w:sz="0" w:space="0" w:color="auto"/>
        <w:left w:val="none" w:sz="0" w:space="0" w:color="auto"/>
        <w:bottom w:val="none" w:sz="0" w:space="0" w:color="auto"/>
        <w:right w:val="none" w:sz="0" w:space="0" w:color="auto"/>
      </w:divBdr>
    </w:div>
    <w:div w:id="1817844318">
      <w:bodyDiv w:val="1"/>
      <w:marLeft w:val="0"/>
      <w:marRight w:val="0"/>
      <w:marTop w:val="0"/>
      <w:marBottom w:val="0"/>
      <w:divBdr>
        <w:top w:val="none" w:sz="0" w:space="0" w:color="auto"/>
        <w:left w:val="none" w:sz="0" w:space="0" w:color="auto"/>
        <w:bottom w:val="none" w:sz="0" w:space="0" w:color="auto"/>
        <w:right w:val="none" w:sz="0" w:space="0" w:color="auto"/>
      </w:divBdr>
    </w:div>
    <w:div w:id="1851213783">
      <w:bodyDiv w:val="1"/>
      <w:marLeft w:val="0"/>
      <w:marRight w:val="0"/>
      <w:marTop w:val="0"/>
      <w:marBottom w:val="0"/>
      <w:divBdr>
        <w:top w:val="none" w:sz="0" w:space="0" w:color="auto"/>
        <w:left w:val="none" w:sz="0" w:space="0" w:color="auto"/>
        <w:bottom w:val="none" w:sz="0" w:space="0" w:color="auto"/>
        <w:right w:val="none" w:sz="0" w:space="0" w:color="auto"/>
      </w:divBdr>
    </w:div>
    <w:div w:id="1863545530">
      <w:bodyDiv w:val="1"/>
      <w:marLeft w:val="0"/>
      <w:marRight w:val="0"/>
      <w:marTop w:val="0"/>
      <w:marBottom w:val="0"/>
      <w:divBdr>
        <w:top w:val="none" w:sz="0" w:space="0" w:color="auto"/>
        <w:left w:val="none" w:sz="0" w:space="0" w:color="auto"/>
        <w:bottom w:val="none" w:sz="0" w:space="0" w:color="auto"/>
        <w:right w:val="none" w:sz="0" w:space="0" w:color="auto"/>
      </w:divBdr>
    </w:div>
    <w:div w:id="1879198094">
      <w:bodyDiv w:val="1"/>
      <w:marLeft w:val="0"/>
      <w:marRight w:val="0"/>
      <w:marTop w:val="0"/>
      <w:marBottom w:val="0"/>
      <w:divBdr>
        <w:top w:val="none" w:sz="0" w:space="0" w:color="auto"/>
        <w:left w:val="none" w:sz="0" w:space="0" w:color="auto"/>
        <w:bottom w:val="none" w:sz="0" w:space="0" w:color="auto"/>
        <w:right w:val="none" w:sz="0" w:space="0" w:color="auto"/>
      </w:divBdr>
    </w:div>
    <w:div w:id="1894854126">
      <w:bodyDiv w:val="1"/>
      <w:marLeft w:val="0"/>
      <w:marRight w:val="0"/>
      <w:marTop w:val="0"/>
      <w:marBottom w:val="0"/>
      <w:divBdr>
        <w:top w:val="none" w:sz="0" w:space="0" w:color="auto"/>
        <w:left w:val="none" w:sz="0" w:space="0" w:color="auto"/>
        <w:bottom w:val="none" w:sz="0" w:space="0" w:color="auto"/>
        <w:right w:val="none" w:sz="0" w:space="0" w:color="auto"/>
      </w:divBdr>
    </w:div>
    <w:div w:id="1988315178">
      <w:bodyDiv w:val="1"/>
      <w:marLeft w:val="0"/>
      <w:marRight w:val="0"/>
      <w:marTop w:val="0"/>
      <w:marBottom w:val="0"/>
      <w:divBdr>
        <w:top w:val="none" w:sz="0" w:space="0" w:color="auto"/>
        <w:left w:val="none" w:sz="0" w:space="0" w:color="auto"/>
        <w:bottom w:val="none" w:sz="0" w:space="0" w:color="auto"/>
        <w:right w:val="none" w:sz="0" w:space="0" w:color="auto"/>
      </w:divBdr>
    </w:div>
    <w:div w:id="2053339763">
      <w:bodyDiv w:val="1"/>
      <w:marLeft w:val="0"/>
      <w:marRight w:val="0"/>
      <w:marTop w:val="0"/>
      <w:marBottom w:val="0"/>
      <w:divBdr>
        <w:top w:val="none" w:sz="0" w:space="0" w:color="auto"/>
        <w:left w:val="none" w:sz="0" w:space="0" w:color="auto"/>
        <w:bottom w:val="none" w:sz="0" w:space="0" w:color="auto"/>
        <w:right w:val="none" w:sz="0" w:space="0" w:color="auto"/>
      </w:divBdr>
    </w:div>
    <w:div w:id="2118327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CD5D-2354-8D4E-A595-91395046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22100</Words>
  <Characters>121555</Characters>
  <Application>Microsoft Office Word</Application>
  <DocSecurity>0</DocSecurity>
  <Lines>1012</Lines>
  <Paragraphs>286</Paragraphs>
  <ScaleCrop>false</ScaleCrop>
  <Company/>
  <LinksUpToDate>false</LinksUpToDate>
  <CharactersWithSpaces>143369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Fraile</dc:creator>
  <cp:lastModifiedBy>Pere Marques Graells</cp:lastModifiedBy>
  <cp:revision>2</cp:revision>
  <dcterms:created xsi:type="dcterms:W3CDTF">2016-07-26T19:25:00Z</dcterms:created>
  <dcterms:modified xsi:type="dcterms:W3CDTF">2016-07-26T19:25:00Z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fraile.ruiz.juan@gmail.com@www.mendeley.com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