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EB" w:rsidRDefault="00DD7E11">
      <w:pPr>
        <w:pStyle w:val="LO-normal"/>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sz w:val="28"/>
          <w:szCs w:val="28"/>
        </w:rPr>
        <w:t xml:space="preserve">Los Materiales Didácticos Digitales en la Educación Infantil: </w:t>
      </w:r>
      <w:r>
        <w:rPr>
          <w:rFonts w:ascii="Times New Roman" w:eastAsia="Times New Roman" w:hAnsi="Times New Roman" w:cs="Times New Roman"/>
          <w:color w:val="000000"/>
          <w:sz w:val="28"/>
          <w:szCs w:val="28"/>
        </w:rPr>
        <w:t>un análisis documental del estado de la cuestión</w:t>
      </w:r>
    </w:p>
    <w:p w:rsidR="005C27EB" w:rsidRDefault="00DD7E11">
      <w:pPr>
        <w:pStyle w:val="LO-normal"/>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sz w:val="28"/>
          <w:szCs w:val="28"/>
        </w:rPr>
        <w:t xml:space="preserve">Digital </w:t>
      </w:r>
      <w:proofErr w:type="spellStart"/>
      <w:r>
        <w:rPr>
          <w:rFonts w:ascii="Times New Roman" w:eastAsia="Times New Roman" w:hAnsi="Times New Roman" w:cs="Times New Roman"/>
          <w:b/>
          <w:color w:val="000000"/>
          <w:sz w:val="28"/>
          <w:szCs w:val="28"/>
        </w:rPr>
        <w:t>Teaching</w:t>
      </w:r>
      <w:proofErr w:type="spellEnd"/>
      <w:r>
        <w:rPr>
          <w:rFonts w:ascii="Times New Roman" w:eastAsia="Times New Roman" w:hAnsi="Times New Roman" w:cs="Times New Roman"/>
          <w:b/>
          <w:color w:val="000000"/>
          <w:sz w:val="28"/>
          <w:szCs w:val="28"/>
        </w:rPr>
        <w:t xml:space="preserve"> </w:t>
      </w:r>
      <w:proofErr w:type="spellStart"/>
      <w:r>
        <w:rPr>
          <w:rFonts w:ascii="Times New Roman" w:eastAsia="Times New Roman" w:hAnsi="Times New Roman" w:cs="Times New Roman"/>
          <w:b/>
          <w:color w:val="000000"/>
          <w:sz w:val="28"/>
          <w:szCs w:val="28"/>
        </w:rPr>
        <w:t>Materials</w:t>
      </w:r>
      <w:proofErr w:type="spellEnd"/>
      <w:r>
        <w:rPr>
          <w:rFonts w:ascii="Times New Roman" w:eastAsia="Times New Roman" w:hAnsi="Times New Roman" w:cs="Times New Roman"/>
          <w:b/>
          <w:color w:val="000000"/>
          <w:sz w:val="28"/>
          <w:szCs w:val="28"/>
        </w:rPr>
        <w:t xml:space="preserve"> in </w:t>
      </w:r>
      <w:proofErr w:type="spellStart"/>
      <w:r>
        <w:rPr>
          <w:rFonts w:ascii="Times New Roman" w:eastAsia="Times New Roman" w:hAnsi="Times New Roman" w:cs="Times New Roman"/>
          <w:b/>
          <w:color w:val="000000"/>
          <w:sz w:val="28"/>
          <w:szCs w:val="28"/>
        </w:rPr>
        <w:t>Early</w:t>
      </w:r>
      <w:proofErr w:type="spellEnd"/>
      <w:r>
        <w:rPr>
          <w:rFonts w:ascii="Times New Roman" w:eastAsia="Times New Roman" w:hAnsi="Times New Roman" w:cs="Times New Roman"/>
          <w:b/>
          <w:color w:val="000000"/>
          <w:sz w:val="28"/>
          <w:szCs w:val="28"/>
        </w:rPr>
        <w:t xml:space="preserve"> </w:t>
      </w:r>
      <w:proofErr w:type="spellStart"/>
      <w:r>
        <w:rPr>
          <w:rFonts w:ascii="Times New Roman" w:eastAsia="Times New Roman" w:hAnsi="Times New Roman" w:cs="Times New Roman"/>
          <w:b/>
          <w:color w:val="000000"/>
          <w:sz w:val="28"/>
          <w:szCs w:val="28"/>
        </w:rPr>
        <w:t>Childhood</w:t>
      </w:r>
      <w:proofErr w:type="spellEnd"/>
      <w:r>
        <w:rPr>
          <w:rFonts w:ascii="Times New Roman" w:eastAsia="Times New Roman" w:hAnsi="Times New Roman" w:cs="Times New Roman"/>
          <w:b/>
          <w:color w:val="000000"/>
          <w:sz w:val="28"/>
          <w:szCs w:val="28"/>
        </w:rPr>
        <w:t xml:space="preserve"> </w:t>
      </w:r>
      <w:proofErr w:type="spellStart"/>
      <w:r>
        <w:rPr>
          <w:rFonts w:ascii="Times New Roman" w:eastAsia="Times New Roman" w:hAnsi="Times New Roman" w:cs="Times New Roman"/>
          <w:b/>
          <w:color w:val="000000"/>
          <w:sz w:val="28"/>
          <w:szCs w:val="28"/>
        </w:rPr>
        <w:t>Education</w:t>
      </w:r>
      <w:proofErr w:type="spellEnd"/>
      <w:r>
        <w:rPr>
          <w:rFonts w:ascii="Times New Roman" w:eastAsia="Times New Roman" w:hAnsi="Times New Roman" w:cs="Times New Roman"/>
          <w:color w:val="000000"/>
          <w:sz w:val="28"/>
          <w:szCs w:val="28"/>
        </w:rPr>
        <w:t>:</w:t>
      </w:r>
    </w:p>
    <w:p w:rsidR="005C27EB" w:rsidRDefault="00DD7E11">
      <w:pPr>
        <w:pStyle w:val="LO-normal"/>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A </w:t>
      </w:r>
      <w:proofErr w:type="spellStart"/>
      <w:r>
        <w:rPr>
          <w:rFonts w:ascii="Times New Roman" w:eastAsia="Times New Roman" w:hAnsi="Times New Roman" w:cs="Times New Roman"/>
          <w:color w:val="000000"/>
          <w:sz w:val="28"/>
          <w:szCs w:val="28"/>
        </w:rPr>
        <w:t>documentary</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analysis</w:t>
      </w:r>
      <w:proofErr w:type="spellEnd"/>
      <w:r>
        <w:rPr>
          <w:rFonts w:ascii="Times New Roman" w:eastAsia="Times New Roman" w:hAnsi="Times New Roman" w:cs="Times New Roman"/>
          <w:color w:val="000000"/>
          <w:sz w:val="28"/>
          <w:szCs w:val="28"/>
        </w:rPr>
        <w:t xml:space="preserve"> of </w:t>
      </w:r>
      <w:proofErr w:type="spellStart"/>
      <w:r>
        <w:rPr>
          <w:rFonts w:ascii="Times New Roman" w:eastAsia="Times New Roman" w:hAnsi="Times New Roman" w:cs="Times New Roman"/>
          <w:color w:val="000000"/>
          <w:sz w:val="28"/>
          <w:szCs w:val="28"/>
        </w:rPr>
        <w:t>the</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state</w:t>
      </w:r>
      <w:proofErr w:type="spellEnd"/>
      <w:r>
        <w:rPr>
          <w:rFonts w:ascii="Times New Roman" w:eastAsia="Times New Roman" w:hAnsi="Times New Roman" w:cs="Times New Roman"/>
          <w:color w:val="000000"/>
          <w:sz w:val="28"/>
          <w:szCs w:val="28"/>
        </w:rPr>
        <w:t xml:space="preserve"> of </w:t>
      </w:r>
      <w:proofErr w:type="spellStart"/>
      <w:r>
        <w:rPr>
          <w:rFonts w:ascii="Times New Roman" w:eastAsia="Times New Roman" w:hAnsi="Times New Roman" w:cs="Times New Roman"/>
          <w:color w:val="000000"/>
          <w:sz w:val="28"/>
          <w:szCs w:val="28"/>
        </w:rPr>
        <w:t>affairs</w:t>
      </w:r>
      <w:proofErr w:type="spellEnd"/>
    </w:p>
    <w:p w:rsidR="005C27EB" w:rsidRDefault="005C27EB">
      <w:pPr>
        <w:pStyle w:val="LO-normal"/>
        <w:spacing w:line="276" w:lineRule="auto"/>
        <w:jc w:val="center"/>
        <w:rPr>
          <w:rFonts w:ascii="Times New Roman" w:eastAsia="Times New Roman" w:hAnsi="Times New Roman" w:cs="Times New Roman"/>
          <w:color w:val="000000"/>
          <w:sz w:val="22"/>
          <w:szCs w:val="22"/>
        </w:rPr>
      </w:pPr>
    </w:p>
    <w:p w:rsidR="005C27EB" w:rsidRDefault="00DD7E11">
      <w:pPr>
        <w:pStyle w:val="LO-normal"/>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Ana Rodríguez </w:t>
      </w:r>
      <w:proofErr w:type="spellStart"/>
      <w:r>
        <w:rPr>
          <w:rFonts w:ascii="Times New Roman" w:eastAsia="Times New Roman" w:hAnsi="Times New Roman" w:cs="Times New Roman"/>
          <w:color w:val="000000"/>
          <w:sz w:val="22"/>
          <w:szCs w:val="22"/>
        </w:rPr>
        <w:t>Guimeráns</w:t>
      </w:r>
      <w:proofErr w:type="spellEnd"/>
      <w:r>
        <w:rPr>
          <w:rFonts w:ascii="Times New Roman" w:eastAsia="Times New Roman" w:hAnsi="Times New Roman" w:cs="Times New Roman"/>
          <w:color w:val="000000"/>
          <w:sz w:val="22"/>
          <w:szCs w:val="22"/>
        </w:rPr>
        <w:t xml:space="preserve">, José Pablo </w:t>
      </w:r>
      <w:r>
        <w:rPr>
          <w:rFonts w:ascii="Times New Roman" w:eastAsia="Times New Roman" w:hAnsi="Times New Roman" w:cs="Times New Roman"/>
          <w:color w:val="000000"/>
          <w:sz w:val="22"/>
          <w:szCs w:val="22"/>
        </w:rPr>
        <w:t xml:space="preserve">Franco López y Jesús Rodríguez </w:t>
      </w:r>
      <w:proofErr w:type="spellStart"/>
      <w:r>
        <w:rPr>
          <w:rFonts w:ascii="Times New Roman" w:eastAsia="Times New Roman" w:hAnsi="Times New Roman" w:cs="Times New Roman"/>
          <w:color w:val="000000"/>
          <w:sz w:val="22"/>
          <w:szCs w:val="22"/>
        </w:rPr>
        <w:t>Rodríguez</w:t>
      </w:r>
      <w:proofErr w:type="spellEnd"/>
    </w:p>
    <w:p w:rsidR="005C27EB" w:rsidRDefault="00DD7E11">
      <w:pPr>
        <w:pStyle w:val="LO-normal"/>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Universidad de Santiago de Compostela (España)</w:t>
      </w:r>
    </w:p>
    <w:p w:rsidR="005C27EB" w:rsidRDefault="005C27EB">
      <w:pPr>
        <w:pStyle w:val="LO-normal"/>
        <w:spacing w:line="360" w:lineRule="auto"/>
        <w:rPr>
          <w:rFonts w:ascii="Times New Roman" w:eastAsia="Times New Roman" w:hAnsi="Times New Roman" w:cs="Times New Roman"/>
          <w:color w:val="000000"/>
        </w:rPr>
      </w:pPr>
    </w:p>
    <w:p w:rsidR="005C27EB" w:rsidRDefault="005C27EB">
      <w:pPr>
        <w:pStyle w:val="LO-normal"/>
        <w:spacing w:line="360" w:lineRule="auto"/>
        <w:rPr>
          <w:rFonts w:ascii="Times New Roman" w:eastAsia="Times New Roman" w:hAnsi="Times New Roman" w:cs="Times New Roman"/>
          <w:color w:val="000000"/>
          <w:sz w:val="20"/>
          <w:szCs w:val="20"/>
        </w:rPr>
      </w:pPr>
    </w:p>
    <w:p w:rsidR="005C27EB" w:rsidRDefault="00DD7E11">
      <w:pPr>
        <w:pStyle w:val="LO-normal"/>
        <w:spacing w:line="276"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Resumen: </w:t>
      </w:r>
      <w:r>
        <w:rPr>
          <w:rFonts w:ascii="Times New Roman" w:eastAsia="Times New Roman" w:hAnsi="Times New Roman" w:cs="Times New Roman"/>
          <w:sz w:val="20"/>
          <w:szCs w:val="20"/>
        </w:rPr>
        <w:t>E</w:t>
      </w:r>
      <w:r>
        <w:rPr>
          <w:rFonts w:ascii="Times New Roman" w:eastAsia="Times New Roman" w:hAnsi="Times New Roman" w:cs="Times New Roman"/>
          <w:color w:val="000000"/>
          <w:sz w:val="20"/>
          <w:szCs w:val="20"/>
        </w:rPr>
        <w:t xml:space="preserve">ste trabajo muestra una revisión bibliográfica de las investigaciones publicadas en los últimos años en relación a los Materiales Didácticos Digitales </w:t>
      </w:r>
      <w:r>
        <w:rPr>
          <w:rFonts w:ascii="Times New Roman" w:eastAsia="Times New Roman" w:hAnsi="Times New Roman" w:cs="Times New Roman"/>
          <w:sz w:val="20"/>
          <w:szCs w:val="20"/>
        </w:rPr>
        <w:t>en</w:t>
      </w:r>
      <w:r>
        <w:rPr>
          <w:rFonts w:ascii="Times New Roman" w:eastAsia="Times New Roman" w:hAnsi="Times New Roman" w:cs="Times New Roman"/>
          <w:color w:val="000000"/>
          <w:sz w:val="20"/>
          <w:szCs w:val="20"/>
        </w:rPr>
        <w:t xml:space="preserve"> Educación Infantil. </w:t>
      </w:r>
      <w:r>
        <w:rPr>
          <w:rFonts w:ascii="Times New Roman" w:eastAsia="Times New Roman" w:hAnsi="Times New Roman" w:cs="Times New Roman"/>
          <w:color w:val="222222"/>
          <w:sz w:val="20"/>
          <w:szCs w:val="20"/>
          <w:highlight w:val="white"/>
        </w:rPr>
        <w:t>En cuanto a la estructuración del artículo, primeramente analizamos algunas de las razones que justifican la necesidad de realizar la presente revisión sobre el tema en el momento actual, posteriormente clarificamos el proceder metodol</w:t>
      </w:r>
      <w:r>
        <w:rPr>
          <w:rFonts w:ascii="Times New Roman" w:eastAsia="Times New Roman" w:hAnsi="Times New Roman" w:cs="Times New Roman"/>
          <w:color w:val="222222"/>
          <w:sz w:val="20"/>
          <w:szCs w:val="20"/>
          <w:highlight w:val="white"/>
        </w:rPr>
        <w:t>ógico desarrollado. Los resultados del estudio se encuentran organizados en los siguientes apartados</w:t>
      </w:r>
      <w:proofErr w:type="gramStart"/>
      <w:r>
        <w:rPr>
          <w:rFonts w:ascii="Times New Roman" w:eastAsia="Times New Roman" w:hAnsi="Times New Roman" w:cs="Times New Roman"/>
          <w:color w:val="222222"/>
          <w:sz w:val="20"/>
          <w:szCs w:val="20"/>
          <w:highlight w:val="white"/>
        </w:rPr>
        <w:t>:</w:t>
      </w:r>
      <w:r>
        <w:rPr>
          <w:rFonts w:ascii="Times New Roman" w:eastAsia="Times New Roman" w:hAnsi="Times New Roman" w:cs="Times New Roman"/>
          <w:sz w:val="20"/>
          <w:szCs w:val="20"/>
        </w:rPr>
        <w:t xml:space="preserve">  a</w:t>
      </w:r>
      <w:proofErr w:type="gramEnd"/>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 xml:space="preserve"> Conceptualización y características de Los Materiales Didácticos  (M.D) y los Materiales Didácticos Digitales (MDD). </w:t>
      </w:r>
      <w:r>
        <w:rPr>
          <w:rFonts w:ascii="Times New Roman" w:eastAsia="Times New Roman" w:hAnsi="Times New Roman" w:cs="Times New Roman"/>
          <w:sz w:val="20"/>
          <w:szCs w:val="20"/>
        </w:rPr>
        <w:t xml:space="preserve">b) </w:t>
      </w:r>
      <w:r>
        <w:rPr>
          <w:rFonts w:ascii="Times New Roman" w:eastAsia="Times New Roman" w:hAnsi="Times New Roman" w:cs="Times New Roman"/>
          <w:i/>
          <w:sz w:val="20"/>
          <w:szCs w:val="20"/>
        </w:rPr>
        <w:t xml:space="preserve">Tipología y uso de Materiales </w:t>
      </w:r>
      <w:r>
        <w:rPr>
          <w:rFonts w:ascii="Times New Roman" w:eastAsia="Times New Roman" w:hAnsi="Times New Roman" w:cs="Times New Roman"/>
          <w:i/>
          <w:sz w:val="20"/>
          <w:szCs w:val="20"/>
        </w:rPr>
        <w:t>Didácticos Digitales en Educación Infantil,</w:t>
      </w:r>
      <w:r>
        <w:rPr>
          <w:rFonts w:ascii="Times New Roman" w:eastAsia="Times New Roman" w:hAnsi="Times New Roman" w:cs="Times New Roman"/>
          <w:sz w:val="20"/>
          <w:szCs w:val="20"/>
        </w:rPr>
        <w:t xml:space="preserve"> c) </w:t>
      </w:r>
      <w:r>
        <w:rPr>
          <w:rFonts w:ascii="Times New Roman" w:eastAsia="Times New Roman" w:hAnsi="Times New Roman" w:cs="Times New Roman"/>
          <w:i/>
          <w:sz w:val="20"/>
          <w:szCs w:val="20"/>
        </w:rPr>
        <w:t>La integración curricular de las TIC y los  Materiales Didácticos Digitales en la EI.</w:t>
      </w:r>
      <w:r>
        <w:rPr>
          <w:rFonts w:ascii="Times New Roman" w:eastAsia="Times New Roman" w:hAnsi="Times New Roman" w:cs="Times New Roman"/>
          <w:sz w:val="20"/>
          <w:szCs w:val="20"/>
        </w:rPr>
        <w:t xml:space="preserve"> A modo de conclusión general conviene subrayar que  las investigaciones revisadas ponen de relieve  las aportaciones que pu</w:t>
      </w:r>
      <w:r>
        <w:rPr>
          <w:rFonts w:ascii="Times New Roman" w:eastAsia="Times New Roman" w:hAnsi="Times New Roman" w:cs="Times New Roman"/>
          <w:sz w:val="20"/>
          <w:szCs w:val="20"/>
        </w:rPr>
        <w:t xml:space="preserve">eden suponer los materiales didácticos digitales relacionadas con su interactivo, motivador y activo. Igualmente,  la mayor dificultad que presentan los MDD para extender su uso en las escuelas infantiles es la </w:t>
      </w:r>
      <w:proofErr w:type="gramStart"/>
      <w:r>
        <w:rPr>
          <w:rFonts w:ascii="Times New Roman" w:eastAsia="Times New Roman" w:hAnsi="Times New Roman" w:cs="Times New Roman"/>
          <w:sz w:val="20"/>
          <w:szCs w:val="20"/>
        </w:rPr>
        <w:t>escasa</w:t>
      </w:r>
      <w:proofErr w:type="gramEnd"/>
      <w:r>
        <w:rPr>
          <w:rFonts w:ascii="Times New Roman" w:eastAsia="Times New Roman" w:hAnsi="Times New Roman" w:cs="Times New Roman"/>
          <w:sz w:val="20"/>
          <w:szCs w:val="20"/>
        </w:rPr>
        <w:t xml:space="preserve"> formación del profesorado, que se sien</w:t>
      </w:r>
      <w:r>
        <w:rPr>
          <w:rFonts w:ascii="Times New Roman" w:eastAsia="Times New Roman" w:hAnsi="Times New Roman" w:cs="Times New Roman"/>
          <w:sz w:val="20"/>
          <w:szCs w:val="20"/>
        </w:rPr>
        <w:t>te poco competente en materia digital, reafirmando una vez más la importancia de la formación permanente del profesorado.</w:t>
      </w:r>
    </w:p>
    <w:p w:rsidR="005C27EB" w:rsidRDefault="005C27EB">
      <w:pPr>
        <w:pStyle w:val="LO-normal"/>
        <w:spacing w:line="276" w:lineRule="auto"/>
        <w:jc w:val="both"/>
        <w:rPr>
          <w:rFonts w:ascii="Times New Roman" w:eastAsia="Times New Roman" w:hAnsi="Times New Roman" w:cs="Times New Roman"/>
          <w:sz w:val="20"/>
          <w:szCs w:val="20"/>
        </w:rPr>
      </w:pPr>
    </w:p>
    <w:p w:rsidR="005C27EB" w:rsidRDefault="005C27EB">
      <w:pPr>
        <w:pStyle w:val="LO-normal"/>
        <w:spacing w:line="276" w:lineRule="auto"/>
        <w:jc w:val="both"/>
        <w:rPr>
          <w:rFonts w:ascii="Times New Roman" w:eastAsia="Times New Roman" w:hAnsi="Times New Roman" w:cs="Times New Roman"/>
          <w:sz w:val="20"/>
          <w:szCs w:val="20"/>
        </w:rPr>
      </w:pPr>
    </w:p>
    <w:p w:rsidR="005C27EB" w:rsidRDefault="00DD7E11">
      <w:pPr>
        <w:pStyle w:val="LO-normal"/>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sz w:val="20"/>
          <w:szCs w:val="20"/>
        </w:rPr>
        <w:t xml:space="preserve">Palabras Clave: </w:t>
      </w:r>
      <w:r>
        <w:rPr>
          <w:rFonts w:ascii="Times New Roman" w:eastAsia="Times New Roman" w:hAnsi="Times New Roman" w:cs="Times New Roman"/>
          <w:color w:val="000000"/>
          <w:sz w:val="20"/>
          <w:szCs w:val="20"/>
        </w:rPr>
        <w:t>Materiales didácticos digitales, Educación Infantil, Materiales didácticos, tecnología infantil, recursos didácticos</w:t>
      </w:r>
      <w:r>
        <w:rPr>
          <w:rFonts w:ascii="Times New Roman" w:eastAsia="Times New Roman" w:hAnsi="Times New Roman" w:cs="Times New Roman"/>
          <w:color w:val="000000"/>
          <w:sz w:val="20"/>
          <w:szCs w:val="20"/>
        </w:rPr>
        <w:t xml:space="preserve"> digitales</w:t>
      </w:r>
    </w:p>
    <w:p w:rsidR="005C27EB" w:rsidRDefault="005C27EB">
      <w:pPr>
        <w:pStyle w:val="LO-normal"/>
        <w:spacing w:line="276" w:lineRule="auto"/>
        <w:jc w:val="both"/>
        <w:rPr>
          <w:rFonts w:ascii="Times New Roman" w:eastAsia="Times New Roman" w:hAnsi="Times New Roman" w:cs="Times New Roman"/>
          <w:b/>
          <w:color w:val="000000"/>
          <w:sz w:val="20"/>
          <w:szCs w:val="20"/>
        </w:rPr>
      </w:pPr>
    </w:p>
    <w:p w:rsidR="005C27EB" w:rsidRDefault="00DD7E11">
      <w:pPr>
        <w:pStyle w:val="LO-normal"/>
        <w:spacing w:line="276" w:lineRule="auto"/>
        <w:jc w:val="both"/>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sz w:val="20"/>
          <w:szCs w:val="20"/>
        </w:rPr>
        <w:t>Abstract</w:t>
      </w:r>
      <w:proofErr w:type="spellEnd"/>
      <w:r>
        <w:rPr>
          <w:rFonts w:ascii="Times New Roman" w:eastAsia="Times New Roman" w:hAnsi="Times New Roman" w:cs="Times New Roman"/>
          <w:b/>
          <w:color w:val="000000"/>
          <w:sz w:val="20"/>
          <w:szCs w:val="20"/>
        </w:rPr>
        <w:t>:</w:t>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It</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is</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undeniable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that</w:t>
      </w:r>
      <w:proofErr w:type="spellEnd"/>
      <w:r>
        <w:rPr>
          <w:rFonts w:ascii="Times New Roman" w:eastAsia="Times New Roman" w:hAnsi="Times New Roman" w:cs="Times New Roman"/>
          <w:color w:val="000000"/>
          <w:sz w:val="20"/>
          <w:szCs w:val="20"/>
        </w:rPr>
        <w:t xml:space="preserve"> new </w:t>
      </w:r>
      <w:proofErr w:type="spellStart"/>
      <w:r>
        <w:rPr>
          <w:rFonts w:ascii="Times New Roman" w:eastAsia="Times New Roman" w:hAnsi="Times New Roman" w:cs="Times New Roman"/>
          <w:color w:val="000000"/>
          <w:sz w:val="20"/>
          <w:szCs w:val="20"/>
        </w:rPr>
        <w:t>technologies</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have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significantly</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changed</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different</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areas</w:t>
      </w:r>
      <w:proofErr w:type="spellEnd"/>
      <w:r>
        <w:rPr>
          <w:rFonts w:ascii="Times New Roman" w:eastAsia="Times New Roman" w:hAnsi="Times New Roman" w:cs="Times New Roman"/>
          <w:color w:val="000000"/>
          <w:sz w:val="20"/>
          <w:szCs w:val="20"/>
        </w:rPr>
        <w:t xml:space="preserve"> of </w:t>
      </w:r>
      <w:proofErr w:type="spellStart"/>
      <w:r>
        <w:rPr>
          <w:rFonts w:ascii="Times New Roman" w:eastAsia="Times New Roman" w:hAnsi="Times New Roman" w:cs="Times New Roman"/>
          <w:color w:val="000000"/>
          <w:sz w:val="20"/>
          <w:szCs w:val="20"/>
        </w:rPr>
        <w:t>our</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lives</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education</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being</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one</w:t>
      </w:r>
      <w:proofErr w:type="spellEnd"/>
      <w:r>
        <w:rPr>
          <w:rFonts w:ascii="Times New Roman" w:eastAsia="Times New Roman" w:hAnsi="Times New Roman" w:cs="Times New Roman"/>
          <w:color w:val="000000"/>
          <w:sz w:val="20"/>
          <w:szCs w:val="20"/>
        </w:rPr>
        <w:t xml:space="preserve"> of </w:t>
      </w:r>
      <w:proofErr w:type="spellStart"/>
      <w:r>
        <w:rPr>
          <w:rFonts w:ascii="Times New Roman" w:eastAsia="Times New Roman" w:hAnsi="Times New Roman" w:cs="Times New Roman"/>
          <w:color w:val="000000"/>
          <w:sz w:val="20"/>
          <w:szCs w:val="20"/>
        </w:rPr>
        <w:t>them</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Based</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on</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the</w:t>
      </w:r>
      <w:proofErr w:type="spellEnd"/>
      <w:r>
        <w:rPr>
          <w:rFonts w:ascii="Times New Roman" w:eastAsia="Times New Roman" w:hAnsi="Times New Roman" w:cs="Times New Roman"/>
          <w:color w:val="000000"/>
          <w:sz w:val="20"/>
          <w:szCs w:val="20"/>
        </w:rPr>
        <w:t xml:space="preserve"> new </w:t>
      </w:r>
      <w:proofErr w:type="spellStart"/>
      <w:r>
        <w:rPr>
          <w:rFonts w:ascii="Times New Roman" w:eastAsia="Times New Roman" w:hAnsi="Times New Roman" w:cs="Times New Roman"/>
          <w:color w:val="000000"/>
          <w:sz w:val="20"/>
          <w:szCs w:val="20"/>
        </w:rPr>
        <w:t>needs</w:t>
      </w:r>
      <w:proofErr w:type="spellEnd"/>
      <w:r>
        <w:rPr>
          <w:rFonts w:ascii="Times New Roman" w:eastAsia="Times New Roman" w:hAnsi="Times New Roman" w:cs="Times New Roman"/>
          <w:color w:val="000000"/>
          <w:sz w:val="20"/>
          <w:szCs w:val="20"/>
        </w:rPr>
        <w:t xml:space="preserve"> of </w:t>
      </w:r>
      <w:proofErr w:type="spellStart"/>
      <w:r>
        <w:rPr>
          <w:rFonts w:ascii="Times New Roman" w:eastAsia="Times New Roman" w:hAnsi="Times New Roman" w:cs="Times New Roman"/>
          <w:color w:val="000000"/>
          <w:sz w:val="20"/>
          <w:szCs w:val="20"/>
        </w:rPr>
        <w:t>students</w:t>
      </w:r>
      <w:proofErr w:type="spellEnd"/>
      <w:r>
        <w:rPr>
          <w:rFonts w:ascii="Times New Roman" w:eastAsia="Times New Roman" w:hAnsi="Times New Roman" w:cs="Times New Roman"/>
          <w:color w:val="000000"/>
          <w:sz w:val="20"/>
          <w:szCs w:val="20"/>
        </w:rPr>
        <w:t xml:space="preserve"> in </w:t>
      </w:r>
      <w:proofErr w:type="spellStart"/>
      <w:r>
        <w:rPr>
          <w:rFonts w:ascii="Times New Roman" w:eastAsia="Times New Roman" w:hAnsi="Times New Roman" w:cs="Times New Roman"/>
          <w:color w:val="000000"/>
          <w:sz w:val="20"/>
          <w:szCs w:val="20"/>
        </w:rPr>
        <w:t>the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technological</w:t>
      </w:r>
      <w:proofErr w:type="spellEnd"/>
      <w:r>
        <w:rPr>
          <w:rFonts w:ascii="Times New Roman" w:eastAsia="Times New Roman" w:hAnsi="Times New Roman" w:cs="Times New Roman"/>
          <w:color w:val="000000"/>
          <w:sz w:val="20"/>
          <w:szCs w:val="20"/>
        </w:rPr>
        <w:t xml:space="preserve"> era </w:t>
      </w:r>
      <w:proofErr w:type="spellStart"/>
      <w:r>
        <w:rPr>
          <w:rFonts w:ascii="Times New Roman" w:eastAsia="Times New Roman" w:hAnsi="Times New Roman" w:cs="Times New Roman"/>
          <w:color w:val="000000"/>
          <w:sz w:val="20"/>
          <w:szCs w:val="20"/>
        </w:rPr>
        <w:t>considered</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not</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only</w:t>
      </w:r>
      <w:proofErr w:type="spellEnd"/>
      <w:r>
        <w:rPr>
          <w:rFonts w:ascii="Times New Roman" w:eastAsia="Times New Roman" w:hAnsi="Times New Roman" w:cs="Times New Roman"/>
          <w:color w:val="000000"/>
          <w:sz w:val="20"/>
          <w:szCs w:val="20"/>
        </w:rPr>
        <w:t xml:space="preserve"> "digital </w:t>
      </w:r>
      <w:proofErr w:type="spellStart"/>
      <w:r>
        <w:rPr>
          <w:rFonts w:ascii="Times New Roman" w:eastAsia="Times New Roman" w:hAnsi="Times New Roman" w:cs="Times New Roman"/>
          <w:color w:val="000000"/>
          <w:sz w:val="20"/>
          <w:szCs w:val="20"/>
        </w:rPr>
        <w:t>natives</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but</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tacti</w:t>
      </w:r>
      <w:r>
        <w:rPr>
          <w:rFonts w:ascii="Times New Roman" w:eastAsia="Times New Roman" w:hAnsi="Times New Roman" w:cs="Times New Roman"/>
          <w:color w:val="000000"/>
          <w:sz w:val="20"/>
          <w:szCs w:val="20"/>
        </w:rPr>
        <w:t>le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natives</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this</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paper</w:t>
      </w:r>
      <w:proofErr w:type="spellEnd"/>
      <w:r>
        <w:rPr>
          <w:rFonts w:ascii="Times New Roman" w:eastAsia="Times New Roman" w:hAnsi="Times New Roman" w:cs="Times New Roman"/>
          <w:color w:val="000000"/>
          <w:sz w:val="20"/>
          <w:szCs w:val="20"/>
        </w:rPr>
        <w:t xml:space="preserve"> shows a </w:t>
      </w:r>
      <w:proofErr w:type="spellStart"/>
      <w:r>
        <w:rPr>
          <w:rFonts w:ascii="Times New Roman" w:eastAsia="Times New Roman" w:hAnsi="Times New Roman" w:cs="Times New Roman"/>
          <w:color w:val="000000"/>
          <w:sz w:val="20"/>
          <w:szCs w:val="20"/>
        </w:rPr>
        <w:t>bibliographic</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review</w:t>
      </w:r>
      <w:proofErr w:type="spellEnd"/>
      <w:r>
        <w:rPr>
          <w:rFonts w:ascii="Times New Roman" w:eastAsia="Times New Roman" w:hAnsi="Times New Roman" w:cs="Times New Roman"/>
          <w:color w:val="000000"/>
          <w:sz w:val="20"/>
          <w:szCs w:val="20"/>
        </w:rPr>
        <w:t xml:space="preserve"> of </w:t>
      </w:r>
      <w:proofErr w:type="spellStart"/>
      <w:r>
        <w:rPr>
          <w:rFonts w:ascii="Times New Roman" w:eastAsia="Times New Roman" w:hAnsi="Times New Roman" w:cs="Times New Roman"/>
          <w:color w:val="000000"/>
          <w:sz w:val="20"/>
          <w:szCs w:val="20"/>
        </w:rPr>
        <w:t>research</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published</w:t>
      </w:r>
      <w:proofErr w:type="spellEnd"/>
      <w:r>
        <w:rPr>
          <w:rFonts w:ascii="Times New Roman" w:eastAsia="Times New Roman" w:hAnsi="Times New Roman" w:cs="Times New Roman"/>
          <w:color w:val="000000"/>
          <w:sz w:val="20"/>
          <w:szCs w:val="20"/>
        </w:rPr>
        <w:t xml:space="preserve"> in </w:t>
      </w:r>
      <w:proofErr w:type="spellStart"/>
      <w:r>
        <w:rPr>
          <w:rFonts w:ascii="Times New Roman" w:eastAsia="Times New Roman" w:hAnsi="Times New Roman" w:cs="Times New Roman"/>
          <w:color w:val="000000"/>
          <w:sz w:val="20"/>
          <w:szCs w:val="20"/>
        </w:rPr>
        <w:t>recent</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years</w:t>
      </w:r>
      <w:proofErr w:type="spellEnd"/>
      <w:r>
        <w:rPr>
          <w:rFonts w:ascii="Times New Roman" w:eastAsia="Times New Roman" w:hAnsi="Times New Roman" w:cs="Times New Roman"/>
          <w:color w:val="000000"/>
          <w:sz w:val="20"/>
          <w:szCs w:val="20"/>
        </w:rPr>
        <w:t xml:space="preserve"> in </w:t>
      </w:r>
      <w:proofErr w:type="spellStart"/>
      <w:r>
        <w:rPr>
          <w:rFonts w:ascii="Times New Roman" w:eastAsia="Times New Roman" w:hAnsi="Times New Roman" w:cs="Times New Roman"/>
          <w:color w:val="000000"/>
          <w:sz w:val="20"/>
          <w:szCs w:val="20"/>
        </w:rPr>
        <w:t>relation</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to</w:t>
      </w:r>
      <w:proofErr w:type="spellEnd"/>
      <w:r>
        <w:rPr>
          <w:rFonts w:ascii="Times New Roman" w:eastAsia="Times New Roman" w:hAnsi="Times New Roman" w:cs="Times New Roman"/>
          <w:color w:val="000000"/>
          <w:sz w:val="20"/>
          <w:szCs w:val="20"/>
        </w:rPr>
        <w:t xml:space="preserve"> Digital </w:t>
      </w:r>
      <w:proofErr w:type="spellStart"/>
      <w:r>
        <w:rPr>
          <w:rFonts w:ascii="Times New Roman" w:eastAsia="Times New Roman" w:hAnsi="Times New Roman" w:cs="Times New Roman"/>
          <w:color w:val="000000"/>
          <w:sz w:val="20"/>
          <w:szCs w:val="20"/>
        </w:rPr>
        <w:t>Teaching</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Materials</w:t>
      </w:r>
      <w:proofErr w:type="spellEnd"/>
      <w:r>
        <w:rPr>
          <w:rFonts w:ascii="Times New Roman" w:eastAsia="Times New Roman" w:hAnsi="Times New Roman" w:cs="Times New Roman"/>
          <w:color w:val="000000"/>
          <w:sz w:val="20"/>
          <w:szCs w:val="20"/>
        </w:rPr>
        <w:t xml:space="preserve"> in </w:t>
      </w:r>
      <w:proofErr w:type="spellStart"/>
      <w:r>
        <w:rPr>
          <w:rFonts w:ascii="Times New Roman" w:eastAsia="Times New Roman" w:hAnsi="Times New Roman" w:cs="Times New Roman"/>
          <w:color w:val="000000"/>
          <w:sz w:val="20"/>
          <w:szCs w:val="20"/>
        </w:rPr>
        <w:t>the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field</w:t>
      </w:r>
      <w:proofErr w:type="spellEnd"/>
      <w:r>
        <w:rPr>
          <w:rFonts w:ascii="Times New Roman" w:eastAsia="Times New Roman" w:hAnsi="Times New Roman" w:cs="Times New Roman"/>
          <w:color w:val="000000"/>
          <w:sz w:val="20"/>
          <w:szCs w:val="20"/>
        </w:rPr>
        <w:t xml:space="preserve"> of </w:t>
      </w:r>
      <w:proofErr w:type="spellStart"/>
      <w:r>
        <w:rPr>
          <w:rFonts w:ascii="Times New Roman" w:eastAsia="Times New Roman" w:hAnsi="Times New Roman" w:cs="Times New Roman"/>
          <w:color w:val="000000"/>
          <w:sz w:val="20"/>
          <w:szCs w:val="20"/>
        </w:rPr>
        <w:t>Early</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Childhood</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Education</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Throughout</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the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article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basic</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aspects</w:t>
      </w:r>
      <w:proofErr w:type="spellEnd"/>
      <w:r>
        <w:rPr>
          <w:rFonts w:ascii="Times New Roman" w:eastAsia="Times New Roman" w:hAnsi="Times New Roman" w:cs="Times New Roman"/>
          <w:color w:val="000000"/>
          <w:sz w:val="20"/>
          <w:szCs w:val="20"/>
        </w:rPr>
        <w:t xml:space="preserve"> are </w:t>
      </w:r>
      <w:proofErr w:type="spellStart"/>
      <w:r>
        <w:rPr>
          <w:rFonts w:ascii="Times New Roman" w:eastAsia="Times New Roman" w:hAnsi="Times New Roman" w:cs="Times New Roman"/>
          <w:color w:val="000000"/>
          <w:sz w:val="20"/>
          <w:szCs w:val="20"/>
        </w:rPr>
        <w:t>gathered</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that</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portray</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the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search</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proce</w:t>
      </w:r>
      <w:r>
        <w:rPr>
          <w:rFonts w:ascii="Times New Roman" w:eastAsia="Times New Roman" w:hAnsi="Times New Roman" w:cs="Times New Roman"/>
          <w:color w:val="000000"/>
          <w:sz w:val="20"/>
          <w:szCs w:val="20"/>
        </w:rPr>
        <w:t>ss</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carried</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out</w:t>
      </w:r>
      <w:proofErr w:type="spellEnd"/>
      <w:r>
        <w:rPr>
          <w:rFonts w:ascii="Times New Roman" w:eastAsia="Times New Roman" w:hAnsi="Times New Roman" w:cs="Times New Roman"/>
          <w:color w:val="000000"/>
          <w:sz w:val="20"/>
          <w:szCs w:val="20"/>
        </w:rPr>
        <w:t xml:space="preserve"> in </w:t>
      </w:r>
      <w:proofErr w:type="spellStart"/>
      <w:r>
        <w:rPr>
          <w:rFonts w:ascii="Times New Roman" w:eastAsia="Times New Roman" w:hAnsi="Times New Roman" w:cs="Times New Roman"/>
          <w:color w:val="000000"/>
          <w:sz w:val="20"/>
          <w:szCs w:val="20"/>
        </w:rPr>
        <w:t>the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field</w:t>
      </w:r>
      <w:proofErr w:type="spellEnd"/>
      <w:r>
        <w:rPr>
          <w:rFonts w:ascii="Times New Roman" w:eastAsia="Times New Roman" w:hAnsi="Times New Roman" w:cs="Times New Roman"/>
          <w:color w:val="000000"/>
          <w:sz w:val="20"/>
          <w:szCs w:val="20"/>
        </w:rPr>
        <w:t xml:space="preserve"> in </w:t>
      </w:r>
      <w:proofErr w:type="spellStart"/>
      <w:r>
        <w:rPr>
          <w:rFonts w:ascii="Times New Roman" w:eastAsia="Times New Roman" w:hAnsi="Times New Roman" w:cs="Times New Roman"/>
          <w:color w:val="000000"/>
          <w:sz w:val="20"/>
          <w:szCs w:val="20"/>
        </w:rPr>
        <w:t>question</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while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the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results</w:t>
      </w:r>
      <w:proofErr w:type="spellEnd"/>
      <w:r>
        <w:rPr>
          <w:rFonts w:ascii="Times New Roman" w:eastAsia="Times New Roman" w:hAnsi="Times New Roman" w:cs="Times New Roman"/>
          <w:color w:val="000000"/>
          <w:sz w:val="20"/>
          <w:szCs w:val="20"/>
        </w:rPr>
        <w:t xml:space="preserve"> and </w:t>
      </w:r>
      <w:proofErr w:type="spellStart"/>
      <w:r>
        <w:rPr>
          <w:rFonts w:ascii="Times New Roman" w:eastAsia="Times New Roman" w:hAnsi="Times New Roman" w:cs="Times New Roman"/>
          <w:color w:val="000000"/>
          <w:sz w:val="20"/>
          <w:szCs w:val="20"/>
        </w:rPr>
        <w:t>conclusions</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obtained</w:t>
      </w:r>
      <w:proofErr w:type="spellEnd"/>
      <w:r>
        <w:rPr>
          <w:rFonts w:ascii="Times New Roman" w:eastAsia="Times New Roman" w:hAnsi="Times New Roman" w:cs="Times New Roman"/>
          <w:color w:val="000000"/>
          <w:sz w:val="20"/>
          <w:szCs w:val="20"/>
        </w:rPr>
        <w:t xml:space="preserve"> in </w:t>
      </w:r>
      <w:proofErr w:type="spellStart"/>
      <w:r>
        <w:rPr>
          <w:rFonts w:ascii="Times New Roman" w:eastAsia="Times New Roman" w:hAnsi="Times New Roman" w:cs="Times New Roman"/>
          <w:color w:val="000000"/>
          <w:sz w:val="20"/>
          <w:szCs w:val="20"/>
        </w:rPr>
        <w:t>the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research</w:t>
      </w:r>
      <w:proofErr w:type="spellEnd"/>
      <w:r>
        <w:rPr>
          <w:rFonts w:ascii="Times New Roman" w:eastAsia="Times New Roman" w:hAnsi="Times New Roman" w:cs="Times New Roman"/>
          <w:color w:val="000000"/>
          <w:sz w:val="20"/>
          <w:szCs w:val="20"/>
        </w:rPr>
        <w:t xml:space="preserve"> are </w:t>
      </w:r>
      <w:proofErr w:type="spellStart"/>
      <w:r>
        <w:rPr>
          <w:rFonts w:ascii="Times New Roman" w:eastAsia="Times New Roman" w:hAnsi="Times New Roman" w:cs="Times New Roman"/>
          <w:color w:val="000000"/>
          <w:sz w:val="20"/>
          <w:szCs w:val="20"/>
        </w:rPr>
        <w:t>explained</w:t>
      </w:r>
      <w:proofErr w:type="spellEnd"/>
      <w:r>
        <w:rPr>
          <w:rFonts w:ascii="Times New Roman" w:eastAsia="Times New Roman" w:hAnsi="Times New Roman" w:cs="Times New Roman"/>
          <w:color w:val="000000"/>
          <w:sz w:val="20"/>
          <w:szCs w:val="20"/>
        </w:rPr>
        <w:t xml:space="preserve"> in a more </w:t>
      </w:r>
      <w:proofErr w:type="spellStart"/>
      <w:r>
        <w:rPr>
          <w:rFonts w:ascii="Times New Roman" w:eastAsia="Times New Roman" w:hAnsi="Times New Roman" w:cs="Times New Roman"/>
          <w:color w:val="000000"/>
          <w:sz w:val="20"/>
          <w:szCs w:val="20"/>
        </w:rPr>
        <w:t>profound</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way</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Consequently</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throughout</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the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article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answers</w:t>
      </w:r>
      <w:proofErr w:type="spellEnd"/>
      <w:r>
        <w:rPr>
          <w:rFonts w:ascii="Times New Roman" w:eastAsia="Times New Roman" w:hAnsi="Times New Roman" w:cs="Times New Roman"/>
          <w:color w:val="000000"/>
          <w:sz w:val="20"/>
          <w:szCs w:val="20"/>
        </w:rPr>
        <w:t xml:space="preserve"> are </w:t>
      </w:r>
      <w:proofErr w:type="spellStart"/>
      <w:r>
        <w:rPr>
          <w:rFonts w:ascii="Times New Roman" w:eastAsia="Times New Roman" w:hAnsi="Times New Roman" w:cs="Times New Roman"/>
          <w:color w:val="000000"/>
          <w:sz w:val="20"/>
          <w:szCs w:val="20"/>
        </w:rPr>
        <w:t>given</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to</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questions</w:t>
      </w:r>
      <w:proofErr w:type="spellEnd"/>
      <w:r>
        <w:rPr>
          <w:rFonts w:ascii="Times New Roman" w:eastAsia="Times New Roman" w:hAnsi="Times New Roman" w:cs="Times New Roman"/>
          <w:color w:val="000000"/>
          <w:sz w:val="20"/>
          <w:szCs w:val="20"/>
        </w:rPr>
        <w:t xml:space="preserve"> of </w:t>
      </w:r>
      <w:proofErr w:type="spellStart"/>
      <w:r>
        <w:rPr>
          <w:rFonts w:ascii="Times New Roman" w:eastAsia="Times New Roman" w:hAnsi="Times New Roman" w:cs="Times New Roman"/>
          <w:color w:val="000000"/>
          <w:sz w:val="20"/>
          <w:szCs w:val="20"/>
        </w:rPr>
        <w:t>great</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interest</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such</w:t>
      </w:r>
      <w:proofErr w:type="spellEnd"/>
      <w:r>
        <w:rPr>
          <w:rFonts w:ascii="Times New Roman" w:eastAsia="Times New Roman" w:hAnsi="Times New Roman" w:cs="Times New Roman"/>
          <w:color w:val="000000"/>
          <w:sz w:val="20"/>
          <w:szCs w:val="20"/>
        </w:rPr>
        <w:t xml:space="preserve"> as </w:t>
      </w:r>
      <w:proofErr w:type="spellStart"/>
      <w:r>
        <w:rPr>
          <w:rFonts w:ascii="Times New Roman" w:eastAsia="Times New Roman" w:hAnsi="Times New Roman" w:cs="Times New Roman"/>
          <w:color w:val="000000"/>
          <w:sz w:val="20"/>
          <w:szCs w:val="20"/>
        </w:rPr>
        <w:t>the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nature</w:t>
      </w:r>
      <w:proofErr w:type="spellEnd"/>
      <w:r>
        <w:rPr>
          <w:rFonts w:ascii="Times New Roman" w:eastAsia="Times New Roman" w:hAnsi="Times New Roman" w:cs="Times New Roman"/>
          <w:color w:val="000000"/>
          <w:sz w:val="20"/>
          <w:szCs w:val="20"/>
        </w:rPr>
        <w:t xml:space="preserve"> of  </w:t>
      </w:r>
      <w:proofErr w:type="spellStart"/>
      <w:r>
        <w:rPr>
          <w:rFonts w:ascii="Times New Roman" w:eastAsia="Times New Roman" w:hAnsi="Times New Roman" w:cs="Times New Roman"/>
          <w:color w:val="000000"/>
          <w:sz w:val="20"/>
          <w:szCs w:val="20"/>
        </w:rPr>
        <w:t>MDDs</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ex</w:t>
      </w:r>
      <w:r>
        <w:rPr>
          <w:rFonts w:ascii="Times New Roman" w:eastAsia="Times New Roman" w:hAnsi="Times New Roman" w:cs="Times New Roman"/>
          <w:color w:val="000000"/>
          <w:sz w:val="20"/>
          <w:szCs w:val="20"/>
        </w:rPr>
        <w:t>isting</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types</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their</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characteristics</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advantages</w:t>
      </w:r>
      <w:proofErr w:type="spellEnd"/>
      <w:r>
        <w:rPr>
          <w:rFonts w:ascii="Times New Roman" w:eastAsia="Times New Roman" w:hAnsi="Times New Roman" w:cs="Times New Roman"/>
          <w:color w:val="000000"/>
          <w:sz w:val="20"/>
          <w:szCs w:val="20"/>
        </w:rPr>
        <w:t xml:space="preserve"> and </w:t>
      </w:r>
      <w:proofErr w:type="spellStart"/>
      <w:r>
        <w:rPr>
          <w:rFonts w:ascii="Times New Roman" w:eastAsia="Times New Roman" w:hAnsi="Times New Roman" w:cs="Times New Roman"/>
          <w:color w:val="000000"/>
          <w:sz w:val="20"/>
          <w:szCs w:val="20"/>
        </w:rPr>
        <w:t>controversies</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frequency</w:t>
      </w:r>
      <w:proofErr w:type="spellEnd"/>
      <w:r>
        <w:rPr>
          <w:rFonts w:ascii="Times New Roman" w:eastAsia="Times New Roman" w:hAnsi="Times New Roman" w:cs="Times New Roman"/>
          <w:color w:val="000000"/>
          <w:sz w:val="20"/>
          <w:szCs w:val="20"/>
        </w:rPr>
        <w:t xml:space="preserve"> in </w:t>
      </w:r>
      <w:proofErr w:type="spellStart"/>
      <w:r>
        <w:rPr>
          <w:rFonts w:ascii="Times New Roman" w:eastAsia="Times New Roman" w:hAnsi="Times New Roman" w:cs="Times New Roman"/>
          <w:color w:val="000000"/>
          <w:sz w:val="20"/>
          <w:szCs w:val="20"/>
        </w:rPr>
        <w:t>children's</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classrooms</w:t>
      </w:r>
      <w:proofErr w:type="spellEnd"/>
      <w:r>
        <w:rPr>
          <w:rFonts w:ascii="Times New Roman" w:eastAsia="Times New Roman" w:hAnsi="Times New Roman" w:cs="Times New Roman"/>
          <w:color w:val="000000"/>
          <w:sz w:val="20"/>
          <w:szCs w:val="20"/>
        </w:rPr>
        <w:t>, etc.</w:t>
      </w:r>
    </w:p>
    <w:p w:rsidR="005C27EB" w:rsidRDefault="00DD7E11">
      <w:pPr>
        <w:pStyle w:val="LO-normal"/>
        <w:spacing w:line="276" w:lineRule="auto"/>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color w:val="000000"/>
          <w:sz w:val="20"/>
          <w:szCs w:val="20"/>
        </w:rPr>
        <w:t>Keywords</w:t>
      </w:r>
      <w:proofErr w:type="spellEnd"/>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 xml:space="preserve">Digital </w:t>
      </w:r>
      <w:proofErr w:type="spellStart"/>
      <w:r>
        <w:rPr>
          <w:rFonts w:ascii="Times New Roman" w:eastAsia="Times New Roman" w:hAnsi="Times New Roman" w:cs="Times New Roman"/>
          <w:color w:val="000000"/>
          <w:sz w:val="20"/>
          <w:szCs w:val="20"/>
        </w:rPr>
        <w:t>teaching</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materials</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Early</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Childhood</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Education</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Educational</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materials</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children's</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technology</w:t>
      </w:r>
      <w:proofErr w:type="spellEnd"/>
      <w:r>
        <w:rPr>
          <w:rFonts w:ascii="Times New Roman" w:eastAsia="Times New Roman" w:hAnsi="Times New Roman" w:cs="Times New Roman"/>
          <w:color w:val="000000"/>
          <w:sz w:val="20"/>
          <w:szCs w:val="20"/>
        </w:rPr>
        <w:t xml:space="preserve">, digital </w:t>
      </w:r>
      <w:proofErr w:type="spellStart"/>
      <w:r>
        <w:rPr>
          <w:rFonts w:ascii="Times New Roman" w:eastAsia="Times New Roman" w:hAnsi="Times New Roman" w:cs="Times New Roman"/>
          <w:color w:val="000000"/>
          <w:sz w:val="20"/>
          <w:szCs w:val="20"/>
        </w:rPr>
        <w:t>teaching</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resources</w:t>
      </w:r>
      <w:proofErr w:type="spellEnd"/>
      <w:r>
        <w:rPr>
          <w:rFonts w:ascii="Times New Roman" w:eastAsia="Times New Roman" w:hAnsi="Times New Roman" w:cs="Times New Roman"/>
          <w:color w:val="000000"/>
          <w:sz w:val="20"/>
          <w:szCs w:val="20"/>
        </w:rPr>
        <w:t xml:space="preserve">  </w:t>
      </w:r>
    </w:p>
    <w:p w:rsidR="005C27EB" w:rsidRDefault="005C27EB">
      <w:pPr>
        <w:pStyle w:val="LO-normal"/>
        <w:spacing w:line="276" w:lineRule="auto"/>
        <w:jc w:val="both"/>
        <w:rPr>
          <w:rFonts w:ascii="Times New Roman" w:eastAsia="Times New Roman" w:hAnsi="Times New Roman" w:cs="Times New Roman"/>
          <w:sz w:val="20"/>
          <w:szCs w:val="20"/>
        </w:rPr>
      </w:pPr>
    </w:p>
    <w:p w:rsidR="005C27EB" w:rsidRDefault="00DD7E11">
      <w:pPr>
        <w:pStyle w:val="LO-normal"/>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b/>
          <w:sz w:val="20"/>
          <w:szCs w:val="20"/>
        </w:rPr>
        <w:t>I</w:t>
      </w:r>
      <w:r>
        <w:rPr>
          <w:rFonts w:ascii="Times New Roman" w:eastAsia="Times New Roman" w:hAnsi="Times New Roman" w:cs="Times New Roman"/>
          <w:b/>
          <w:color w:val="000000"/>
          <w:sz w:val="20"/>
          <w:szCs w:val="20"/>
        </w:rPr>
        <w:t>ntroducción</w:t>
      </w:r>
    </w:p>
    <w:p w:rsidR="005C27EB" w:rsidRDefault="005C27EB">
      <w:pPr>
        <w:pStyle w:val="LO-normal"/>
        <w:spacing w:line="276" w:lineRule="auto"/>
        <w:jc w:val="both"/>
        <w:rPr>
          <w:rFonts w:ascii="Times New Roman" w:eastAsia="Times New Roman" w:hAnsi="Times New Roman" w:cs="Times New Roman"/>
          <w:color w:val="000000"/>
          <w:sz w:val="20"/>
          <w:szCs w:val="20"/>
        </w:rPr>
      </w:pPr>
    </w:p>
    <w:p w:rsidR="005C27EB" w:rsidRDefault="00DD7E11">
      <w:pPr>
        <w:pStyle w:val="LO-normal"/>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ab/>
      </w:r>
    </w:p>
    <w:p w:rsidR="005C27EB" w:rsidRDefault="00DD7E11">
      <w:pPr>
        <w:pStyle w:val="LO-normal"/>
        <w:spacing w:line="276"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ab/>
        <w:t xml:space="preserve">Hoy en día concebir la vida en las aulas del segundo ciclo de Educación Infantil sin la presencia de las TIC es algo impensable. El mundo escolar ha tenido que hacer frente a numerosos desafíos para afrontar los </w:t>
      </w:r>
      <w:r>
        <w:rPr>
          <w:rFonts w:ascii="Times New Roman" w:eastAsia="Times New Roman" w:hAnsi="Times New Roman" w:cs="Times New Roman"/>
          <w:sz w:val="20"/>
          <w:szCs w:val="20"/>
        </w:rPr>
        <w:t>innumerables</w:t>
      </w:r>
      <w:r>
        <w:rPr>
          <w:rFonts w:ascii="Times New Roman" w:eastAsia="Times New Roman" w:hAnsi="Times New Roman" w:cs="Times New Roman"/>
          <w:color w:val="000000"/>
          <w:sz w:val="20"/>
          <w:szCs w:val="20"/>
        </w:rPr>
        <w:t xml:space="preserve"> cambios, plante</w:t>
      </w:r>
      <w:r>
        <w:rPr>
          <w:rFonts w:ascii="Times New Roman" w:eastAsia="Times New Roman" w:hAnsi="Times New Roman" w:cs="Times New Roman"/>
          <w:color w:val="000000"/>
          <w:sz w:val="20"/>
          <w:szCs w:val="20"/>
        </w:rPr>
        <w:t xml:space="preserve">ando nuevos modelos de aprendizaje, nuevos procedimientos y estrategias didácticas, nuevas metodologías y nuevos recursos que faciliten la integración de las TIC en el proceso de enseñanza-aprendizaje. (Roblizo y </w:t>
      </w:r>
      <w:proofErr w:type="spellStart"/>
      <w:r>
        <w:rPr>
          <w:rFonts w:ascii="Times New Roman" w:eastAsia="Times New Roman" w:hAnsi="Times New Roman" w:cs="Times New Roman"/>
          <w:color w:val="000000"/>
          <w:sz w:val="20"/>
          <w:szCs w:val="20"/>
        </w:rPr>
        <w:t>Cózar</w:t>
      </w:r>
      <w:proofErr w:type="spellEnd"/>
      <w:r>
        <w:rPr>
          <w:rFonts w:ascii="Times New Roman" w:eastAsia="Times New Roman" w:hAnsi="Times New Roman" w:cs="Times New Roman"/>
          <w:color w:val="000000"/>
          <w:sz w:val="20"/>
          <w:szCs w:val="20"/>
        </w:rPr>
        <w:t>, 2015</w:t>
      </w:r>
      <w:r>
        <w:rPr>
          <w:rFonts w:ascii="Times New Roman" w:eastAsia="Times New Roman" w:hAnsi="Times New Roman" w:cs="Times New Roman"/>
          <w:sz w:val="20"/>
          <w:szCs w:val="20"/>
        </w:rPr>
        <w:t>). Igualmente, a</w:t>
      </w:r>
      <w:r>
        <w:rPr>
          <w:rFonts w:ascii="Times New Roman" w:eastAsia="Times New Roman" w:hAnsi="Times New Roman" w:cs="Times New Roman"/>
          <w:color w:val="000000"/>
          <w:sz w:val="20"/>
          <w:szCs w:val="20"/>
        </w:rPr>
        <w:t>nte la aparición</w:t>
      </w:r>
      <w:r>
        <w:rPr>
          <w:rFonts w:ascii="Times New Roman" w:eastAsia="Times New Roman" w:hAnsi="Times New Roman" w:cs="Times New Roman"/>
          <w:color w:val="000000"/>
          <w:sz w:val="20"/>
          <w:szCs w:val="20"/>
        </w:rPr>
        <w:t xml:space="preserve"> de nuevos agentes educativos de naturaleza digital, los docentes pierden su posición como “única fuente de información y sabiduría” (</w:t>
      </w:r>
      <w:proofErr w:type="spellStart"/>
      <w:r>
        <w:rPr>
          <w:rFonts w:ascii="Times New Roman" w:eastAsia="Times New Roman" w:hAnsi="Times New Roman" w:cs="Times New Roman"/>
          <w:color w:val="000000"/>
          <w:sz w:val="20"/>
          <w:szCs w:val="20"/>
        </w:rPr>
        <w:t>Adell</w:t>
      </w:r>
      <w:proofErr w:type="spellEnd"/>
      <w:r>
        <w:rPr>
          <w:rFonts w:ascii="Times New Roman" w:eastAsia="Times New Roman" w:hAnsi="Times New Roman" w:cs="Times New Roman"/>
          <w:color w:val="000000"/>
          <w:sz w:val="20"/>
          <w:szCs w:val="20"/>
        </w:rPr>
        <w:t xml:space="preserve">, 1997, p.16), lo que exige un cambio de rol no solo para competir con estos recursos </w:t>
      </w:r>
      <w:r>
        <w:rPr>
          <w:rFonts w:ascii="Times New Roman" w:eastAsia="Times New Roman" w:hAnsi="Times New Roman" w:cs="Times New Roman"/>
          <w:sz w:val="20"/>
          <w:szCs w:val="20"/>
        </w:rPr>
        <w:t>TIC</w:t>
      </w:r>
      <w:r>
        <w:rPr>
          <w:rFonts w:ascii="Times New Roman" w:eastAsia="Times New Roman" w:hAnsi="Times New Roman" w:cs="Times New Roman"/>
          <w:color w:val="000000"/>
          <w:sz w:val="20"/>
          <w:szCs w:val="20"/>
        </w:rPr>
        <w:t>, sino sacar el máximo prove</w:t>
      </w:r>
      <w:r>
        <w:rPr>
          <w:rFonts w:ascii="Times New Roman" w:eastAsia="Times New Roman" w:hAnsi="Times New Roman" w:cs="Times New Roman"/>
          <w:color w:val="000000"/>
          <w:sz w:val="20"/>
          <w:szCs w:val="20"/>
        </w:rPr>
        <w:t>cho de lo que nos ofrecen. En e</w:t>
      </w:r>
      <w:r>
        <w:rPr>
          <w:rFonts w:ascii="Times New Roman" w:eastAsia="Times New Roman" w:hAnsi="Times New Roman" w:cs="Times New Roman"/>
          <w:sz w:val="20"/>
          <w:szCs w:val="20"/>
        </w:rPr>
        <w:t>ste sentido, en el caso de Educación Infantil  los materiales didácticos digitales han cobrado relevancia en los últimos años.</w:t>
      </w:r>
    </w:p>
    <w:p w:rsidR="005C27EB" w:rsidRDefault="005C27EB">
      <w:pPr>
        <w:pStyle w:val="LO-normal"/>
        <w:spacing w:line="276" w:lineRule="auto"/>
        <w:jc w:val="both"/>
        <w:rPr>
          <w:rFonts w:ascii="Times New Roman" w:eastAsia="Times New Roman" w:hAnsi="Times New Roman" w:cs="Times New Roman"/>
          <w:sz w:val="20"/>
          <w:szCs w:val="20"/>
        </w:rPr>
      </w:pPr>
    </w:p>
    <w:p w:rsidR="005C27EB" w:rsidRDefault="00DD7E11">
      <w:pPr>
        <w:pStyle w:val="LO-normal"/>
        <w:spacing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Igualmente, se han aplicado cambios significativos con respecto a la introducción de los material</w:t>
      </w:r>
      <w:r>
        <w:rPr>
          <w:rFonts w:ascii="Times New Roman" w:eastAsia="Times New Roman" w:hAnsi="Times New Roman" w:cs="Times New Roman"/>
          <w:sz w:val="20"/>
          <w:szCs w:val="20"/>
        </w:rPr>
        <w:t xml:space="preserve">es digitales en las aulas.  Todas estas innovaciones a nivel educativo se han implementado a través de iniciativas como el Proyecto Escuela 2.0, Web 2.0, etc. para buscar la aproximación del mundo académico a la tecnología (Del Moral y </w:t>
      </w:r>
      <w:proofErr w:type="spellStart"/>
      <w:r>
        <w:rPr>
          <w:rFonts w:ascii="Times New Roman" w:eastAsia="Times New Roman" w:hAnsi="Times New Roman" w:cs="Times New Roman"/>
          <w:sz w:val="20"/>
          <w:szCs w:val="20"/>
        </w:rPr>
        <w:t>Villalustre</w:t>
      </w:r>
      <w:proofErr w:type="spellEnd"/>
      <w:r>
        <w:rPr>
          <w:rFonts w:ascii="Times New Roman" w:eastAsia="Times New Roman" w:hAnsi="Times New Roman" w:cs="Times New Roman"/>
          <w:sz w:val="20"/>
          <w:szCs w:val="20"/>
        </w:rPr>
        <w:t xml:space="preserve">, 2010). </w:t>
      </w:r>
      <w:r>
        <w:rPr>
          <w:rFonts w:ascii="Times New Roman" w:eastAsia="Times New Roman" w:hAnsi="Times New Roman" w:cs="Times New Roman"/>
          <w:sz w:val="20"/>
          <w:szCs w:val="20"/>
        </w:rPr>
        <w:t>Esto permite el desarrollo de diferentes habilidades cognitivas relevantes en la etapa infantil, así como las principales competencias básicas de forma integral.</w:t>
      </w:r>
    </w:p>
    <w:p w:rsidR="005C27EB" w:rsidRDefault="005C27EB">
      <w:pPr>
        <w:pStyle w:val="LO-normal"/>
        <w:spacing w:line="276" w:lineRule="auto"/>
        <w:jc w:val="both"/>
        <w:rPr>
          <w:rFonts w:ascii="Times New Roman" w:eastAsia="Times New Roman" w:hAnsi="Times New Roman" w:cs="Times New Roman"/>
          <w:sz w:val="20"/>
          <w:szCs w:val="20"/>
        </w:rPr>
      </w:pPr>
    </w:p>
    <w:p w:rsidR="005C27EB" w:rsidRDefault="00DD7E11">
      <w:pPr>
        <w:pStyle w:val="LO-normal"/>
        <w:spacing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En consecuencia, al hablar de tecnología educativa, aplicado al ámbito de la educación y en c</w:t>
      </w:r>
      <w:r>
        <w:rPr>
          <w:rFonts w:ascii="Times New Roman" w:eastAsia="Times New Roman" w:hAnsi="Times New Roman" w:cs="Times New Roman"/>
          <w:sz w:val="20"/>
          <w:szCs w:val="20"/>
        </w:rPr>
        <w:t>oncreto a la Educación Infantil, esta se entiende como la planificación y el diseño de una propuesta didáctica en el aula y unos materiales didácticos digitales diseñados en consecuencia, todo ello implicando necesariamente acciones de formación en el ámbi</w:t>
      </w:r>
      <w:r>
        <w:rPr>
          <w:rFonts w:ascii="Times New Roman" w:eastAsia="Times New Roman" w:hAnsi="Times New Roman" w:cs="Times New Roman"/>
          <w:sz w:val="20"/>
          <w:szCs w:val="20"/>
        </w:rPr>
        <w:t>to de las TIC por parte del profesorado que desempeña dicha acción (Cabero, 2003). El fin de dichas actuaciones será el afianzar y trabajar la calidad de la relación del alumnado con la tecnología.</w:t>
      </w:r>
    </w:p>
    <w:p w:rsidR="005C27EB" w:rsidRDefault="005C27EB">
      <w:pPr>
        <w:pStyle w:val="LO-normal"/>
        <w:spacing w:line="276" w:lineRule="auto"/>
        <w:jc w:val="both"/>
        <w:rPr>
          <w:rFonts w:ascii="Times New Roman" w:eastAsia="Times New Roman" w:hAnsi="Times New Roman" w:cs="Times New Roman"/>
          <w:sz w:val="20"/>
          <w:szCs w:val="20"/>
        </w:rPr>
      </w:pPr>
    </w:p>
    <w:p w:rsidR="005C27EB" w:rsidRDefault="00DD7E11">
      <w:pPr>
        <w:pStyle w:val="LO-normal"/>
        <w:spacing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 igual manera,  la legislación actual en la que se enma</w:t>
      </w:r>
      <w:r>
        <w:rPr>
          <w:rFonts w:ascii="Times New Roman" w:eastAsia="Times New Roman" w:hAnsi="Times New Roman" w:cs="Times New Roman"/>
          <w:sz w:val="20"/>
          <w:szCs w:val="20"/>
        </w:rPr>
        <w:t>rca el estudio, el Decreto 330/2009, del 4 de junio, por el que se establece el Currículum de Educación Infantil para la Comunidad Autónoma de Galicia, refleja a través de las “competencias básicas” (pp.10797-10798), el tratamiento de la información y la c</w:t>
      </w:r>
      <w:r>
        <w:rPr>
          <w:rFonts w:ascii="Times New Roman" w:eastAsia="Times New Roman" w:hAnsi="Times New Roman" w:cs="Times New Roman"/>
          <w:sz w:val="20"/>
          <w:szCs w:val="20"/>
        </w:rPr>
        <w:t>ompetencia digital en esta etapa educativa. Esto hace pensar en su aplicación en el aula y en qué tipo de materiales de carácter digital existen y constituyen herramientas útiles para el proceso educativo de enseñanza- aprendizaje en este ámbito. En toda a</w:t>
      </w:r>
      <w:r>
        <w:rPr>
          <w:rFonts w:ascii="Times New Roman" w:eastAsia="Times New Roman" w:hAnsi="Times New Roman" w:cs="Times New Roman"/>
          <w:sz w:val="20"/>
          <w:szCs w:val="20"/>
        </w:rPr>
        <w:t xml:space="preserve">ula, especialmente en aquellas en las que se encuentran los más jóvenes de todas las etapas académicas, se pueden encontrar diversos materiales que apoyan la enseñanza de los diferentes contenidos a trabajar. </w:t>
      </w:r>
    </w:p>
    <w:p w:rsidR="005C27EB" w:rsidRDefault="005C27EB">
      <w:pPr>
        <w:pStyle w:val="LO-normal"/>
        <w:spacing w:line="276" w:lineRule="auto"/>
        <w:jc w:val="both"/>
        <w:rPr>
          <w:rFonts w:ascii="Times New Roman" w:eastAsia="Times New Roman" w:hAnsi="Times New Roman" w:cs="Times New Roman"/>
          <w:sz w:val="20"/>
          <w:szCs w:val="20"/>
        </w:rPr>
      </w:pPr>
    </w:p>
    <w:p w:rsidR="005C27EB" w:rsidRDefault="00DD7E11">
      <w:pPr>
        <w:pStyle w:val="LO-normal"/>
        <w:spacing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 esta forma, el cambio o adaptación de los </w:t>
      </w:r>
      <w:r>
        <w:rPr>
          <w:rFonts w:ascii="Times New Roman" w:eastAsia="Times New Roman" w:hAnsi="Times New Roman" w:cs="Times New Roman"/>
          <w:sz w:val="20"/>
          <w:szCs w:val="20"/>
        </w:rPr>
        <w:t>materiales didácticos al panorama de las escuelas en la actualidad constituye un cambio de especial relevancia por su dificultad y seriedad. Tiene implicaciones más allá de un simple “cambio de soporte tecnológico” (</w:t>
      </w:r>
      <w:proofErr w:type="spellStart"/>
      <w:r>
        <w:rPr>
          <w:rFonts w:ascii="Times New Roman" w:eastAsia="Times New Roman" w:hAnsi="Times New Roman" w:cs="Times New Roman"/>
          <w:sz w:val="20"/>
          <w:szCs w:val="20"/>
        </w:rPr>
        <w:t>Area</w:t>
      </w:r>
      <w:proofErr w:type="spellEnd"/>
      <w:r>
        <w:rPr>
          <w:rFonts w:ascii="Times New Roman" w:eastAsia="Times New Roman" w:hAnsi="Times New Roman" w:cs="Times New Roman"/>
          <w:sz w:val="20"/>
          <w:szCs w:val="20"/>
        </w:rPr>
        <w:t>, 2017, p.17), ya que no consiste ex</w:t>
      </w:r>
      <w:r>
        <w:rPr>
          <w:rFonts w:ascii="Times New Roman" w:eastAsia="Times New Roman" w:hAnsi="Times New Roman" w:cs="Times New Roman"/>
          <w:sz w:val="20"/>
          <w:szCs w:val="20"/>
        </w:rPr>
        <w:t>clusivamente en pasar, por ejemplo, del libro de texto impreso al libro de texto digital, sino que implica un cambio en el paradigma educativo buscando la incorporación de los dispositivos digitales al contexto escolar sacando provecho de su utilidad didác</w:t>
      </w:r>
      <w:r>
        <w:rPr>
          <w:rFonts w:ascii="Times New Roman" w:eastAsia="Times New Roman" w:hAnsi="Times New Roman" w:cs="Times New Roman"/>
          <w:sz w:val="20"/>
          <w:szCs w:val="20"/>
        </w:rPr>
        <w:t>tica. Por lo tanto, estaríamos ante un cambio en la naturaleza de los materiales didácticos los cuales están sufriendo un proceso de digitalización para lograr su adaptación a una nueva escuela en la que prima la tecnología (</w:t>
      </w:r>
      <w:proofErr w:type="spellStart"/>
      <w:r>
        <w:rPr>
          <w:rFonts w:ascii="Times New Roman" w:eastAsia="Times New Roman" w:hAnsi="Times New Roman" w:cs="Times New Roman"/>
          <w:sz w:val="20"/>
          <w:szCs w:val="20"/>
        </w:rPr>
        <w:t>Area</w:t>
      </w:r>
      <w:proofErr w:type="spellEnd"/>
      <w:r>
        <w:rPr>
          <w:rFonts w:ascii="Times New Roman" w:eastAsia="Times New Roman" w:hAnsi="Times New Roman" w:cs="Times New Roman"/>
          <w:sz w:val="20"/>
          <w:szCs w:val="20"/>
        </w:rPr>
        <w:t>, 2017).</w:t>
      </w:r>
    </w:p>
    <w:p w:rsidR="005C27EB" w:rsidRDefault="005C27EB">
      <w:pPr>
        <w:pStyle w:val="LO-normal"/>
        <w:spacing w:line="276" w:lineRule="auto"/>
        <w:jc w:val="both"/>
        <w:rPr>
          <w:rFonts w:ascii="Times New Roman" w:eastAsia="Times New Roman" w:hAnsi="Times New Roman" w:cs="Times New Roman"/>
          <w:sz w:val="20"/>
          <w:szCs w:val="20"/>
        </w:rPr>
      </w:pPr>
    </w:p>
    <w:p w:rsidR="005C27EB" w:rsidRDefault="00DD7E11">
      <w:pPr>
        <w:pStyle w:val="LO-normal"/>
        <w:spacing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En nuestro trabaj</w:t>
      </w:r>
      <w:r>
        <w:rPr>
          <w:rFonts w:ascii="Times New Roman" w:eastAsia="Times New Roman" w:hAnsi="Times New Roman" w:cs="Times New Roman"/>
          <w:sz w:val="20"/>
          <w:szCs w:val="20"/>
        </w:rPr>
        <w:t xml:space="preserve">o de investigación, hemos considerado oportuno realizar una revisión de las principales líneas de investigación desarrollada en los últimos años en relación con los materiales didácticos digitales en Educación </w:t>
      </w:r>
      <w:proofErr w:type="gramStart"/>
      <w:r>
        <w:rPr>
          <w:rFonts w:ascii="Times New Roman" w:eastAsia="Times New Roman" w:hAnsi="Times New Roman" w:cs="Times New Roman"/>
          <w:sz w:val="20"/>
          <w:szCs w:val="20"/>
        </w:rPr>
        <w:t>Infantil .</w:t>
      </w:r>
      <w:proofErr w:type="gramEnd"/>
      <w:r>
        <w:rPr>
          <w:rFonts w:ascii="Times New Roman" w:eastAsia="Times New Roman" w:hAnsi="Times New Roman" w:cs="Times New Roman"/>
          <w:sz w:val="20"/>
          <w:szCs w:val="20"/>
        </w:rPr>
        <w:t xml:space="preserve"> El trabajo de revisión bibliográfic</w:t>
      </w:r>
      <w:r>
        <w:rPr>
          <w:rFonts w:ascii="Times New Roman" w:eastAsia="Times New Roman" w:hAnsi="Times New Roman" w:cs="Times New Roman"/>
          <w:sz w:val="20"/>
          <w:szCs w:val="20"/>
        </w:rPr>
        <w:t>a constituye uno de los principales pilares en los que se sustenta la investigación educativa pues permite la elaboración de un marco teórico a partir de la revisión documental disponible para establecer la importancia del estudio que se va a realizar y ev</w:t>
      </w:r>
      <w:r>
        <w:rPr>
          <w:rFonts w:ascii="Times New Roman" w:eastAsia="Times New Roman" w:hAnsi="Times New Roman" w:cs="Times New Roman"/>
          <w:sz w:val="20"/>
          <w:szCs w:val="20"/>
        </w:rPr>
        <w:t xml:space="preserve">itar investigar nuevamente en temáticas que ya han sido trabajadas por otros/as investigadores (Gómez y </w:t>
      </w:r>
      <w:proofErr w:type="spellStart"/>
      <w:r>
        <w:rPr>
          <w:rFonts w:ascii="Times New Roman" w:eastAsia="Times New Roman" w:hAnsi="Times New Roman" w:cs="Times New Roman"/>
          <w:sz w:val="20"/>
          <w:szCs w:val="20"/>
        </w:rPr>
        <w:t>Roquet</w:t>
      </w:r>
      <w:proofErr w:type="spellEnd"/>
      <w:r>
        <w:rPr>
          <w:rFonts w:ascii="Times New Roman" w:eastAsia="Times New Roman" w:hAnsi="Times New Roman" w:cs="Times New Roman"/>
          <w:sz w:val="20"/>
          <w:szCs w:val="20"/>
        </w:rPr>
        <w:t>, 2009).</w:t>
      </w:r>
    </w:p>
    <w:p w:rsidR="005C27EB" w:rsidRDefault="005C27EB">
      <w:pPr>
        <w:pStyle w:val="LO-normal"/>
        <w:spacing w:line="276" w:lineRule="auto"/>
        <w:jc w:val="both"/>
        <w:rPr>
          <w:rFonts w:ascii="Times New Roman" w:eastAsia="Times New Roman" w:hAnsi="Times New Roman" w:cs="Times New Roman"/>
          <w:sz w:val="20"/>
          <w:szCs w:val="20"/>
        </w:rPr>
      </w:pPr>
    </w:p>
    <w:p w:rsidR="005C27EB" w:rsidRDefault="00DD7E11">
      <w:pPr>
        <w:pStyle w:val="LO-normal"/>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sz w:val="20"/>
          <w:szCs w:val="20"/>
        </w:rPr>
        <w:t xml:space="preserve">Con el propósito de contextualizar nuestro marco de revisión, hemos tenido muy presente la definición y clasificación de los materiales </w:t>
      </w:r>
      <w:r>
        <w:rPr>
          <w:rFonts w:ascii="Times New Roman" w:eastAsia="Times New Roman" w:hAnsi="Times New Roman" w:cs="Times New Roman"/>
          <w:sz w:val="20"/>
          <w:szCs w:val="20"/>
        </w:rPr>
        <w:t xml:space="preserve">didácticos propuesto por  </w:t>
      </w:r>
      <w:proofErr w:type="spellStart"/>
      <w:r>
        <w:rPr>
          <w:rFonts w:ascii="Times New Roman" w:eastAsia="Times New Roman" w:hAnsi="Times New Roman" w:cs="Times New Roman"/>
          <w:color w:val="000000"/>
          <w:sz w:val="20"/>
          <w:szCs w:val="20"/>
        </w:rPr>
        <w:t>Area</w:t>
      </w:r>
      <w:proofErr w:type="spellEnd"/>
      <w:r>
        <w:rPr>
          <w:rFonts w:ascii="Times New Roman" w:eastAsia="Times New Roman" w:hAnsi="Times New Roman" w:cs="Times New Roman"/>
          <w:color w:val="000000"/>
          <w:sz w:val="20"/>
          <w:szCs w:val="20"/>
        </w:rPr>
        <w:t xml:space="preserve"> (2017), quien define los materiales didácticos como </w:t>
      </w:r>
      <w:r>
        <w:rPr>
          <w:rFonts w:ascii="Times New Roman" w:eastAsia="Times New Roman" w:hAnsi="Times New Roman" w:cs="Times New Roman"/>
          <w:color w:val="000000"/>
          <w:sz w:val="20"/>
          <w:szCs w:val="20"/>
          <w:highlight w:val="white"/>
        </w:rPr>
        <w:t>“un objeto cultural, físico o digital, elaborado para generar aprendizaje en una determinada situación educativa” (p.17). Dado que estos están diseñados para dar respuesta a</w:t>
      </w:r>
      <w:r>
        <w:rPr>
          <w:rFonts w:ascii="Times New Roman" w:eastAsia="Times New Roman" w:hAnsi="Times New Roman" w:cs="Times New Roman"/>
          <w:color w:val="000000"/>
          <w:sz w:val="20"/>
          <w:szCs w:val="20"/>
          <w:highlight w:val="white"/>
        </w:rPr>
        <w:t xml:space="preserve"> un contexto educativo concreto, los materiales son cuerpos cambiantes y con gran capacidad de adaptación para conseguir dicho fin. De esta forma, teniendo en cuenta </w:t>
      </w:r>
      <w:r>
        <w:rPr>
          <w:rFonts w:ascii="Times New Roman" w:eastAsia="Times New Roman" w:hAnsi="Times New Roman" w:cs="Times New Roman"/>
          <w:sz w:val="20"/>
          <w:szCs w:val="20"/>
          <w:highlight w:val="white"/>
        </w:rPr>
        <w:t>los avances tecnológicos</w:t>
      </w:r>
      <w:r>
        <w:rPr>
          <w:rFonts w:ascii="Times New Roman" w:eastAsia="Times New Roman" w:hAnsi="Times New Roman" w:cs="Times New Roman"/>
          <w:color w:val="000000"/>
          <w:sz w:val="20"/>
          <w:szCs w:val="20"/>
          <w:highlight w:val="white"/>
        </w:rPr>
        <w:t xml:space="preserve"> de los últimos años, los materiales didácticos </w:t>
      </w:r>
      <w:r>
        <w:rPr>
          <w:rFonts w:ascii="Times New Roman" w:eastAsia="Times New Roman" w:hAnsi="Times New Roman" w:cs="Times New Roman"/>
          <w:sz w:val="20"/>
          <w:szCs w:val="20"/>
          <w:highlight w:val="white"/>
        </w:rPr>
        <w:t>también</w:t>
      </w:r>
      <w:r>
        <w:rPr>
          <w:rFonts w:ascii="Times New Roman" w:eastAsia="Times New Roman" w:hAnsi="Times New Roman" w:cs="Times New Roman"/>
          <w:color w:val="000000"/>
          <w:sz w:val="20"/>
          <w:szCs w:val="20"/>
          <w:highlight w:val="white"/>
        </w:rPr>
        <w:t xml:space="preserve"> han </w:t>
      </w:r>
      <w:r>
        <w:rPr>
          <w:rFonts w:ascii="Times New Roman" w:eastAsia="Times New Roman" w:hAnsi="Times New Roman" w:cs="Times New Roman"/>
          <w:sz w:val="20"/>
          <w:szCs w:val="20"/>
          <w:highlight w:val="white"/>
        </w:rPr>
        <w:t>evolucionado</w:t>
      </w:r>
      <w:r>
        <w:rPr>
          <w:rFonts w:ascii="Times New Roman" w:eastAsia="Times New Roman" w:hAnsi="Times New Roman" w:cs="Times New Roman"/>
          <w:color w:val="000000"/>
          <w:sz w:val="20"/>
          <w:szCs w:val="20"/>
          <w:highlight w:val="white"/>
        </w:rPr>
        <w:t xml:space="preserve"> hacia un</w:t>
      </w:r>
      <w:r>
        <w:rPr>
          <w:rFonts w:ascii="Times New Roman" w:eastAsia="Times New Roman" w:hAnsi="Times New Roman" w:cs="Times New Roman"/>
          <w:sz w:val="20"/>
          <w:szCs w:val="20"/>
          <w:highlight w:val="white"/>
        </w:rPr>
        <w:t xml:space="preserve"> carácter más</w:t>
      </w:r>
      <w:r>
        <w:rPr>
          <w:rFonts w:ascii="Times New Roman" w:eastAsia="Times New Roman" w:hAnsi="Times New Roman" w:cs="Times New Roman"/>
          <w:color w:val="000000"/>
          <w:sz w:val="20"/>
          <w:szCs w:val="20"/>
          <w:highlight w:val="white"/>
        </w:rPr>
        <w:t xml:space="preserve"> digita</w:t>
      </w:r>
      <w:r>
        <w:rPr>
          <w:rFonts w:ascii="Times New Roman" w:eastAsia="Times New Roman" w:hAnsi="Times New Roman" w:cs="Times New Roman"/>
          <w:sz w:val="20"/>
          <w:szCs w:val="20"/>
          <w:highlight w:val="white"/>
        </w:rPr>
        <w:t xml:space="preserve">l. </w:t>
      </w:r>
      <w:proofErr w:type="spellStart"/>
      <w:r>
        <w:rPr>
          <w:rFonts w:ascii="Times New Roman" w:eastAsia="Times New Roman" w:hAnsi="Times New Roman" w:cs="Times New Roman"/>
          <w:color w:val="000000"/>
          <w:sz w:val="20"/>
          <w:szCs w:val="20"/>
          <w:highlight w:val="white"/>
        </w:rPr>
        <w:t>Area</w:t>
      </w:r>
      <w:proofErr w:type="spellEnd"/>
      <w:r>
        <w:rPr>
          <w:rFonts w:ascii="Times New Roman" w:eastAsia="Times New Roman" w:hAnsi="Times New Roman" w:cs="Times New Roman"/>
          <w:color w:val="000000"/>
          <w:sz w:val="20"/>
          <w:szCs w:val="20"/>
          <w:highlight w:val="white"/>
        </w:rPr>
        <w:t xml:space="preserve"> (2017)</w:t>
      </w:r>
      <w:r>
        <w:rPr>
          <w:rFonts w:ascii="Times New Roman" w:eastAsia="Times New Roman" w:hAnsi="Times New Roman" w:cs="Times New Roman"/>
          <w:sz w:val="20"/>
          <w:szCs w:val="20"/>
          <w:highlight w:val="white"/>
        </w:rPr>
        <w:t xml:space="preserve">  especifica </w:t>
      </w:r>
      <w:r>
        <w:rPr>
          <w:rFonts w:ascii="Times New Roman" w:eastAsia="Times New Roman" w:hAnsi="Times New Roman" w:cs="Times New Roman"/>
          <w:color w:val="000000"/>
          <w:sz w:val="20"/>
          <w:szCs w:val="20"/>
          <w:highlight w:val="white"/>
        </w:rPr>
        <w:t>que:</w:t>
      </w:r>
    </w:p>
    <w:p w:rsidR="005C27EB" w:rsidRDefault="00DD7E11">
      <w:pPr>
        <w:pStyle w:val="LO-normal"/>
        <w:spacing w:line="276" w:lineRule="auto"/>
        <w:ind w:left="680"/>
        <w:jc w:val="both"/>
        <w:rPr>
          <w:rFonts w:ascii="Times New Roman" w:eastAsia="Times New Roman" w:hAnsi="Times New Roman" w:cs="Times New Roman"/>
          <w:color w:val="000000"/>
        </w:rPr>
      </w:pPr>
      <w:r>
        <w:rPr>
          <w:rFonts w:ascii="Times New Roman" w:eastAsia="Times New Roman" w:hAnsi="Times New Roman" w:cs="Times New Roman"/>
          <w:color w:val="000000"/>
          <w:sz w:val="20"/>
          <w:szCs w:val="20"/>
          <w:highlight w:val="white"/>
        </w:rPr>
        <w:t>Lo relevante no solo es pasar del libro impreso al uso de herramientas y recursos digitales, sino que es (o debiera ser) el reflejo o manifestación de una profunda mutación del paradi</w:t>
      </w:r>
      <w:r>
        <w:rPr>
          <w:rFonts w:ascii="Times New Roman" w:eastAsia="Times New Roman" w:hAnsi="Times New Roman" w:cs="Times New Roman"/>
          <w:color w:val="000000"/>
          <w:sz w:val="20"/>
          <w:szCs w:val="20"/>
          <w:highlight w:val="white"/>
        </w:rPr>
        <w:t>gma pedagógico en la escuela, de nuevas prácticas organizativas y didácticas en el aula, del desarrollo de procesos de enseñanza innovadores dirigidos al aprendizaje activo y de reconstrucción de la cultura escolar que den respuesta a las necesidades educa</w:t>
      </w:r>
      <w:r>
        <w:rPr>
          <w:rFonts w:ascii="Times New Roman" w:eastAsia="Times New Roman" w:hAnsi="Times New Roman" w:cs="Times New Roman"/>
          <w:color w:val="000000"/>
          <w:sz w:val="20"/>
          <w:szCs w:val="20"/>
          <w:highlight w:val="white"/>
        </w:rPr>
        <w:t>tivas de la sociedad digital (Sancho, 2009; Pérez, 2012). (p.17).</w:t>
      </w:r>
    </w:p>
    <w:p w:rsidR="005C27EB" w:rsidRDefault="00DD7E11">
      <w:pPr>
        <w:pStyle w:val="LO-normal"/>
        <w:spacing w:line="276"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color w:val="000000"/>
          <w:sz w:val="20"/>
          <w:szCs w:val="20"/>
          <w:highlight w:val="white"/>
        </w:rPr>
        <w:tab/>
        <w:t>Actualmente existe una amplia gama de materiales didácticos disponibles en diversas fuentes: webs, revistas, blogs, etc.</w:t>
      </w:r>
      <w:r>
        <w:rPr>
          <w:rFonts w:ascii="Times New Roman" w:eastAsia="Times New Roman" w:hAnsi="Times New Roman" w:cs="Times New Roman"/>
          <w:sz w:val="20"/>
          <w:szCs w:val="20"/>
          <w:highlight w:val="white"/>
        </w:rPr>
        <w:t xml:space="preserve"> Según</w:t>
      </w:r>
      <w:r>
        <w:rPr>
          <w:rFonts w:ascii="Times New Roman" w:eastAsia="Times New Roman" w:hAnsi="Times New Roman" w:cs="Times New Roman"/>
          <w:color w:val="000000"/>
          <w:sz w:val="20"/>
          <w:szCs w:val="20"/>
          <w:highlight w:val="white"/>
        </w:rPr>
        <w:t xml:space="preserve"> </w:t>
      </w:r>
      <w:proofErr w:type="spellStart"/>
      <w:r>
        <w:rPr>
          <w:rFonts w:ascii="Times New Roman" w:eastAsia="Times New Roman" w:hAnsi="Times New Roman" w:cs="Times New Roman"/>
          <w:sz w:val="20"/>
          <w:szCs w:val="20"/>
          <w:highlight w:val="white"/>
        </w:rPr>
        <w:t>A</w:t>
      </w:r>
      <w:r>
        <w:rPr>
          <w:rFonts w:ascii="Times New Roman" w:eastAsia="Times New Roman" w:hAnsi="Times New Roman" w:cs="Times New Roman"/>
          <w:color w:val="000000"/>
          <w:sz w:val="20"/>
          <w:szCs w:val="20"/>
          <w:highlight w:val="white"/>
        </w:rPr>
        <w:t>rea</w:t>
      </w:r>
      <w:proofErr w:type="spellEnd"/>
      <w:r>
        <w:rPr>
          <w:rFonts w:ascii="Times New Roman" w:eastAsia="Times New Roman" w:hAnsi="Times New Roman" w:cs="Times New Roman"/>
          <w:color w:val="000000"/>
          <w:sz w:val="20"/>
          <w:szCs w:val="20"/>
          <w:highlight w:val="white"/>
        </w:rPr>
        <w:t xml:space="preserve"> (2017</w:t>
      </w:r>
      <w:proofErr w:type="gramStart"/>
      <w:r>
        <w:rPr>
          <w:rFonts w:ascii="Times New Roman" w:eastAsia="Times New Roman" w:hAnsi="Times New Roman" w:cs="Times New Roman"/>
          <w:color w:val="000000"/>
          <w:sz w:val="20"/>
          <w:szCs w:val="20"/>
          <w:highlight w:val="white"/>
        </w:rPr>
        <w:t>) ,</w:t>
      </w:r>
      <w:proofErr w:type="gramEnd"/>
      <w:r>
        <w:rPr>
          <w:rFonts w:ascii="Times New Roman" w:eastAsia="Times New Roman" w:hAnsi="Times New Roman" w:cs="Times New Roman"/>
          <w:color w:val="000000"/>
          <w:sz w:val="20"/>
          <w:szCs w:val="20"/>
          <w:highlight w:val="white"/>
        </w:rPr>
        <w:t xml:space="preserve"> los MDD pueden clasificarse en:</w:t>
      </w:r>
    </w:p>
    <w:p w:rsidR="005C27EB" w:rsidRDefault="005C27EB">
      <w:pPr>
        <w:pStyle w:val="LO-normal"/>
        <w:jc w:val="both"/>
        <w:rPr>
          <w:rFonts w:ascii="Times New Roman" w:eastAsia="Times New Roman" w:hAnsi="Times New Roman" w:cs="Times New Roman"/>
          <w:sz w:val="20"/>
          <w:szCs w:val="20"/>
          <w:highlight w:val="white"/>
        </w:rPr>
      </w:pPr>
    </w:p>
    <w:tbl>
      <w:tblPr>
        <w:tblStyle w:val="TableNormal"/>
        <w:tblW w:w="9638" w:type="dxa"/>
        <w:tblInd w:w="0" w:type="dxa"/>
        <w:tblLayout w:type="fixed"/>
        <w:tblCellMar>
          <w:top w:w="100" w:type="dxa"/>
          <w:left w:w="100" w:type="dxa"/>
          <w:bottom w:w="100" w:type="dxa"/>
          <w:right w:w="100" w:type="dxa"/>
        </w:tblCellMar>
        <w:tblLook w:val="0600"/>
      </w:tblPr>
      <w:tblGrid>
        <w:gridCol w:w="4820"/>
        <w:gridCol w:w="4818"/>
      </w:tblGrid>
      <w:tr w:rsidR="005C27EB">
        <w:tc>
          <w:tcPr>
            <w:tcW w:w="4819" w:type="dxa"/>
            <w:tcBorders>
              <w:top w:val="single" w:sz="8" w:space="0" w:color="000000"/>
              <w:left w:val="single" w:sz="8" w:space="0" w:color="000000"/>
              <w:bottom w:val="single" w:sz="8" w:space="0" w:color="000000"/>
              <w:right w:val="single" w:sz="8" w:space="0" w:color="000000"/>
            </w:tcBorders>
            <w:shd w:val="clear" w:color="auto" w:fill="auto"/>
            <w:vAlign w:val="center"/>
          </w:tcPr>
          <w:p w:rsidR="005C27EB" w:rsidRDefault="00DD7E11">
            <w:pPr>
              <w:pStyle w:val="LO-normal"/>
              <w:widowControl w:val="0"/>
              <w:ind w:left="720"/>
              <w:jc w:val="center"/>
              <w:rPr>
                <w:rFonts w:ascii="Times New Roman" w:eastAsia="Times New Roman" w:hAnsi="Times New Roman" w:cs="Times New Roman"/>
                <w:sz w:val="20"/>
                <w:szCs w:val="20"/>
                <w:highlight w:val="white"/>
              </w:rPr>
            </w:pPr>
            <w:r>
              <w:rPr>
                <w:rFonts w:ascii="Times New Roman" w:eastAsia="Times New Roman" w:hAnsi="Times New Roman" w:cs="Times New Roman"/>
                <w:i/>
                <w:sz w:val="20"/>
                <w:szCs w:val="20"/>
              </w:rPr>
              <w:lastRenderedPageBreak/>
              <w:t>Objeto digital</w:t>
            </w:r>
          </w:p>
        </w:tc>
        <w:tc>
          <w:tcPr>
            <w:tcW w:w="4818" w:type="dxa"/>
            <w:tcBorders>
              <w:top w:val="single" w:sz="8" w:space="0" w:color="000000"/>
              <w:left w:val="single" w:sz="8" w:space="0" w:color="000000"/>
              <w:bottom w:val="single" w:sz="8" w:space="0" w:color="000000"/>
              <w:right w:val="single" w:sz="8" w:space="0" w:color="000000"/>
            </w:tcBorders>
            <w:shd w:val="clear" w:color="auto" w:fill="auto"/>
          </w:tcPr>
          <w:p w:rsidR="005C27EB" w:rsidRDefault="00DD7E11">
            <w:pPr>
              <w:pStyle w:val="LO-normal"/>
              <w:widowControl w:val="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Materiales digitales diversos como vídeos, fotos, documentos, etc., que se pueden organizar en repositorios.</w:t>
            </w:r>
          </w:p>
        </w:tc>
      </w:tr>
      <w:tr w:rsidR="005C27EB">
        <w:tc>
          <w:tcPr>
            <w:tcW w:w="4819" w:type="dxa"/>
            <w:tcBorders>
              <w:top w:val="single" w:sz="8" w:space="0" w:color="000000"/>
              <w:left w:val="single" w:sz="8" w:space="0" w:color="000000"/>
              <w:bottom w:val="single" w:sz="8" w:space="0" w:color="000000"/>
              <w:right w:val="single" w:sz="8" w:space="0" w:color="000000"/>
            </w:tcBorders>
            <w:shd w:val="clear" w:color="auto" w:fill="auto"/>
            <w:vAlign w:val="center"/>
          </w:tcPr>
          <w:p w:rsidR="005C27EB" w:rsidRDefault="00DD7E11">
            <w:pPr>
              <w:pStyle w:val="LO-normal"/>
              <w:widowControl w:val="0"/>
              <w:jc w:val="center"/>
              <w:rPr>
                <w:rFonts w:ascii="Times New Roman" w:eastAsia="Times New Roman" w:hAnsi="Times New Roman" w:cs="Times New Roman"/>
                <w:sz w:val="20"/>
                <w:szCs w:val="20"/>
                <w:highlight w:val="white"/>
              </w:rPr>
            </w:pPr>
            <w:r>
              <w:rPr>
                <w:rFonts w:ascii="Times New Roman" w:eastAsia="Times New Roman" w:hAnsi="Times New Roman" w:cs="Times New Roman"/>
                <w:i/>
                <w:sz w:val="20"/>
                <w:szCs w:val="20"/>
              </w:rPr>
              <w:t>Objeto digital de aprendizaje</w:t>
            </w:r>
          </w:p>
        </w:tc>
        <w:tc>
          <w:tcPr>
            <w:tcW w:w="4818" w:type="dxa"/>
            <w:tcBorders>
              <w:top w:val="single" w:sz="8" w:space="0" w:color="000000"/>
              <w:left w:val="single" w:sz="8" w:space="0" w:color="000000"/>
              <w:bottom w:val="single" w:sz="8" w:space="0" w:color="000000"/>
              <w:right w:val="single" w:sz="8" w:space="0" w:color="000000"/>
            </w:tcBorders>
            <w:shd w:val="clear" w:color="auto" w:fill="auto"/>
          </w:tcPr>
          <w:p w:rsidR="005C27EB" w:rsidRDefault="00DD7E11">
            <w:pPr>
              <w:pStyle w:val="LO-normal"/>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Son materiales creados con intencionalidad didáctica incluyendo contenido multimedia. Un claro ejemplo serían los </w:t>
            </w:r>
            <w:r>
              <w:rPr>
                <w:rFonts w:ascii="Times New Roman" w:eastAsia="Times New Roman" w:hAnsi="Times New Roman" w:cs="Times New Roman"/>
                <w:sz w:val="20"/>
                <w:szCs w:val="20"/>
              </w:rPr>
              <w:t>juegos educativos.</w:t>
            </w:r>
          </w:p>
        </w:tc>
      </w:tr>
      <w:tr w:rsidR="005C27EB">
        <w:tc>
          <w:tcPr>
            <w:tcW w:w="4819" w:type="dxa"/>
            <w:tcBorders>
              <w:top w:val="single" w:sz="8" w:space="0" w:color="000000"/>
              <w:left w:val="single" w:sz="8" w:space="0" w:color="000000"/>
              <w:bottom w:val="single" w:sz="8" w:space="0" w:color="000000"/>
              <w:right w:val="single" w:sz="8" w:space="0" w:color="000000"/>
            </w:tcBorders>
            <w:shd w:val="clear" w:color="auto" w:fill="auto"/>
            <w:vAlign w:val="center"/>
          </w:tcPr>
          <w:p w:rsidR="005C27EB" w:rsidRDefault="00DD7E11">
            <w:pPr>
              <w:pStyle w:val="LO-normal"/>
              <w:widowControl w:val="0"/>
              <w:jc w:val="center"/>
              <w:rPr>
                <w:rFonts w:ascii="Times New Roman" w:eastAsia="Times New Roman" w:hAnsi="Times New Roman" w:cs="Times New Roman"/>
                <w:sz w:val="20"/>
                <w:szCs w:val="20"/>
                <w:highlight w:val="white"/>
              </w:rPr>
            </w:pPr>
            <w:r>
              <w:rPr>
                <w:rFonts w:ascii="Times New Roman" w:eastAsia="Times New Roman" w:hAnsi="Times New Roman" w:cs="Times New Roman"/>
                <w:i/>
                <w:sz w:val="20"/>
                <w:szCs w:val="20"/>
              </w:rPr>
              <w:t>Entorno didáctico digital</w:t>
            </w:r>
          </w:p>
        </w:tc>
        <w:tc>
          <w:tcPr>
            <w:tcW w:w="4818" w:type="dxa"/>
            <w:tcBorders>
              <w:top w:val="single" w:sz="8" w:space="0" w:color="000000"/>
              <w:left w:val="single" w:sz="8" w:space="0" w:color="000000"/>
              <w:bottom w:val="single" w:sz="8" w:space="0" w:color="000000"/>
              <w:right w:val="single" w:sz="8" w:space="0" w:color="000000"/>
            </w:tcBorders>
            <w:shd w:val="clear" w:color="auto" w:fill="auto"/>
          </w:tcPr>
          <w:p w:rsidR="005C27EB" w:rsidRDefault="00DD7E11">
            <w:pPr>
              <w:pStyle w:val="LO-normal"/>
              <w:widowControl w:val="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Es un espacio online estructurado, disponible en varios formatos, que permite el aprendizaje del alumnado.</w:t>
            </w:r>
          </w:p>
        </w:tc>
      </w:tr>
      <w:tr w:rsidR="005C27EB">
        <w:tc>
          <w:tcPr>
            <w:tcW w:w="4819" w:type="dxa"/>
            <w:tcBorders>
              <w:top w:val="single" w:sz="8" w:space="0" w:color="000000"/>
              <w:left w:val="single" w:sz="8" w:space="0" w:color="000000"/>
              <w:bottom w:val="single" w:sz="8" w:space="0" w:color="000000"/>
              <w:right w:val="single" w:sz="8" w:space="0" w:color="000000"/>
            </w:tcBorders>
            <w:shd w:val="clear" w:color="auto" w:fill="auto"/>
            <w:vAlign w:val="center"/>
          </w:tcPr>
          <w:p w:rsidR="005C27EB" w:rsidRDefault="00DD7E11">
            <w:pPr>
              <w:pStyle w:val="LO-normal"/>
              <w:widowControl w:val="0"/>
              <w:jc w:val="center"/>
              <w:rPr>
                <w:rFonts w:ascii="Times New Roman" w:eastAsia="Times New Roman" w:hAnsi="Times New Roman" w:cs="Times New Roman"/>
                <w:sz w:val="20"/>
                <w:szCs w:val="20"/>
                <w:highlight w:val="white"/>
              </w:rPr>
            </w:pPr>
            <w:r>
              <w:rPr>
                <w:rFonts w:ascii="Times New Roman" w:eastAsia="Times New Roman" w:hAnsi="Times New Roman" w:cs="Times New Roman"/>
                <w:i/>
                <w:sz w:val="20"/>
                <w:szCs w:val="20"/>
                <w:highlight w:val="white"/>
              </w:rPr>
              <w:t>Libro de texto digital</w:t>
            </w:r>
          </w:p>
        </w:tc>
        <w:tc>
          <w:tcPr>
            <w:tcW w:w="4818" w:type="dxa"/>
            <w:tcBorders>
              <w:top w:val="single" w:sz="8" w:space="0" w:color="000000"/>
              <w:left w:val="single" w:sz="8" w:space="0" w:color="000000"/>
              <w:bottom w:val="single" w:sz="8" w:space="0" w:color="000000"/>
              <w:right w:val="single" w:sz="8" w:space="0" w:color="000000"/>
            </w:tcBorders>
            <w:shd w:val="clear" w:color="auto" w:fill="auto"/>
          </w:tcPr>
          <w:p w:rsidR="005C27EB" w:rsidRDefault="00DD7E11">
            <w:pPr>
              <w:pStyle w:val="LO-normal"/>
              <w:widowControl w:val="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Constituyen la renovación de los libros tradicionales. Presentan cierto grado d</w:t>
            </w:r>
            <w:r>
              <w:rPr>
                <w:rFonts w:ascii="Times New Roman" w:eastAsia="Times New Roman" w:hAnsi="Times New Roman" w:cs="Times New Roman"/>
                <w:sz w:val="20"/>
                <w:szCs w:val="20"/>
                <w:highlight w:val="white"/>
              </w:rPr>
              <w:t>e flexibilidad y adaptación con respecto a los libros físicos.</w:t>
            </w:r>
          </w:p>
        </w:tc>
      </w:tr>
      <w:tr w:rsidR="005C27EB">
        <w:tc>
          <w:tcPr>
            <w:tcW w:w="4819" w:type="dxa"/>
            <w:tcBorders>
              <w:top w:val="single" w:sz="8" w:space="0" w:color="000000"/>
              <w:left w:val="single" w:sz="8" w:space="0" w:color="000000"/>
              <w:bottom w:val="single" w:sz="8" w:space="0" w:color="000000"/>
              <w:right w:val="single" w:sz="8" w:space="0" w:color="000000"/>
            </w:tcBorders>
            <w:shd w:val="clear" w:color="auto" w:fill="auto"/>
            <w:vAlign w:val="center"/>
          </w:tcPr>
          <w:p w:rsidR="005C27EB" w:rsidRDefault="00DD7E11">
            <w:pPr>
              <w:pStyle w:val="LO-normal"/>
              <w:widowControl w:val="0"/>
              <w:jc w:val="center"/>
              <w:rPr>
                <w:rFonts w:ascii="Times New Roman" w:eastAsia="Times New Roman" w:hAnsi="Times New Roman" w:cs="Times New Roman"/>
                <w:sz w:val="20"/>
                <w:szCs w:val="20"/>
                <w:highlight w:val="white"/>
              </w:rPr>
            </w:pPr>
            <w:proofErr w:type="spellStart"/>
            <w:r>
              <w:rPr>
                <w:rFonts w:ascii="Times New Roman" w:eastAsia="Times New Roman" w:hAnsi="Times New Roman" w:cs="Times New Roman"/>
                <w:i/>
                <w:sz w:val="20"/>
                <w:szCs w:val="20"/>
              </w:rPr>
              <w:t>Apps</w:t>
            </w:r>
            <w:proofErr w:type="spellEnd"/>
            <w:r>
              <w:rPr>
                <w:rFonts w:ascii="Times New Roman" w:eastAsia="Times New Roman" w:hAnsi="Times New Roman" w:cs="Times New Roman"/>
                <w:i/>
                <w:sz w:val="20"/>
                <w:szCs w:val="20"/>
              </w:rPr>
              <w:t>, herramientas y plataformas online</w:t>
            </w:r>
          </w:p>
        </w:tc>
        <w:tc>
          <w:tcPr>
            <w:tcW w:w="4818" w:type="dxa"/>
            <w:tcBorders>
              <w:top w:val="single" w:sz="8" w:space="0" w:color="000000"/>
              <w:left w:val="single" w:sz="8" w:space="0" w:color="000000"/>
              <w:bottom w:val="single" w:sz="8" w:space="0" w:color="000000"/>
              <w:right w:val="single" w:sz="8" w:space="0" w:color="000000"/>
            </w:tcBorders>
            <w:shd w:val="clear" w:color="auto" w:fill="auto"/>
          </w:tcPr>
          <w:p w:rsidR="005C27EB" w:rsidRDefault="00DD7E11">
            <w:pPr>
              <w:pStyle w:val="LO-normal"/>
              <w:widowControl w:val="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Hacen referencia al software, bien sea creado con un propósito general o específico para la educación.</w:t>
            </w:r>
          </w:p>
        </w:tc>
      </w:tr>
      <w:tr w:rsidR="005C27EB">
        <w:tc>
          <w:tcPr>
            <w:tcW w:w="4819" w:type="dxa"/>
            <w:tcBorders>
              <w:top w:val="single" w:sz="8" w:space="0" w:color="000000"/>
              <w:left w:val="single" w:sz="8" w:space="0" w:color="000000"/>
              <w:bottom w:val="single" w:sz="8" w:space="0" w:color="000000"/>
              <w:right w:val="single" w:sz="8" w:space="0" w:color="000000"/>
            </w:tcBorders>
            <w:shd w:val="clear" w:color="auto" w:fill="auto"/>
            <w:vAlign w:val="center"/>
          </w:tcPr>
          <w:p w:rsidR="005C27EB" w:rsidRDefault="00DD7E11">
            <w:pPr>
              <w:pStyle w:val="LO-normal"/>
              <w:widowControl w:val="0"/>
              <w:jc w:val="center"/>
              <w:rPr>
                <w:rFonts w:ascii="Times New Roman" w:eastAsia="Times New Roman" w:hAnsi="Times New Roman" w:cs="Times New Roman"/>
                <w:sz w:val="20"/>
                <w:szCs w:val="20"/>
                <w:highlight w:val="white"/>
              </w:rPr>
            </w:pPr>
            <w:r>
              <w:rPr>
                <w:rFonts w:ascii="Times New Roman" w:eastAsia="Times New Roman" w:hAnsi="Times New Roman" w:cs="Times New Roman"/>
                <w:i/>
                <w:sz w:val="20"/>
                <w:szCs w:val="20"/>
                <w:highlight w:val="white"/>
              </w:rPr>
              <w:t xml:space="preserve">Los entornos inteligentes de aprendizaje </w:t>
            </w:r>
            <w:r>
              <w:rPr>
                <w:rFonts w:ascii="Times New Roman" w:eastAsia="Times New Roman" w:hAnsi="Times New Roman" w:cs="Times New Roman"/>
                <w:i/>
                <w:sz w:val="20"/>
                <w:szCs w:val="20"/>
                <w:highlight w:val="white"/>
              </w:rPr>
              <w:t>adaptativo</w:t>
            </w:r>
          </w:p>
        </w:tc>
        <w:tc>
          <w:tcPr>
            <w:tcW w:w="4818" w:type="dxa"/>
            <w:tcBorders>
              <w:top w:val="single" w:sz="8" w:space="0" w:color="000000"/>
              <w:left w:val="single" w:sz="8" w:space="0" w:color="000000"/>
              <w:bottom w:val="single" w:sz="8" w:space="0" w:color="000000"/>
              <w:right w:val="single" w:sz="8" w:space="0" w:color="000000"/>
            </w:tcBorders>
            <w:shd w:val="clear" w:color="auto" w:fill="auto"/>
          </w:tcPr>
          <w:p w:rsidR="005C27EB" w:rsidRDefault="00DD7E11">
            <w:pPr>
              <w:pStyle w:val="LO-normal"/>
              <w:widowControl w:val="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Conforman los almacenes de la información para su tratamiento. Está vinculado a la Big Data.</w:t>
            </w:r>
          </w:p>
        </w:tc>
      </w:tr>
      <w:tr w:rsidR="005C27EB">
        <w:tc>
          <w:tcPr>
            <w:tcW w:w="4819" w:type="dxa"/>
            <w:tcBorders>
              <w:top w:val="single" w:sz="8" w:space="0" w:color="000000"/>
              <w:left w:val="single" w:sz="8" w:space="0" w:color="000000"/>
              <w:bottom w:val="single" w:sz="8" w:space="0" w:color="000000"/>
              <w:right w:val="single" w:sz="8" w:space="0" w:color="000000"/>
            </w:tcBorders>
            <w:shd w:val="clear" w:color="auto" w:fill="auto"/>
            <w:vAlign w:val="center"/>
          </w:tcPr>
          <w:p w:rsidR="005C27EB" w:rsidRDefault="00DD7E11">
            <w:pPr>
              <w:pStyle w:val="LO-normal"/>
              <w:widowControl w:val="0"/>
              <w:ind w:left="720"/>
              <w:jc w:val="center"/>
              <w:rPr>
                <w:rFonts w:ascii="Times New Roman" w:eastAsia="Times New Roman" w:hAnsi="Times New Roman" w:cs="Times New Roman"/>
                <w:sz w:val="20"/>
                <w:szCs w:val="20"/>
                <w:highlight w:val="white"/>
              </w:rPr>
            </w:pPr>
            <w:r>
              <w:rPr>
                <w:rFonts w:ascii="Times New Roman" w:eastAsia="Times New Roman" w:hAnsi="Times New Roman" w:cs="Times New Roman"/>
                <w:i/>
                <w:sz w:val="20"/>
                <w:szCs w:val="20"/>
                <w:highlight w:val="white"/>
              </w:rPr>
              <w:t>Materiales didácticos tangibles</w:t>
            </w:r>
          </w:p>
        </w:tc>
        <w:tc>
          <w:tcPr>
            <w:tcW w:w="4818" w:type="dxa"/>
            <w:tcBorders>
              <w:top w:val="single" w:sz="8" w:space="0" w:color="000000"/>
              <w:left w:val="single" w:sz="8" w:space="0" w:color="000000"/>
              <w:bottom w:val="single" w:sz="8" w:space="0" w:color="000000"/>
              <w:right w:val="single" w:sz="8" w:space="0" w:color="000000"/>
            </w:tcBorders>
            <w:shd w:val="clear" w:color="auto" w:fill="auto"/>
          </w:tcPr>
          <w:p w:rsidR="005C27EB" w:rsidRDefault="00DD7E11">
            <w:pPr>
              <w:pStyle w:val="LO-normal"/>
              <w:widowControl w:val="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Corresponden a los robots educativos.</w:t>
            </w:r>
          </w:p>
        </w:tc>
      </w:tr>
      <w:tr w:rsidR="005C27EB">
        <w:tc>
          <w:tcPr>
            <w:tcW w:w="4819" w:type="dxa"/>
            <w:tcBorders>
              <w:top w:val="single" w:sz="8" w:space="0" w:color="000000"/>
              <w:left w:val="single" w:sz="8" w:space="0" w:color="000000"/>
              <w:bottom w:val="single" w:sz="8" w:space="0" w:color="000000"/>
              <w:right w:val="single" w:sz="8" w:space="0" w:color="000000"/>
            </w:tcBorders>
            <w:shd w:val="clear" w:color="auto" w:fill="auto"/>
            <w:vAlign w:val="center"/>
          </w:tcPr>
          <w:p w:rsidR="005C27EB" w:rsidRDefault="00DD7E11">
            <w:pPr>
              <w:pStyle w:val="LO-normal"/>
              <w:widowControl w:val="0"/>
              <w:ind w:left="720"/>
              <w:jc w:val="center"/>
              <w:rPr>
                <w:rFonts w:ascii="Times New Roman" w:eastAsia="Times New Roman" w:hAnsi="Times New Roman" w:cs="Times New Roman"/>
                <w:sz w:val="20"/>
                <w:szCs w:val="20"/>
                <w:highlight w:val="white"/>
              </w:rPr>
            </w:pPr>
            <w:r>
              <w:rPr>
                <w:rFonts w:ascii="Times New Roman" w:eastAsia="Times New Roman" w:hAnsi="Times New Roman" w:cs="Times New Roman"/>
                <w:i/>
                <w:sz w:val="20"/>
                <w:szCs w:val="20"/>
                <w:highlight w:val="white"/>
              </w:rPr>
              <w:t>Materiales digitales para la docencia</w:t>
            </w:r>
          </w:p>
        </w:tc>
        <w:tc>
          <w:tcPr>
            <w:tcW w:w="4818" w:type="dxa"/>
            <w:tcBorders>
              <w:top w:val="single" w:sz="8" w:space="0" w:color="000000"/>
              <w:left w:val="single" w:sz="8" w:space="0" w:color="000000"/>
              <w:bottom w:val="single" w:sz="8" w:space="0" w:color="000000"/>
              <w:right w:val="single" w:sz="8" w:space="0" w:color="000000"/>
            </w:tcBorders>
            <w:shd w:val="clear" w:color="auto" w:fill="auto"/>
          </w:tcPr>
          <w:p w:rsidR="005C27EB" w:rsidRDefault="00DD7E11">
            <w:pPr>
              <w:pStyle w:val="LO-normal"/>
              <w:widowControl w:val="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Materiales creados para la utilización del</w:t>
            </w:r>
            <w:r>
              <w:rPr>
                <w:rFonts w:ascii="Times New Roman" w:eastAsia="Times New Roman" w:hAnsi="Times New Roman" w:cs="Times New Roman"/>
                <w:sz w:val="20"/>
                <w:szCs w:val="20"/>
                <w:highlight w:val="white"/>
              </w:rPr>
              <w:t xml:space="preserve"> profesorado en su práctica.</w:t>
            </w:r>
          </w:p>
        </w:tc>
      </w:tr>
    </w:tbl>
    <w:p w:rsidR="005C27EB" w:rsidRDefault="005C27EB">
      <w:pPr>
        <w:pStyle w:val="LO-normal"/>
        <w:jc w:val="both"/>
        <w:rPr>
          <w:rFonts w:ascii="Times New Roman" w:eastAsia="Times New Roman" w:hAnsi="Times New Roman" w:cs="Times New Roman"/>
          <w:sz w:val="20"/>
          <w:szCs w:val="20"/>
          <w:highlight w:val="white"/>
        </w:rPr>
      </w:pPr>
    </w:p>
    <w:p w:rsidR="005C27EB" w:rsidRDefault="00DD7E11">
      <w:pPr>
        <w:pStyle w:val="LO-normal"/>
        <w:jc w:val="right"/>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Fuente: elaborado a partir de </w:t>
      </w:r>
      <w:proofErr w:type="spellStart"/>
      <w:r>
        <w:rPr>
          <w:rFonts w:ascii="Times New Roman" w:eastAsia="Times New Roman" w:hAnsi="Times New Roman" w:cs="Times New Roman"/>
          <w:sz w:val="20"/>
          <w:szCs w:val="20"/>
          <w:highlight w:val="white"/>
        </w:rPr>
        <w:t>Area</w:t>
      </w:r>
      <w:proofErr w:type="spellEnd"/>
      <w:r>
        <w:rPr>
          <w:rFonts w:ascii="Times New Roman" w:eastAsia="Times New Roman" w:hAnsi="Times New Roman" w:cs="Times New Roman"/>
          <w:sz w:val="20"/>
          <w:szCs w:val="20"/>
          <w:highlight w:val="white"/>
        </w:rPr>
        <w:t xml:space="preserve"> (2017)</w:t>
      </w:r>
    </w:p>
    <w:p w:rsidR="005C27EB" w:rsidRDefault="005C27EB">
      <w:pPr>
        <w:pStyle w:val="LO-normal"/>
        <w:spacing w:line="276" w:lineRule="auto"/>
        <w:jc w:val="both"/>
        <w:rPr>
          <w:rFonts w:ascii="Times New Roman" w:eastAsia="Times New Roman" w:hAnsi="Times New Roman" w:cs="Times New Roman"/>
          <w:sz w:val="20"/>
          <w:szCs w:val="20"/>
          <w:highlight w:val="white"/>
        </w:rPr>
      </w:pPr>
    </w:p>
    <w:p w:rsidR="005C27EB" w:rsidRDefault="005C27EB">
      <w:pPr>
        <w:pStyle w:val="LO-normal"/>
        <w:spacing w:line="276" w:lineRule="auto"/>
        <w:jc w:val="both"/>
        <w:rPr>
          <w:rFonts w:ascii="Times New Roman" w:eastAsia="Times New Roman" w:hAnsi="Times New Roman" w:cs="Times New Roman"/>
          <w:sz w:val="20"/>
          <w:szCs w:val="20"/>
        </w:rPr>
      </w:pPr>
    </w:p>
    <w:p w:rsidR="005C27EB" w:rsidRDefault="00DD7E11">
      <w:pPr>
        <w:pStyle w:val="LO-normal"/>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sz w:val="20"/>
          <w:szCs w:val="20"/>
        </w:rPr>
        <w:t>Metodología</w:t>
      </w:r>
    </w:p>
    <w:p w:rsidR="005C27EB" w:rsidRDefault="00DD7E11">
      <w:pPr>
        <w:pStyle w:val="LO-normal"/>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ab/>
        <w:t xml:space="preserve">Para la búsqueda documental </w:t>
      </w:r>
      <w:r>
        <w:rPr>
          <w:rFonts w:ascii="Times New Roman" w:eastAsia="Times New Roman" w:hAnsi="Times New Roman" w:cs="Times New Roman"/>
          <w:sz w:val="20"/>
          <w:szCs w:val="20"/>
        </w:rPr>
        <w:t xml:space="preserve">procedimos a seleccionar </w:t>
      </w:r>
      <w:r>
        <w:rPr>
          <w:rFonts w:ascii="Times New Roman" w:eastAsia="Times New Roman" w:hAnsi="Times New Roman" w:cs="Times New Roman"/>
          <w:color w:val="000000"/>
          <w:sz w:val="20"/>
          <w:szCs w:val="20"/>
        </w:rPr>
        <w:t>aquellas bases de datos y buscadores que servirían como herramienta clave en la tarea</w:t>
      </w:r>
      <w:r>
        <w:rPr>
          <w:rFonts w:ascii="Times New Roman" w:eastAsia="Times New Roman" w:hAnsi="Times New Roman" w:cs="Times New Roman"/>
          <w:sz w:val="20"/>
          <w:szCs w:val="20"/>
        </w:rPr>
        <w:t>. En este trabajo se considera</w:t>
      </w:r>
      <w:r>
        <w:rPr>
          <w:rFonts w:ascii="Times New Roman" w:eastAsia="Times New Roman" w:hAnsi="Times New Roman" w:cs="Times New Roman"/>
          <w:sz w:val="20"/>
          <w:szCs w:val="20"/>
        </w:rPr>
        <w:t>ron los siguientes</w:t>
      </w:r>
      <w:r>
        <w:rPr>
          <w:rFonts w:ascii="Times New Roman" w:eastAsia="Times New Roman" w:hAnsi="Times New Roman" w:cs="Times New Roman"/>
          <w:color w:val="000000"/>
          <w:sz w:val="20"/>
          <w:szCs w:val="20"/>
        </w:rPr>
        <w:t>: GOOGLE ACADÉMICO, DIALNET, IACOBUS, RELADYC.ORG.</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Asimismo, se utilizaron diferentes descriptores o palabras clave en cada uno de los buscadores, con el fin de limitar la búsqueda al tema de interés. </w:t>
      </w:r>
      <w:r>
        <w:rPr>
          <w:rFonts w:ascii="Times New Roman" w:eastAsia="Times New Roman" w:hAnsi="Times New Roman" w:cs="Times New Roman"/>
          <w:sz w:val="20"/>
          <w:szCs w:val="20"/>
        </w:rPr>
        <w:t xml:space="preserve">Destacan entre otros los siguientes: </w:t>
      </w:r>
      <w:r>
        <w:rPr>
          <w:rFonts w:ascii="Times New Roman" w:eastAsia="Times New Roman" w:hAnsi="Times New Roman" w:cs="Times New Roman"/>
          <w:color w:val="000000"/>
          <w:sz w:val="20"/>
          <w:szCs w:val="20"/>
        </w:rPr>
        <w:t>«Materiales didácticos digitales Educación Infantil», «materiales multimedia Educación Infantil» y «recursos educativos digitales Educación Infantil», con sus correspondientes en lengua inglesa. Si bien es cierto que algunos de ellos son términos más gener</w:t>
      </w:r>
      <w:r>
        <w:rPr>
          <w:rFonts w:ascii="Times New Roman" w:eastAsia="Times New Roman" w:hAnsi="Times New Roman" w:cs="Times New Roman"/>
          <w:color w:val="000000"/>
          <w:sz w:val="20"/>
          <w:szCs w:val="20"/>
        </w:rPr>
        <w:t>ales, fueron de especial utilidad para guiar la investigación.</w:t>
      </w:r>
    </w:p>
    <w:p w:rsidR="005C27EB" w:rsidRDefault="00DD7E11">
      <w:pPr>
        <w:pStyle w:val="LO-normal"/>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ab/>
      </w:r>
      <w:r>
        <w:rPr>
          <w:rFonts w:ascii="Times New Roman" w:eastAsia="Times New Roman" w:hAnsi="Times New Roman" w:cs="Times New Roman"/>
          <w:sz w:val="20"/>
          <w:szCs w:val="20"/>
        </w:rPr>
        <w:t>Las investigaciones</w:t>
      </w:r>
      <w:r>
        <w:rPr>
          <w:rFonts w:ascii="Times New Roman" w:eastAsia="Times New Roman" w:hAnsi="Times New Roman" w:cs="Times New Roman"/>
          <w:color w:val="000000"/>
          <w:sz w:val="20"/>
          <w:szCs w:val="20"/>
        </w:rPr>
        <w:t xml:space="preserve"> seleccionad</w:t>
      </w:r>
      <w:r>
        <w:rPr>
          <w:rFonts w:ascii="Times New Roman" w:eastAsia="Times New Roman" w:hAnsi="Times New Roman" w:cs="Times New Roman"/>
          <w:sz w:val="20"/>
          <w:szCs w:val="20"/>
        </w:rPr>
        <w:t>as</w:t>
      </w:r>
      <w:r>
        <w:rPr>
          <w:rFonts w:ascii="Times New Roman" w:eastAsia="Times New Roman" w:hAnsi="Times New Roman" w:cs="Times New Roman"/>
          <w:color w:val="000000"/>
          <w:sz w:val="20"/>
          <w:szCs w:val="20"/>
        </w:rPr>
        <w:t xml:space="preserve"> fueron el resultante después de aplicar </w:t>
      </w:r>
      <w:r>
        <w:rPr>
          <w:rFonts w:ascii="Times New Roman" w:eastAsia="Times New Roman" w:hAnsi="Times New Roman" w:cs="Times New Roman"/>
          <w:sz w:val="20"/>
          <w:szCs w:val="20"/>
        </w:rPr>
        <w:t>los siguientes</w:t>
      </w:r>
      <w:r>
        <w:rPr>
          <w:rFonts w:ascii="Times New Roman" w:eastAsia="Times New Roman" w:hAnsi="Times New Roman" w:cs="Times New Roman"/>
          <w:color w:val="000000"/>
          <w:sz w:val="20"/>
          <w:szCs w:val="20"/>
        </w:rPr>
        <w:t xml:space="preserve"> filtros durante la búsqueda</w:t>
      </w:r>
      <w:r>
        <w:rPr>
          <w:rFonts w:ascii="Times New Roman" w:eastAsia="Times New Roman" w:hAnsi="Times New Roman" w:cs="Times New Roman"/>
          <w:sz w:val="20"/>
          <w:szCs w:val="20"/>
        </w:rPr>
        <w:t xml:space="preserve">: se prioriza </w:t>
      </w:r>
      <w:r>
        <w:rPr>
          <w:rFonts w:ascii="Times New Roman" w:eastAsia="Times New Roman" w:hAnsi="Times New Roman" w:cs="Times New Roman"/>
          <w:color w:val="000000"/>
          <w:sz w:val="20"/>
          <w:szCs w:val="20"/>
        </w:rPr>
        <w:t xml:space="preserve">la relevancia de la temática, la novedad, el tipo de documento </w:t>
      </w:r>
      <w:r>
        <w:rPr>
          <w:rFonts w:ascii="Times New Roman" w:eastAsia="Times New Roman" w:hAnsi="Times New Roman" w:cs="Times New Roman"/>
          <w:sz w:val="20"/>
          <w:szCs w:val="20"/>
        </w:rPr>
        <w:t xml:space="preserve">y </w:t>
      </w:r>
      <w:r>
        <w:rPr>
          <w:rFonts w:ascii="Times New Roman" w:eastAsia="Times New Roman" w:hAnsi="Times New Roman" w:cs="Times New Roman"/>
          <w:color w:val="000000"/>
          <w:sz w:val="20"/>
          <w:szCs w:val="20"/>
        </w:rPr>
        <w:t xml:space="preserve">su procedencia.  </w:t>
      </w:r>
      <w:r>
        <w:rPr>
          <w:rFonts w:ascii="Times New Roman" w:eastAsia="Times New Roman" w:hAnsi="Times New Roman" w:cs="Times New Roman"/>
          <w:sz w:val="20"/>
          <w:szCs w:val="20"/>
        </w:rPr>
        <w:t>Una vez obtenidos los resultados se desecharon aquellas fuentes bibliográficas con un difícil acceso para la investigación, bien sea por no estar disponible de forma gratuita</w:t>
      </w:r>
      <w:r>
        <w:rPr>
          <w:rFonts w:ascii="Times New Roman" w:eastAsia="Times New Roman" w:hAnsi="Times New Roman" w:cs="Times New Roman"/>
          <w:sz w:val="20"/>
          <w:szCs w:val="20"/>
        </w:rPr>
        <w:t xml:space="preserve"> en la red o por no contar con ejemplares en ninguna de las bibliotecas del entorno próximo. Una vez iniciada la búsqueda fue preciso modificar alguno de los mismos, ampliando el criterio con respecto a la antigüedad de la publicación, limitado a los últim</w:t>
      </w:r>
      <w:r>
        <w:rPr>
          <w:rFonts w:ascii="Times New Roman" w:eastAsia="Times New Roman" w:hAnsi="Times New Roman" w:cs="Times New Roman"/>
          <w:sz w:val="20"/>
          <w:szCs w:val="20"/>
        </w:rPr>
        <w:t xml:space="preserve">os 15 años. Se han hecho excepciones con  algunos escritos que presentaban un número considerable de citas (más de 50) y que por tanto han sido seleccionados no por su actualidad, sino por su relevancia e interés para este estudio. </w:t>
      </w:r>
    </w:p>
    <w:p w:rsidR="005C27EB" w:rsidRDefault="00DD7E11">
      <w:pPr>
        <w:pStyle w:val="LO-normal"/>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ab/>
        <w:t>Todo este proceso inve</w:t>
      </w:r>
      <w:r>
        <w:rPr>
          <w:rFonts w:ascii="Times New Roman" w:eastAsia="Times New Roman" w:hAnsi="Times New Roman" w:cs="Times New Roman"/>
          <w:color w:val="000000"/>
          <w:sz w:val="20"/>
          <w:szCs w:val="20"/>
        </w:rPr>
        <w:t xml:space="preserve">stigador fue necesario para dar respuesta a los objetivos principales que pretende responder </w:t>
      </w:r>
      <w:r>
        <w:rPr>
          <w:rFonts w:ascii="Times New Roman" w:eastAsia="Times New Roman" w:hAnsi="Times New Roman" w:cs="Times New Roman"/>
          <w:sz w:val="20"/>
          <w:szCs w:val="20"/>
        </w:rPr>
        <w:t>este trabajo</w:t>
      </w:r>
      <w:r>
        <w:rPr>
          <w:rFonts w:ascii="Times New Roman" w:eastAsia="Times New Roman" w:hAnsi="Times New Roman" w:cs="Times New Roman"/>
          <w:color w:val="000000"/>
          <w:sz w:val="20"/>
          <w:szCs w:val="20"/>
        </w:rPr>
        <w:t>, que son:</w:t>
      </w:r>
    </w:p>
    <w:p w:rsidR="005C27EB" w:rsidRDefault="00DD7E11">
      <w:pPr>
        <w:pStyle w:val="LO-normal"/>
        <w:numPr>
          <w:ilvl w:val="0"/>
          <w:numId w:val="1"/>
        </w:numPr>
        <w:spacing w:line="276" w:lineRule="auto"/>
        <w:jc w:val="both"/>
      </w:pPr>
      <w:r>
        <w:rPr>
          <w:rFonts w:ascii="Times New Roman" w:eastAsia="Times New Roman" w:hAnsi="Times New Roman" w:cs="Times New Roman"/>
          <w:color w:val="000000"/>
          <w:sz w:val="20"/>
          <w:szCs w:val="20"/>
        </w:rPr>
        <w:t>Presentar un cuerpo de conocimiento que recoja aspectos relativos a las diferentes investigaciones sobre los Materiales Didácticos Digitales</w:t>
      </w:r>
      <w:r>
        <w:rPr>
          <w:rFonts w:ascii="Times New Roman" w:eastAsia="Times New Roman" w:hAnsi="Times New Roman" w:cs="Times New Roman"/>
          <w:color w:val="000000"/>
          <w:sz w:val="20"/>
          <w:szCs w:val="20"/>
        </w:rPr>
        <w:t xml:space="preserve"> (MDD) para responder a cuestiones como qué son, sus características, qué tipos existen, su estado del arte en el ámbito investigador, tipos de publicaciones más frecuentes, perfil de los autores, carácter de la publicación, etc.</w:t>
      </w:r>
    </w:p>
    <w:p w:rsidR="005C27EB" w:rsidRDefault="00DD7E11">
      <w:pPr>
        <w:pStyle w:val="LO-normal"/>
        <w:numPr>
          <w:ilvl w:val="0"/>
          <w:numId w:val="1"/>
        </w:numPr>
        <w:spacing w:line="276" w:lineRule="auto"/>
        <w:jc w:val="both"/>
      </w:pPr>
      <w:r>
        <w:rPr>
          <w:rFonts w:ascii="Times New Roman" w:eastAsia="Times New Roman" w:hAnsi="Times New Roman" w:cs="Times New Roman"/>
          <w:color w:val="000000"/>
          <w:sz w:val="20"/>
          <w:szCs w:val="20"/>
        </w:rPr>
        <w:t>Recoger la situación actua</w:t>
      </w:r>
      <w:r>
        <w:rPr>
          <w:rFonts w:ascii="Times New Roman" w:eastAsia="Times New Roman" w:hAnsi="Times New Roman" w:cs="Times New Roman"/>
          <w:color w:val="000000"/>
          <w:sz w:val="20"/>
          <w:szCs w:val="20"/>
        </w:rPr>
        <w:t>l y la presencia de los distintos MDD en las aulas de Educación Infantil.</w:t>
      </w:r>
    </w:p>
    <w:p w:rsidR="005C27EB" w:rsidRDefault="00DD7E11">
      <w:pPr>
        <w:pStyle w:val="LO-normal"/>
        <w:numPr>
          <w:ilvl w:val="0"/>
          <w:numId w:val="1"/>
        </w:numPr>
        <w:spacing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Reflejar posibles ventajas y contraindicaciones del empleo de los MDD en las aulas de Educación Infantil.  </w:t>
      </w:r>
    </w:p>
    <w:p w:rsidR="005C27EB" w:rsidRDefault="00DD7E11">
      <w:pPr>
        <w:pStyle w:val="LO-normal"/>
        <w:spacing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ab/>
        <w:t xml:space="preserve">Finalmente, </w:t>
      </w:r>
      <w:r>
        <w:rPr>
          <w:rFonts w:ascii="Times New Roman" w:eastAsia="Times New Roman" w:hAnsi="Times New Roman" w:cs="Times New Roman"/>
          <w:sz w:val="20"/>
          <w:szCs w:val="20"/>
        </w:rPr>
        <w:t>la</w:t>
      </w:r>
      <w:r>
        <w:rPr>
          <w:rFonts w:ascii="Times New Roman" w:eastAsia="Times New Roman" w:hAnsi="Times New Roman" w:cs="Times New Roman"/>
          <w:color w:val="000000"/>
          <w:sz w:val="20"/>
          <w:szCs w:val="20"/>
        </w:rPr>
        <w:t xml:space="preserve"> información obtenida fue tratada y analizada, de tal forma</w:t>
      </w:r>
      <w:r>
        <w:rPr>
          <w:rFonts w:ascii="Times New Roman" w:eastAsia="Times New Roman" w:hAnsi="Times New Roman" w:cs="Times New Roman"/>
          <w:color w:val="000000"/>
          <w:sz w:val="20"/>
          <w:szCs w:val="20"/>
        </w:rPr>
        <w:t xml:space="preserve"> que es posible organizar los datos en sus correspondientes categorías, entre las que encontramos:</w:t>
      </w:r>
    </w:p>
    <w:p w:rsidR="005C27EB" w:rsidRDefault="005C27EB">
      <w:pPr>
        <w:pStyle w:val="LO-normal"/>
        <w:spacing w:line="276" w:lineRule="auto"/>
        <w:jc w:val="both"/>
        <w:rPr>
          <w:rFonts w:ascii="Times New Roman" w:eastAsia="Times New Roman" w:hAnsi="Times New Roman" w:cs="Times New Roman"/>
          <w:sz w:val="20"/>
          <w:szCs w:val="20"/>
        </w:rPr>
      </w:pPr>
    </w:p>
    <w:p w:rsidR="005C27EB" w:rsidRDefault="00DD7E11">
      <w:pPr>
        <w:pStyle w:val="LO-normal"/>
        <w:spacing w:line="276" w:lineRule="auto"/>
        <w:jc w:val="both"/>
        <w:rPr>
          <w:rFonts w:ascii="Times New Roman" w:eastAsia="Times New Roman" w:hAnsi="Times New Roman" w:cs="Times New Roman"/>
          <w:b/>
          <w:i/>
          <w:color w:val="000000"/>
          <w:sz w:val="20"/>
          <w:szCs w:val="20"/>
        </w:rPr>
      </w:pPr>
      <w:r>
        <w:rPr>
          <w:rFonts w:ascii="Times New Roman" w:eastAsia="Times New Roman" w:hAnsi="Times New Roman" w:cs="Times New Roman"/>
          <w:color w:val="000000"/>
          <w:sz w:val="20"/>
          <w:szCs w:val="20"/>
        </w:rPr>
        <w:t xml:space="preserve"> a)</w:t>
      </w:r>
      <w:r>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b/>
          <w:i/>
          <w:sz w:val="20"/>
          <w:szCs w:val="20"/>
        </w:rPr>
        <w:t xml:space="preserve">Conceptualización y características de Los Materiales Didácticos  (M.D). </w:t>
      </w:r>
    </w:p>
    <w:p w:rsidR="005C27EB" w:rsidRDefault="00DD7E11">
      <w:pPr>
        <w:pStyle w:val="LO-normal"/>
        <w:spacing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b) </w:t>
      </w:r>
      <w:r>
        <w:rPr>
          <w:rFonts w:ascii="Times New Roman" w:eastAsia="Times New Roman" w:hAnsi="Times New Roman" w:cs="Times New Roman"/>
          <w:b/>
          <w:i/>
          <w:sz w:val="20"/>
          <w:szCs w:val="20"/>
        </w:rPr>
        <w:t xml:space="preserve">Tipología y uso de Materiales Didácticos Digitales de Educación Infantil. </w:t>
      </w:r>
    </w:p>
    <w:p w:rsidR="005C27EB" w:rsidRDefault="00DD7E11">
      <w:pPr>
        <w:pStyle w:val="LO-normal"/>
        <w:spacing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 </w:t>
      </w:r>
      <w:r>
        <w:rPr>
          <w:rFonts w:ascii="Times New Roman" w:eastAsia="Times New Roman" w:hAnsi="Times New Roman" w:cs="Times New Roman"/>
          <w:b/>
          <w:i/>
          <w:sz w:val="20"/>
          <w:szCs w:val="20"/>
        </w:rPr>
        <w:t>La integración curricular de las TIC y los  Materiales Didácticos Digitales en la EI</w:t>
      </w:r>
    </w:p>
    <w:p w:rsidR="005C27EB" w:rsidRDefault="005C27EB">
      <w:pPr>
        <w:pStyle w:val="LO-normal"/>
        <w:spacing w:line="276" w:lineRule="auto"/>
        <w:jc w:val="both"/>
        <w:rPr>
          <w:rFonts w:ascii="Times New Roman" w:eastAsia="Times New Roman" w:hAnsi="Times New Roman" w:cs="Times New Roman"/>
          <w:color w:val="000000"/>
          <w:sz w:val="20"/>
          <w:szCs w:val="20"/>
        </w:rPr>
      </w:pPr>
    </w:p>
    <w:p w:rsidR="005C27EB" w:rsidRDefault="005C27EB">
      <w:pPr>
        <w:pStyle w:val="LO-normal"/>
        <w:spacing w:line="276" w:lineRule="auto"/>
        <w:jc w:val="both"/>
        <w:rPr>
          <w:rFonts w:ascii="Times New Roman" w:eastAsia="Times New Roman" w:hAnsi="Times New Roman" w:cs="Times New Roman"/>
          <w:sz w:val="20"/>
          <w:szCs w:val="20"/>
        </w:rPr>
      </w:pPr>
    </w:p>
    <w:p w:rsidR="005C27EB" w:rsidRDefault="00DD7E11">
      <w:pPr>
        <w:pStyle w:val="LO-normal"/>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sz w:val="20"/>
          <w:szCs w:val="20"/>
        </w:rPr>
        <w:t>Resultados</w:t>
      </w:r>
    </w:p>
    <w:p w:rsidR="005C27EB" w:rsidRDefault="005C27EB">
      <w:pPr>
        <w:pStyle w:val="LO-normal"/>
        <w:spacing w:line="276" w:lineRule="auto"/>
        <w:jc w:val="both"/>
        <w:rPr>
          <w:rFonts w:ascii="Times New Roman" w:eastAsia="Times New Roman" w:hAnsi="Times New Roman" w:cs="Times New Roman"/>
          <w:color w:val="000000"/>
          <w:sz w:val="20"/>
          <w:szCs w:val="20"/>
        </w:rPr>
      </w:pPr>
    </w:p>
    <w:p w:rsidR="005C27EB" w:rsidRDefault="00DD7E11">
      <w:pPr>
        <w:pStyle w:val="LO-normal"/>
        <w:spacing w:line="276" w:lineRule="auto"/>
        <w:jc w:val="both"/>
        <w:rPr>
          <w:rFonts w:ascii="Times New Roman" w:eastAsia="Times New Roman" w:hAnsi="Times New Roman" w:cs="Times New Roman"/>
          <w:b/>
          <w:i/>
          <w:color w:val="000000"/>
          <w:sz w:val="20"/>
          <w:szCs w:val="20"/>
        </w:rPr>
      </w:pPr>
      <w:r>
        <w:rPr>
          <w:rFonts w:ascii="Times New Roman" w:eastAsia="Times New Roman" w:hAnsi="Times New Roman" w:cs="Times New Roman"/>
          <w:color w:val="000000"/>
          <w:sz w:val="20"/>
          <w:szCs w:val="20"/>
        </w:rPr>
        <w:tab/>
        <w:t>A continuación, se presentan de forma sintetizada los resultados obtenidos en la búsqueda documental sobre los MDD tras la lectura y tratamiento de la in</w:t>
      </w:r>
      <w:r>
        <w:rPr>
          <w:rFonts w:ascii="Times New Roman" w:eastAsia="Times New Roman" w:hAnsi="Times New Roman" w:cs="Times New Roman"/>
          <w:color w:val="000000"/>
          <w:sz w:val="20"/>
          <w:szCs w:val="20"/>
        </w:rPr>
        <w:t>formación de los diferentes recursos bibliográficos.</w:t>
      </w:r>
    </w:p>
    <w:p w:rsidR="005C27EB" w:rsidRDefault="00DD7E11">
      <w:pPr>
        <w:pStyle w:val="LO-normal"/>
        <w:spacing w:line="276"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ab/>
      </w:r>
    </w:p>
    <w:p w:rsidR="005C27EB" w:rsidRDefault="00DD7E11">
      <w:pPr>
        <w:pStyle w:val="LO-normal"/>
        <w:spacing w:line="276" w:lineRule="auto"/>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color w:val="000000"/>
          <w:sz w:val="20"/>
          <w:szCs w:val="20"/>
        </w:rPr>
        <w:tab/>
      </w:r>
      <w:r>
        <w:rPr>
          <w:rFonts w:ascii="Times New Roman" w:eastAsia="Times New Roman" w:hAnsi="Times New Roman" w:cs="Times New Roman"/>
          <w:sz w:val="20"/>
          <w:szCs w:val="20"/>
        </w:rPr>
        <w:t xml:space="preserve">A modo de contextualización, conviene señalar que en cuanto al formato de publicación de las investigaciones sobre los MDD, </w:t>
      </w:r>
      <w:r>
        <w:rPr>
          <w:rFonts w:ascii="Times New Roman" w:eastAsia="Times New Roman" w:hAnsi="Times New Roman" w:cs="Times New Roman"/>
          <w:color w:val="000000"/>
          <w:sz w:val="20"/>
          <w:szCs w:val="20"/>
        </w:rPr>
        <w:t>destacan notablemente los artículos de revista, las tesis doctorales, los li</w:t>
      </w:r>
      <w:r>
        <w:rPr>
          <w:rFonts w:ascii="Times New Roman" w:eastAsia="Times New Roman" w:hAnsi="Times New Roman" w:cs="Times New Roman"/>
          <w:color w:val="000000"/>
          <w:sz w:val="20"/>
          <w:szCs w:val="20"/>
        </w:rPr>
        <w:t xml:space="preserve">bros y, por último, las ponencias en </w:t>
      </w:r>
      <w:proofErr w:type="spellStart"/>
      <w:r>
        <w:rPr>
          <w:rFonts w:ascii="Times New Roman" w:eastAsia="Times New Roman" w:hAnsi="Times New Roman" w:cs="Times New Roman"/>
          <w:color w:val="000000"/>
          <w:sz w:val="20"/>
          <w:szCs w:val="20"/>
        </w:rPr>
        <w:t>congresos.Con</w:t>
      </w:r>
      <w:proofErr w:type="spellEnd"/>
      <w:r>
        <w:rPr>
          <w:rFonts w:ascii="Times New Roman" w:eastAsia="Times New Roman" w:hAnsi="Times New Roman" w:cs="Times New Roman"/>
          <w:color w:val="000000"/>
          <w:sz w:val="20"/>
          <w:szCs w:val="20"/>
        </w:rPr>
        <w:t xml:space="preserve"> respecto a los artículos de revista, estos se encontraron mayoritariamente en los siguientes títulos: </w:t>
      </w:r>
      <w:r>
        <w:rPr>
          <w:rFonts w:ascii="Times New Roman" w:eastAsia="Times New Roman" w:hAnsi="Times New Roman" w:cs="Times New Roman"/>
          <w:i/>
          <w:color w:val="000000"/>
          <w:sz w:val="20"/>
          <w:szCs w:val="20"/>
        </w:rPr>
        <w:t xml:space="preserve">Pixel-Bit. Revista de medios y educación, </w:t>
      </w:r>
      <w:r>
        <w:rPr>
          <w:rFonts w:ascii="Times New Roman" w:eastAsia="Times New Roman" w:hAnsi="Times New Roman" w:cs="Times New Roman"/>
          <w:i/>
          <w:color w:val="000000"/>
          <w:sz w:val="20"/>
          <w:szCs w:val="20"/>
          <w:highlight w:val="white"/>
        </w:rPr>
        <w:t>Revista DIM: Didáctica, Innovación y Multimedia,</w:t>
      </w:r>
      <w:r>
        <w:rPr>
          <w:rFonts w:ascii="Times New Roman" w:eastAsia="Times New Roman" w:hAnsi="Times New Roman" w:cs="Times New Roman"/>
          <w:color w:val="000000"/>
          <w:sz w:val="20"/>
          <w:szCs w:val="20"/>
          <w:highlight w:val="white"/>
        </w:rPr>
        <w:t xml:space="preserve"> </w:t>
      </w:r>
      <w:r>
        <w:rPr>
          <w:rFonts w:ascii="Times New Roman" w:eastAsia="Times New Roman" w:hAnsi="Times New Roman" w:cs="Times New Roman"/>
          <w:i/>
          <w:color w:val="000000"/>
          <w:sz w:val="20"/>
          <w:szCs w:val="20"/>
          <w:highlight w:val="white"/>
        </w:rPr>
        <w:t xml:space="preserve">RELATEC: Revista Latinoamericana de tecnología educativa, Educar </w:t>
      </w:r>
      <w:proofErr w:type="spellStart"/>
      <w:r>
        <w:rPr>
          <w:rFonts w:ascii="Times New Roman" w:eastAsia="Times New Roman" w:hAnsi="Times New Roman" w:cs="Times New Roman"/>
          <w:i/>
          <w:color w:val="000000"/>
          <w:sz w:val="20"/>
          <w:szCs w:val="20"/>
          <w:highlight w:val="white"/>
        </w:rPr>
        <w:t>em</w:t>
      </w:r>
      <w:proofErr w:type="spellEnd"/>
      <w:r>
        <w:rPr>
          <w:rFonts w:ascii="Times New Roman" w:eastAsia="Times New Roman" w:hAnsi="Times New Roman" w:cs="Times New Roman"/>
          <w:i/>
          <w:color w:val="000000"/>
          <w:sz w:val="20"/>
          <w:szCs w:val="20"/>
          <w:highlight w:val="white"/>
        </w:rPr>
        <w:t xml:space="preserve"> revista </w:t>
      </w:r>
      <w:r>
        <w:rPr>
          <w:rFonts w:ascii="Times New Roman" w:eastAsia="Times New Roman" w:hAnsi="Times New Roman" w:cs="Times New Roman"/>
          <w:color w:val="000000"/>
          <w:sz w:val="20"/>
          <w:szCs w:val="20"/>
          <w:highlight w:val="white"/>
        </w:rPr>
        <w:t>y</w:t>
      </w:r>
      <w:r>
        <w:rPr>
          <w:rFonts w:ascii="Times New Roman" w:eastAsia="Times New Roman" w:hAnsi="Times New Roman" w:cs="Times New Roman"/>
          <w:i/>
          <w:color w:val="000000"/>
          <w:sz w:val="20"/>
          <w:szCs w:val="20"/>
          <w:highlight w:val="white"/>
        </w:rPr>
        <w:t xml:space="preserve"> </w:t>
      </w:r>
      <w:proofErr w:type="spellStart"/>
      <w:r>
        <w:rPr>
          <w:rFonts w:ascii="Times New Roman" w:eastAsia="Times New Roman" w:hAnsi="Times New Roman" w:cs="Times New Roman"/>
          <w:color w:val="000000"/>
          <w:sz w:val="20"/>
          <w:szCs w:val="20"/>
        </w:rPr>
        <w:t>R</w:t>
      </w:r>
      <w:r>
        <w:rPr>
          <w:rFonts w:ascii="Times New Roman" w:eastAsia="Times New Roman" w:hAnsi="Times New Roman" w:cs="Times New Roman"/>
          <w:i/>
          <w:color w:val="000000"/>
          <w:sz w:val="20"/>
          <w:szCs w:val="20"/>
        </w:rPr>
        <w:t>ELAdEI</w:t>
      </w:r>
      <w:proofErr w:type="spellEnd"/>
      <w:r>
        <w:rPr>
          <w:rFonts w:ascii="Times New Roman" w:eastAsia="Times New Roman" w:hAnsi="Times New Roman" w:cs="Times New Roman"/>
          <w:i/>
          <w:color w:val="000000"/>
          <w:sz w:val="20"/>
          <w:szCs w:val="20"/>
          <w:highlight w:val="white"/>
        </w:rPr>
        <w:t>: Revista Latinoamericana de educación infantil.</w:t>
      </w:r>
    </w:p>
    <w:p w:rsidR="005C27EB" w:rsidRDefault="005C27EB">
      <w:pPr>
        <w:pStyle w:val="LO-normal"/>
        <w:spacing w:line="276" w:lineRule="auto"/>
        <w:jc w:val="both"/>
        <w:rPr>
          <w:rFonts w:ascii="Times New Roman" w:eastAsia="Times New Roman" w:hAnsi="Times New Roman" w:cs="Times New Roman"/>
          <w:i/>
          <w:sz w:val="20"/>
          <w:szCs w:val="20"/>
          <w:highlight w:val="white"/>
        </w:rPr>
      </w:pPr>
    </w:p>
    <w:p w:rsidR="005C27EB" w:rsidRDefault="00DD7E11">
      <w:pPr>
        <w:pStyle w:val="LO-normal"/>
        <w:spacing w:line="276" w:lineRule="auto"/>
        <w:jc w:val="both"/>
        <w:rPr>
          <w:rFonts w:ascii="Times New Roman" w:eastAsia="Times New Roman" w:hAnsi="Times New Roman" w:cs="Times New Roman"/>
          <w:b/>
          <w:i/>
          <w:color w:val="000000"/>
          <w:sz w:val="20"/>
          <w:szCs w:val="20"/>
        </w:rPr>
      </w:pPr>
      <w:r>
        <w:rPr>
          <w:rFonts w:ascii="Times New Roman" w:eastAsia="Times New Roman" w:hAnsi="Times New Roman" w:cs="Times New Roman"/>
          <w:b/>
          <w:i/>
          <w:sz w:val="20"/>
          <w:szCs w:val="20"/>
        </w:rPr>
        <w:t>A</w:t>
      </w:r>
      <w:r>
        <w:rPr>
          <w:rFonts w:ascii="Times New Roman" w:eastAsia="Times New Roman" w:hAnsi="Times New Roman" w:cs="Times New Roman"/>
          <w:b/>
          <w:i/>
          <w:color w:val="000000"/>
          <w:sz w:val="20"/>
          <w:szCs w:val="20"/>
        </w:rPr>
        <w:t>) Concept</w:t>
      </w:r>
      <w:r>
        <w:rPr>
          <w:rFonts w:ascii="Times New Roman" w:eastAsia="Times New Roman" w:hAnsi="Times New Roman" w:cs="Times New Roman"/>
          <w:b/>
          <w:i/>
          <w:sz w:val="20"/>
          <w:szCs w:val="20"/>
        </w:rPr>
        <w:t xml:space="preserve">ualización y características  de </w:t>
      </w:r>
      <w:r>
        <w:rPr>
          <w:rFonts w:ascii="Times New Roman" w:eastAsia="Times New Roman" w:hAnsi="Times New Roman" w:cs="Times New Roman"/>
          <w:b/>
          <w:i/>
          <w:color w:val="000000"/>
          <w:sz w:val="20"/>
          <w:szCs w:val="20"/>
        </w:rPr>
        <w:t>Los Materiales Didácticos (MD) y Materiales Didáct</w:t>
      </w:r>
      <w:r>
        <w:rPr>
          <w:rFonts w:ascii="Times New Roman" w:eastAsia="Times New Roman" w:hAnsi="Times New Roman" w:cs="Times New Roman"/>
          <w:b/>
          <w:i/>
          <w:sz w:val="20"/>
          <w:szCs w:val="20"/>
        </w:rPr>
        <w:t>icos Digitales (MDD)</w:t>
      </w:r>
    </w:p>
    <w:p w:rsidR="005C27EB" w:rsidRDefault="005C27EB">
      <w:pPr>
        <w:pStyle w:val="LO-normal"/>
        <w:spacing w:line="276" w:lineRule="auto"/>
        <w:jc w:val="both"/>
        <w:rPr>
          <w:rFonts w:ascii="Times New Roman" w:eastAsia="Times New Roman" w:hAnsi="Times New Roman" w:cs="Times New Roman"/>
          <w:b/>
          <w:i/>
          <w:sz w:val="20"/>
          <w:szCs w:val="20"/>
        </w:rPr>
      </w:pPr>
    </w:p>
    <w:p w:rsidR="005C27EB" w:rsidRDefault="00DD7E11">
      <w:pPr>
        <w:pStyle w:val="LO-normal"/>
        <w:spacing w:line="276" w:lineRule="auto"/>
        <w:jc w:val="both"/>
        <w:rPr>
          <w:rFonts w:ascii="Times New Roman" w:eastAsia="Times New Roman" w:hAnsi="Times New Roman" w:cs="Times New Roman"/>
        </w:rPr>
      </w:pPr>
      <w:r>
        <w:rPr>
          <w:rFonts w:ascii="Times New Roman" w:eastAsia="Times New Roman" w:hAnsi="Times New Roman" w:cs="Times New Roman"/>
          <w:sz w:val="20"/>
          <w:szCs w:val="20"/>
        </w:rPr>
        <w:tab/>
        <w:t xml:space="preserve">Los </w:t>
      </w:r>
      <w:r>
        <w:rPr>
          <w:rFonts w:ascii="Times New Roman" w:eastAsia="Times New Roman" w:hAnsi="Times New Roman" w:cs="Times New Roman"/>
          <w:sz w:val="20"/>
          <w:szCs w:val="20"/>
        </w:rPr>
        <w:t>MD se podrían definir como “cualquier recurso elaborado con esa intencionalidad” (Puga, 2015, p. 162) o “instrumentos que posee el educador para desarrollar el proceso educativo” (Cañas, 2010, p.1). Aunque existe discrepancia con respecto a aquellos materi</w:t>
      </w:r>
      <w:r>
        <w:rPr>
          <w:rFonts w:ascii="Times New Roman" w:eastAsia="Times New Roman" w:hAnsi="Times New Roman" w:cs="Times New Roman"/>
          <w:sz w:val="20"/>
          <w:szCs w:val="20"/>
        </w:rPr>
        <w:t>ales que no fueron creados con intencionalidad didáctica pero que, tras su adaptación, son útiles para el proceso de enseñanza-aprendizaje; en este artículo los consideraremos como MD ya que es lo que ocurre en numerosas ocasiones con los materiales digita</w:t>
      </w:r>
      <w:r>
        <w:rPr>
          <w:rFonts w:ascii="Times New Roman" w:eastAsia="Times New Roman" w:hAnsi="Times New Roman" w:cs="Times New Roman"/>
          <w:sz w:val="20"/>
          <w:szCs w:val="20"/>
        </w:rPr>
        <w:t>les.</w:t>
      </w:r>
    </w:p>
    <w:p w:rsidR="005C27EB" w:rsidRDefault="00DD7E11">
      <w:pPr>
        <w:pStyle w:val="LO-normal"/>
        <w:spacing w:line="276" w:lineRule="auto"/>
        <w:jc w:val="both"/>
        <w:rPr>
          <w:rFonts w:ascii="Times New Roman" w:eastAsia="Times New Roman" w:hAnsi="Times New Roman" w:cs="Times New Roman"/>
        </w:rPr>
      </w:pPr>
      <w:r>
        <w:rPr>
          <w:rFonts w:ascii="Times New Roman" w:eastAsia="Times New Roman" w:hAnsi="Times New Roman" w:cs="Times New Roman"/>
          <w:sz w:val="20"/>
          <w:szCs w:val="20"/>
        </w:rPr>
        <w:tab/>
        <w:t>El objetivo principal de los MD es respaldar el proceso de enseñanza-aprendizaje, ayudando a elaborar planificar y llevar a cabo programaciones, proyectos, etc. Además, tienen funciones determinadas como la innovación, motivadora, reflejo de la reali</w:t>
      </w:r>
      <w:r>
        <w:rPr>
          <w:rFonts w:ascii="Times New Roman" w:eastAsia="Times New Roman" w:hAnsi="Times New Roman" w:cs="Times New Roman"/>
          <w:sz w:val="20"/>
          <w:szCs w:val="20"/>
        </w:rPr>
        <w:t>dad, mediador en interacciones, organizador de contenidos, formativa, lúdica, etc. (Cañas, 2010).</w:t>
      </w:r>
    </w:p>
    <w:p w:rsidR="005C27EB" w:rsidRDefault="00DD7E11">
      <w:pPr>
        <w:pStyle w:val="LO-normal"/>
        <w:spacing w:line="276" w:lineRule="auto"/>
        <w:jc w:val="both"/>
        <w:rPr>
          <w:rFonts w:ascii="Times New Roman" w:eastAsia="Times New Roman" w:hAnsi="Times New Roman" w:cs="Times New Roman"/>
        </w:rPr>
      </w:pPr>
      <w:r>
        <w:rPr>
          <w:rFonts w:ascii="Times New Roman" w:eastAsia="Times New Roman" w:hAnsi="Times New Roman" w:cs="Times New Roman"/>
          <w:sz w:val="20"/>
          <w:szCs w:val="20"/>
        </w:rPr>
        <w:tab/>
        <w:t xml:space="preserve">Los materiales encontrados en la etapa de EI pueden clasificarse en dos grupos: por una parte los materiales impresos y por otra los materiales TIC y medios </w:t>
      </w:r>
      <w:r>
        <w:rPr>
          <w:rFonts w:ascii="Times New Roman" w:eastAsia="Times New Roman" w:hAnsi="Times New Roman" w:cs="Times New Roman"/>
          <w:sz w:val="20"/>
          <w:szCs w:val="20"/>
        </w:rPr>
        <w:t>audiovisuales (Álvarez y Rodríguez, 2016). Dentro de este último grupo encontramos lo que se denomina Materiales Didácticos Digitales (MDD) que son aquellos que integran la tecnología informática, audiovisual y de telecomunicaciones (</w:t>
      </w:r>
      <w:proofErr w:type="spellStart"/>
      <w:r>
        <w:rPr>
          <w:rFonts w:ascii="Times New Roman" w:eastAsia="Times New Roman" w:hAnsi="Times New Roman" w:cs="Times New Roman"/>
          <w:sz w:val="20"/>
          <w:szCs w:val="20"/>
        </w:rPr>
        <w:t>Area</w:t>
      </w:r>
      <w:proofErr w:type="spellEnd"/>
      <w:r>
        <w:rPr>
          <w:rFonts w:ascii="Times New Roman" w:eastAsia="Times New Roman" w:hAnsi="Times New Roman" w:cs="Times New Roman"/>
          <w:sz w:val="20"/>
          <w:szCs w:val="20"/>
        </w:rPr>
        <w:t>, 2010).</w:t>
      </w:r>
    </w:p>
    <w:p w:rsidR="005C27EB" w:rsidRDefault="005C27EB">
      <w:pPr>
        <w:pStyle w:val="LO-normal"/>
        <w:spacing w:line="276" w:lineRule="auto"/>
        <w:jc w:val="both"/>
        <w:rPr>
          <w:rFonts w:ascii="Times New Roman" w:eastAsia="Times New Roman" w:hAnsi="Times New Roman" w:cs="Times New Roman"/>
          <w:b/>
          <w:i/>
          <w:color w:val="000000"/>
          <w:sz w:val="20"/>
          <w:szCs w:val="20"/>
        </w:rPr>
      </w:pPr>
    </w:p>
    <w:p w:rsidR="005C27EB" w:rsidRDefault="00DD7E11">
      <w:pPr>
        <w:pStyle w:val="LO-normal"/>
        <w:spacing w:line="276" w:lineRule="auto"/>
        <w:jc w:val="both"/>
        <w:rPr>
          <w:rFonts w:ascii="Times New Roman" w:eastAsia="Times New Roman" w:hAnsi="Times New Roman" w:cs="Times New Roman"/>
        </w:rPr>
      </w:pPr>
      <w:r>
        <w:rPr>
          <w:rFonts w:ascii="Times New Roman" w:eastAsia="Times New Roman" w:hAnsi="Times New Roman" w:cs="Times New Roman"/>
          <w:sz w:val="20"/>
          <w:szCs w:val="20"/>
        </w:rPr>
        <w:tab/>
        <w:t>En esta</w:t>
      </w:r>
      <w:r>
        <w:rPr>
          <w:rFonts w:ascii="Times New Roman" w:eastAsia="Times New Roman" w:hAnsi="Times New Roman" w:cs="Times New Roman"/>
          <w:sz w:val="20"/>
          <w:szCs w:val="20"/>
        </w:rPr>
        <w:t xml:space="preserve"> línea, el término MDD se usa para referirse a aquellos materiales informáticos y/o audiovisuales que integran la información textual, sonido, vídeo, gráficos, es decir, opciones multimedia, para llevar a cabo un determinado aprendizaje. Basándose en la li</w:t>
      </w:r>
      <w:r>
        <w:rPr>
          <w:rFonts w:ascii="Times New Roman" w:eastAsia="Times New Roman" w:hAnsi="Times New Roman" w:cs="Times New Roman"/>
          <w:sz w:val="20"/>
          <w:szCs w:val="20"/>
        </w:rPr>
        <w:t>teratura revisada, en líneas generales las características de los  MDD son: la implicación de un usuario activo, su alto grado de motivación, sensorialmente estimulantes y atractivos, combinan elementos lúdicos con aspectos didácticos, la complejidad de lo</w:t>
      </w:r>
      <w:r>
        <w:rPr>
          <w:rFonts w:ascii="Times New Roman" w:eastAsia="Times New Roman" w:hAnsi="Times New Roman" w:cs="Times New Roman"/>
          <w:sz w:val="20"/>
          <w:szCs w:val="20"/>
        </w:rPr>
        <w:t>s materiales es fácilmente graduable, etc.</w:t>
      </w:r>
    </w:p>
    <w:p w:rsidR="005C27EB" w:rsidRDefault="00DD7E11">
      <w:pPr>
        <w:pStyle w:val="LO-normal"/>
        <w:spacing w:line="276" w:lineRule="auto"/>
        <w:jc w:val="both"/>
        <w:rPr>
          <w:rFonts w:ascii="Times New Roman" w:eastAsia="Times New Roman" w:hAnsi="Times New Roman" w:cs="Times New Roman"/>
        </w:rPr>
      </w:pPr>
      <w:r>
        <w:rPr>
          <w:rFonts w:ascii="Times New Roman" w:eastAsia="Times New Roman" w:hAnsi="Times New Roman" w:cs="Times New Roman"/>
          <w:sz w:val="20"/>
          <w:szCs w:val="20"/>
        </w:rPr>
        <w:tab/>
        <w:t xml:space="preserve">Teniendo en cuenta que los niños/as de EI “aprenden sobre todo a través de la imagen” (Puga, 2015, p.164) y que la motivación, el atractivo y la capacidad de interacción de los materiales presentados van a jugar </w:t>
      </w:r>
      <w:r>
        <w:rPr>
          <w:rFonts w:ascii="Times New Roman" w:eastAsia="Times New Roman" w:hAnsi="Times New Roman" w:cs="Times New Roman"/>
          <w:sz w:val="20"/>
          <w:szCs w:val="20"/>
        </w:rPr>
        <w:t>un papel fundamental en el grado de implicación y, en consecuencia, del aprendizaje que se realice, es lógico pensar que los MDD constituyen un recurso de gran riqueza en la primera etapa educativa.</w:t>
      </w:r>
    </w:p>
    <w:p w:rsidR="005C27EB" w:rsidRDefault="00DD7E11">
      <w:pPr>
        <w:pStyle w:val="LO-normal"/>
        <w:spacing w:line="276" w:lineRule="auto"/>
        <w:jc w:val="both"/>
        <w:rPr>
          <w:rFonts w:ascii="Times New Roman" w:eastAsia="Times New Roman" w:hAnsi="Times New Roman" w:cs="Times New Roman"/>
        </w:rPr>
      </w:pPr>
      <w:r>
        <w:rPr>
          <w:rFonts w:ascii="Times New Roman" w:eastAsia="Times New Roman" w:hAnsi="Times New Roman" w:cs="Times New Roman"/>
          <w:sz w:val="20"/>
          <w:szCs w:val="20"/>
        </w:rPr>
        <w:tab/>
        <w:t>Los materiales didácticos digitales podrían clasificarse</w:t>
      </w:r>
      <w:r>
        <w:rPr>
          <w:rFonts w:ascii="Times New Roman" w:eastAsia="Times New Roman" w:hAnsi="Times New Roman" w:cs="Times New Roman"/>
          <w:sz w:val="20"/>
          <w:szCs w:val="20"/>
        </w:rPr>
        <w:t xml:space="preserve"> en dos grandes grupos: </w:t>
      </w:r>
      <w:r>
        <w:rPr>
          <w:rFonts w:ascii="Times New Roman" w:eastAsia="Times New Roman" w:hAnsi="Times New Roman" w:cs="Times New Roman"/>
          <w:i/>
          <w:sz w:val="20"/>
          <w:szCs w:val="20"/>
        </w:rPr>
        <w:t xml:space="preserve">materiales tecnológicos </w:t>
      </w:r>
      <w:r>
        <w:rPr>
          <w:rFonts w:ascii="Times New Roman" w:eastAsia="Times New Roman" w:hAnsi="Times New Roman" w:cs="Times New Roman"/>
          <w:sz w:val="20"/>
          <w:szCs w:val="20"/>
        </w:rPr>
        <w:t xml:space="preserve">y </w:t>
      </w:r>
      <w:r>
        <w:rPr>
          <w:rFonts w:ascii="Times New Roman" w:eastAsia="Times New Roman" w:hAnsi="Times New Roman" w:cs="Times New Roman"/>
          <w:i/>
          <w:sz w:val="20"/>
          <w:szCs w:val="20"/>
        </w:rPr>
        <w:t xml:space="preserve">software educativo. Los materiales tecnológicos, </w:t>
      </w:r>
      <w:r>
        <w:rPr>
          <w:rFonts w:ascii="Times New Roman" w:eastAsia="Times New Roman" w:hAnsi="Times New Roman" w:cs="Times New Roman"/>
          <w:sz w:val="20"/>
          <w:szCs w:val="20"/>
        </w:rPr>
        <w:t>corresponden a todos los dispositivos tecnológicos que permiten llevar a cabo diferentes aprendizajes mediante su manejo (</w:t>
      </w:r>
      <w:proofErr w:type="spellStart"/>
      <w:r>
        <w:rPr>
          <w:rFonts w:ascii="Times New Roman" w:eastAsia="Times New Roman" w:hAnsi="Times New Roman" w:cs="Times New Roman"/>
          <w:sz w:val="20"/>
          <w:szCs w:val="20"/>
        </w:rPr>
        <w:t>Ej</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Tablet</w:t>
      </w:r>
      <w:proofErr w:type="spellEnd"/>
      <w:r>
        <w:rPr>
          <w:rFonts w:ascii="Times New Roman" w:eastAsia="Times New Roman" w:hAnsi="Times New Roman" w:cs="Times New Roman"/>
          <w:sz w:val="20"/>
          <w:szCs w:val="20"/>
        </w:rPr>
        <w:t xml:space="preserve">, móvil, PDI, ordenador, </w:t>
      </w:r>
      <w:r>
        <w:rPr>
          <w:rFonts w:ascii="Times New Roman" w:eastAsia="Times New Roman" w:hAnsi="Times New Roman" w:cs="Times New Roman"/>
          <w:sz w:val="20"/>
          <w:szCs w:val="20"/>
        </w:rPr>
        <w:t xml:space="preserve">reproductor de DVD, altavoces, etc.). Por otro lado, el </w:t>
      </w:r>
      <w:r>
        <w:rPr>
          <w:rFonts w:ascii="Times New Roman" w:eastAsia="Times New Roman" w:hAnsi="Times New Roman" w:cs="Times New Roman"/>
          <w:i/>
          <w:sz w:val="20"/>
          <w:szCs w:val="20"/>
        </w:rPr>
        <w:t xml:space="preserve">software educativo </w:t>
      </w:r>
      <w:r>
        <w:rPr>
          <w:rFonts w:ascii="Times New Roman" w:eastAsia="Times New Roman" w:hAnsi="Times New Roman" w:cs="Times New Roman"/>
          <w:sz w:val="20"/>
          <w:szCs w:val="20"/>
        </w:rPr>
        <w:t>es definido por Puga (2015)  como “el conjunto de recursos informáticos diseñados con la intención explícita de ser utilizados en contextos de enseñanza aprendizaje y que abarcan fi</w:t>
      </w:r>
      <w:r>
        <w:rPr>
          <w:rFonts w:ascii="Times New Roman" w:eastAsia="Times New Roman" w:hAnsi="Times New Roman" w:cs="Times New Roman"/>
          <w:sz w:val="20"/>
          <w:szCs w:val="20"/>
        </w:rPr>
        <w:t xml:space="preserve">nalidades </w:t>
      </w:r>
      <w:r>
        <w:rPr>
          <w:rFonts w:ascii="Times New Roman" w:eastAsia="Times New Roman" w:hAnsi="Times New Roman" w:cs="Times New Roman"/>
          <w:sz w:val="20"/>
          <w:szCs w:val="20"/>
        </w:rPr>
        <w:lastRenderedPageBreak/>
        <w:t>muy diversas desde la adquisición de conocimientos, desarrollo de destrezas básicas, resolución de problemas, etc.” (p.167).</w:t>
      </w:r>
    </w:p>
    <w:p w:rsidR="005C27EB" w:rsidRDefault="00DD7E11">
      <w:pPr>
        <w:pStyle w:val="LO-normal"/>
        <w:spacing w:line="276" w:lineRule="auto"/>
        <w:jc w:val="both"/>
        <w:rPr>
          <w:rFonts w:ascii="Times New Roman" w:eastAsia="Times New Roman" w:hAnsi="Times New Roman" w:cs="Times New Roman"/>
        </w:rPr>
      </w:pPr>
      <w:r>
        <w:rPr>
          <w:rFonts w:ascii="Times New Roman" w:eastAsia="Times New Roman" w:hAnsi="Times New Roman" w:cs="Times New Roman"/>
          <w:sz w:val="20"/>
          <w:szCs w:val="20"/>
        </w:rPr>
        <w:tab/>
        <w:t>Dentro del último grupo también existen diferentes clasificaciones, llegando a identificar hasta 7 u 8 tipos. Sin embarg</w:t>
      </w:r>
      <w:r>
        <w:rPr>
          <w:rFonts w:ascii="Times New Roman" w:eastAsia="Times New Roman" w:hAnsi="Times New Roman" w:cs="Times New Roman"/>
          <w:sz w:val="20"/>
          <w:szCs w:val="20"/>
        </w:rPr>
        <w:t>o, no todos ellos están presentes en la Educación Infantil dada su naturaleza o nivel de dificultad. Si serían adecuados para esta etapa:</w:t>
      </w:r>
    </w:p>
    <w:p w:rsidR="005C27EB" w:rsidRDefault="005C27EB">
      <w:pPr>
        <w:pStyle w:val="LO-normal"/>
        <w:spacing w:line="276" w:lineRule="auto"/>
        <w:ind w:left="720"/>
        <w:jc w:val="both"/>
        <w:rPr>
          <w:rFonts w:ascii="Times New Roman" w:eastAsia="Times New Roman" w:hAnsi="Times New Roman" w:cs="Times New Roman"/>
          <w:sz w:val="20"/>
          <w:szCs w:val="20"/>
        </w:rPr>
      </w:pPr>
    </w:p>
    <w:p w:rsidR="005C27EB" w:rsidRDefault="00DD7E11">
      <w:pPr>
        <w:pStyle w:val="LO-normal"/>
        <w:numPr>
          <w:ilvl w:val="0"/>
          <w:numId w:val="2"/>
        </w:numPr>
        <w:spacing w:line="276" w:lineRule="auto"/>
        <w:jc w:val="both"/>
      </w:pPr>
      <w:r>
        <w:rPr>
          <w:rFonts w:ascii="Times New Roman" w:eastAsia="Times New Roman" w:hAnsi="Times New Roman" w:cs="Times New Roman"/>
          <w:color w:val="000000"/>
          <w:sz w:val="20"/>
          <w:szCs w:val="20"/>
        </w:rPr>
        <w:t xml:space="preserve">Programas de ejercitación práctica: son programas destinados a la práctica de determinada destreza. </w:t>
      </w:r>
      <w:proofErr w:type="spellStart"/>
      <w:r>
        <w:rPr>
          <w:rFonts w:ascii="Times New Roman" w:eastAsia="Times New Roman" w:hAnsi="Times New Roman" w:cs="Times New Roman"/>
          <w:color w:val="000000"/>
          <w:sz w:val="20"/>
          <w:szCs w:val="20"/>
        </w:rPr>
        <w:t>Ej</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i/>
          <w:color w:val="000000"/>
          <w:sz w:val="20"/>
          <w:szCs w:val="20"/>
        </w:rPr>
        <w:t>JClic</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Edilim</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Javaclic</w:t>
      </w:r>
      <w:proofErr w:type="spellEnd"/>
      <w:r>
        <w:rPr>
          <w:rFonts w:ascii="Times New Roman" w:eastAsia="Times New Roman" w:hAnsi="Times New Roman" w:cs="Times New Roman"/>
          <w:color w:val="000000"/>
          <w:sz w:val="20"/>
          <w:szCs w:val="20"/>
        </w:rPr>
        <w:t>, etc.</w:t>
      </w:r>
    </w:p>
    <w:p w:rsidR="005C27EB" w:rsidRDefault="00DD7E11">
      <w:pPr>
        <w:pStyle w:val="LO-normal"/>
        <w:numPr>
          <w:ilvl w:val="0"/>
          <w:numId w:val="2"/>
        </w:numPr>
        <w:spacing w:line="276" w:lineRule="auto"/>
        <w:jc w:val="both"/>
      </w:pPr>
      <w:r>
        <w:rPr>
          <w:rFonts w:ascii="Times New Roman" w:eastAsia="Times New Roman" w:hAnsi="Times New Roman" w:cs="Times New Roman"/>
          <w:color w:val="000000"/>
          <w:sz w:val="20"/>
          <w:szCs w:val="20"/>
        </w:rPr>
        <w:t>Programas de simulación: son representaciones virtuales de determinadas situaciones que permiten la interacción para alcanzar un aprendizaje de acto-consecuencia.</w:t>
      </w:r>
    </w:p>
    <w:p w:rsidR="005C27EB" w:rsidRDefault="00DD7E11">
      <w:pPr>
        <w:pStyle w:val="LO-normal"/>
        <w:numPr>
          <w:ilvl w:val="0"/>
          <w:numId w:val="2"/>
        </w:numPr>
        <w:spacing w:line="276" w:lineRule="auto"/>
        <w:jc w:val="both"/>
      </w:pPr>
      <w:r>
        <w:rPr>
          <w:rFonts w:ascii="Times New Roman" w:eastAsia="Times New Roman" w:hAnsi="Times New Roman" w:cs="Times New Roman"/>
          <w:color w:val="000000"/>
          <w:sz w:val="20"/>
          <w:szCs w:val="20"/>
        </w:rPr>
        <w:t>Juegos educativos: tienen considerable relación con la categoría anter</w:t>
      </w:r>
      <w:r>
        <w:rPr>
          <w:rFonts w:ascii="Times New Roman" w:eastAsia="Times New Roman" w:hAnsi="Times New Roman" w:cs="Times New Roman"/>
          <w:color w:val="000000"/>
          <w:sz w:val="20"/>
          <w:szCs w:val="20"/>
        </w:rPr>
        <w:t xml:space="preserve">ior. Como su nombre indica son juegos en los cuales se tiene que conseguir un objetivo determinado a través de la superación de pruebas y siguiendo unas reglas. Destacan los videojuegos, muy utilizados en EI, como por ejemplo </w:t>
      </w:r>
      <w:proofErr w:type="spellStart"/>
      <w:r>
        <w:rPr>
          <w:rFonts w:ascii="Times New Roman" w:eastAsia="Times New Roman" w:hAnsi="Times New Roman" w:cs="Times New Roman"/>
          <w:i/>
          <w:color w:val="000000"/>
          <w:sz w:val="20"/>
          <w:szCs w:val="20"/>
        </w:rPr>
        <w:t>SHAIEx</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Pippo</w:t>
      </w:r>
      <w:proofErr w:type="spellEnd"/>
      <w:r>
        <w:rPr>
          <w:rFonts w:ascii="Times New Roman" w:eastAsia="Times New Roman" w:hAnsi="Times New Roman" w:cs="Times New Roman"/>
          <w:color w:val="000000"/>
          <w:sz w:val="20"/>
          <w:szCs w:val="20"/>
        </w:rPr>
        <w:t>, etc.</w:t>
      </w:r>
    </w:p>
    <w:p w:rsidR="005C27EB" w:rsidRDefault="00DD7E11">
      <w:pPr>
        <w:pStyle w:val="LO-normal"/>
        <w:numPr>
          <w:ilvl w:val="0"/>
          <w:numId w:val="2"/>
        </w:numPr>
        <w:spacing w:line="276" w:lineRule="auto"/>
        <w:jc w:val="both"/>
      </w:pPr>
      <w:r>
        <w:rPr>
          <w:rFonts w:ascii="Times New Roman" w:eastAsia="Times New Roman" w:hAnsi="Times New Roman" w:cs="Times New Roman"/>
          <w:color w:val="000000"/>
          <w:sz w:val="20"/>
          <w:szCs w:val="20"/>
        </w:rPr>
        <w:t>Cuentos in</w:t>
      </w:r>
      <w:r>
        <w:rPr>
          <w:rFonts w:ascii="Times New Roman" w:eastAsia="Times New Roman" w:hAnsi="Times New Roman" w:cs="Times New Roman"/>
          <w:color w:val="000000"/>
          <w:sz w:val="20"/>
          <w:szCs w:val="20"/>
        </w:rPr>
        <w:t xml:space="preserve">teractivos y libros multimedia: este recurso es quizá uno de los más presentes en EI. Se trata de una lectura interactiva en la que la historia está acompañada de imágenes, vídeo, sonido, etc. Además, existe también la posibilidad de cambiar la historia a </w:t>
      </w:r>
      <w:r>
        <w:rPr>
          <w:rFonts w:ascii="Times New Roman" w:eastAsia="Times New Roman" w:hAnsi="Times New Roman" w:cs="Times New Roman"/>
          <w:color w:val="000000"/>
          <w:sz w:val="20"/>
          <w:szCs w:val="20"/>
        </w:rPr>
        <w:t xml:space="preserve">elección del niño/a. Algunos de los más conocidos en infantil son </w:t>
      </w:r>
      <w:r>
        <w:rPr>
          <w:rFonts w:ascii="Times New Roman" w:eastAsia="Times New Roman" w:hAnsi="Times New Roman" w:cs="Times New Roman"/>
          <w:i/>
          <w:color w:val="000000"/>
          <w:sz w:val="20"/>
          <w:szCs w:val="20"/>
        </w:rPr>
        <w:t>Clic, clic, clic. Cu</w:t>
      </w:r>
      <w:r>
        <w:rPr>
          <w:rFonts w:ascii="Times New Roman" w:eastAsia="Times New Roman" w:hAnsi="Times New Roman" w:cs="Times New Roman"/>
          <w:i/>
          <w:sz w:val="20"/>
          <w:szCs w:val="20"/>
        </w:rPr>
        <w:t>entos interactivos</w:t>
      </w:r>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OmnisCellula</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Livingbooks</w:t>
      </w:r>
      <w:proofErr w:type="spellEnd"/>
      <w:r>
        <w:rPr>
          <w:rFonts w:ascii="Times New Roman" w:eastAsia="Times New Roman" w:hAnsi="Times New Roman" w:cs="Times New Roman"/>
          <w:i/>
          <w:color w:val="000000"/>
          <w:sz w:val="20"/>
          <w:szCs w:val="20"/>
        </w:rPr>
        <w:t>,</w:t>
      </w:r>
      <w:r>
        <w:rPr>
          <w:rFonts w:ascii="Times New Roman" w:eastAsia="Times New Roman" w:hAnsi="Times New Roman" w:cs="Times New Roman"/>
          <w:color w:val="000000"/>
          <w:sz w:val="20"/>
          <w:szCs w:val="20"/>
        </w:rPr>
        <w:t xml:space="preserve"> así como la web de </w:t>
      </w:r>
      <w:hyperlink r:id="rId7">
        <w:r>
          <w:rPr>
            <w:rFonts w:ascii="Times New Roman" w:eastAsia="Times New Roman" w:hAnsi="Times New Roman" w:cs="Times New Roman"/>
            <w:color w:val="0563C1"/>
            <w:sz w:val="20"/>
            <w:szCs w:val="20"/>
            <w:u w:val="single"/>
          </w:rPr>
          <w:t>http://Childtopia.com</w:t>
        </w:r>
      </w:hyperlink>
      <w:r>
        <w:rPr>
          <w:rFonts w:ascii="Times New Roman" w:eastAsia="Times New Roman" w:hAnsi="Times New Roman" w:cs="Times New Roman"/>
          <w:color w:val="000000"/>
          <w:sz w:val="20"/>
          <w:szCs w:val="20"/>
        </w:rPr>
        <w:t xml:space="preserve"> donde pueden encontrarse múltiples recurso</w:t>
      </w:r>
      <w:r>
        <w:rPr>
          <w:rFonts w:ascii="Times New Roman" w:eastAsia="Times New Roman" w:hAnsi="Times New Roman" w:cs="Times New Roman"/>
          <w:color w:val="000000"/>
          <w:sz w:val="20"/>
          <w:szCs w:val="20"/>
        </w:rPr>
        <w:t>s.</w:t>
      </w:r>
    </w:p>
    <w:p w:rsidR="005C27EB" w:rsidRDefault="00DD7E11">
      <w:pPr>
        <w:pStyle w:val="LO-normal"/>
        <w:numPr>
          <w:ilvl w:val="0"/>
          <w:numId w:val="2"/>
        </w:numP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 xml:space="preserve">Objetos de aprendizaje: son elementos presentes en la red como por ejemplo imágenes, vídeos, audio, actividades, etc. a disponibilidad de los docentes para su uso en las aulas. Estos se encuentran recogidos en lo denominado como repositorios, es decir, </w:t>
      </w:r>
      <w:r>
        <w:rPr>
          <w:rFonts w:ascii="Times New Roman" w:eastAsia="Times New Roman" w:hAnsi="Times New Roman" w:cs="Times New Roman"/>
          <w:color w:val="000000"/>
          <w:sz w:val="20"/>
          <w:szCs w:val="20"/>
        </w:rPr>
        <w:t xml:space="preserve">bancos de recursos para docentes bien sean regulados por algún tipo de administración o por propia iniciativa de la comunidad de profesores/as de la etapa infantil. Algunos ejemplos de repositorios son </w:t>
      </w:r>
      <w:r>
        <w:rPr>
          <w:rFonts w:ascii="Times New Roman" w:eastAsia="Times New Roman" w:hAnsi="Times New Roman" w:cs="Times New Roman"/>
          <w:i/>
          <w:color w:val="000000"/>
          <w:sz w:val="20"/>
          <w:szCs w:val="20"/>
        </w:rPr>
        <w:t>Abalar, Internet en el Aula, MEC</w:t>
      </w:r>
      <w:r>
        <w:rPr>
          <w:rFonts w:ascii="Times New Roman" w:eastAsia="Times New Roman" w:hAnsi="Times New Roman" w:cs="Times New Roman"/>
          <w:color w:val="000000"/>
          <w:sz w:val="20"/>
          <w:szCs w:val="20"/>
        </w:rPr>
        <w:t>, etc.</w:t>
      </w:r>
    </w:p>
    <w:p w:rsidR="005C27EB" w:rsidRDefault="005C27EB">
      <w:pPr>
        <w:pStyle w:val="LO-normal"/>
        <w:spacing w:line="276" w:lineRule="auto"/>
        <w:jc w:val="both"/>
        <w:rPr>
          <w:rFonts w:ascii="Times New Roman" w:eastAsia="Times New Roman" w:hAnsi="Times New Roman" w:cs="Times New Roman"/>
          <w:b/>
          <w:i/>
          <w:sz w:val="20"/>
          <w:szCs w:val="20"/>
        </w:rPr>
      </w:pPr>
    </w:p>
    <w:p w:rsidR="005C27EB" w:rsidRDefault="00DD7E11">
      <w:pPr>
        <w:pStyle w:val="LO-normal"/>
        <w:spacing w:line="276" w:lineRule="auto"/>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B</w:t>
      </w:r>
      <w:r>
        <w:rPr>
          <w:rFonts w:ascii="Times New Roman" w:eastAsia="Times New Roman" w:hAnsi="Times New Roman" w:cs="Times New Roman"/>
          <w:b/>
          <w:i/>
          <w:color w:val="000000"/>
          <w:sz w:val="20"/>
          <w:szCs w:val="20"/>
        </w:rPr>
        <w:t xml:space="preserve">) </w:t>
      </w:r>
      <w:r>
        <w:rPr>
          <w:rFonts w:ascii="Times New Roman" w:eastAsia="Times New Roman" w:hAnsi="Times New Roman" w:cs="Times New Roman"/>
          <w:b/>
          <w:i/>
          <w:sz w:val="20"/>
          <w:szCs w:val="20"/>
        </w:rPr>
        <w:t xml:space="preserve">Tipología y uso de Materiales didácticos digitales en Educación Infantil. </w:t>
      </w:r>
    </w:p>
    <w:p w:rsidR="005C27EB" w:rsidRDefault="005C27EB">
      <w:pPr>
        <w:pStyle w:val="LO-normal"/>
        <w:spacing w:line="276" w:lineRule="auto"/>
        <w:jc w:val="both"/>
        <w:rPr>
          <w:rFonts w:ascii="Times New Roman" w:eastAsia="Times New Roman" w:hAnsi="Times New Roman" w:cs="Times New Roman"/>
          <w:b/>
          <w:i/>
          <w:sz w:val="20"/>
          <w:szCs w:val="20"/>
        </w:rPr>
      </w:pPr>
    </w:p>
    <w:p w:rsidR="005C27EB" w:rsidRDefault="00DD7E11">
      <w:pPr>
        <w:pStyle w:val="LO-normal"/>
        <w:spacing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En base a las lecturas realizadas, fue posible identificar que MDD son los más utilizados en las aulas de Educación Infantil. Los motivos de dicha frecuencia son variados, pero de</w:t>
      </w:r>
      <w:r>
        <w:rPr>
          <w:rFonts w:ascii="Times New Roman" w:eastAsia="Times New Roman" w:hAnsi="Times New Roman" w:cs="Times New Roman"/>
          <w:color w:val="000000"/>
          <w:sz w:val="20"/>
          <w:szCs w:val="20"/>
        </w:rPr>
        <w:t xml:space="preserve">stacaría la facilidad de “autoformación” por parte del docente a la hora de emplearlos (Tárraga, 2012), la disponibilidad de recursos online gratuitos adaptables a la práctica concreta en los centros (Puga, 2015) y a la sencillez o familiaridad del propio </w:t>
      </w:r>
      <w:r>
        <w:rPr>
          <w:rFonts w:ascii="Times New Roman" w:eastAsia="Times New Roman" w:hAnsi="Times New Roman" w:cs="Times New Roman"/>
          <w:color w:val="000000"/>
          <w:sz w:val="20"/>
          <w:szCs w:val="20"/>
        </w:rPr>
        <w:t>alumnado con el material en cuestión (Robles, 2012).</w:t>
      </w:r>
    </w:p>
    <w:p w:rsidR="005C27EB" w:rsidRDefault="00DD7E11">
      <w:pPr>
        <w:pStyle w:val="LO-normal"/>
        <w:spacing w:line="276" w:lineRule="auto"/>
        <w:jc w:val="both"/>
        <w:rPr>
          <w:rFonts w:ascii="Times New Roman" w:eastAsia="Times New Roman" w:hAnsi="Times New Roman" w:cs="Times New Roman"/>
        </w:rPr>
      </w:pPr>
      <w:r>
        <w:rPr>
          <w:rFonts w:ascii="Times New Roman" w:eastAsia="Times New Roman" w:hAnsi="Times New Roman" w:cs="Times New Roman"/>
          <w:sz w:val="20"/>
          <w:szCs w:val="20"/>
        </w:rPr>
        <w:tab/>
        <w:t xml:space="preserve">Atendiendo a la clasificación previamente explicada se ha llegado a la conclusión de que los materiales tecnológicos más presentes en las aulas de Educación Infantil y por tanto presentes en diferentes </w:t>
      </w:r>
      <w:r>
        <w:rPr>
          <w:rFonts w:ascii="Times New Roman" w:eastAsia="Times New Roman" w:hAnsi="Times New Roman" w:cs="Times New Roman"/>
          <w:sz w:val="20"/>
          <w:szCs w:val="20"/>
        </w:rPr>
        <w:t xml:space="preserve">escritos son las tabletas, los ordenadores y las pizarras digitales interactivas (PDI) haciendo uso de los mismos a través de diferentes </w:t>
      </w:r>
      <w:proofErr w:type="spellStart"/>
      <w:r>
        <w:rPr>
          <w:rFonts w:ascii="Times New Roman" w:eastAsia="Times New Roman" w:hAnsi="Times New Roman" w:cs="Times New Roman"/>
          <w:sz w:val="20"/>
          <w:szCs w:val="20"/>
        </w:rPr>
        <w:t>softwares</w:t>
      </w:r>
      <w:proofErr w:type="spellEnd"/>
      <w:r>
        <w:rPr>
          <w:rFonts w:ascii="Times New Roman" w:eastAsia="Times New Roman" w:hAnsi="Times New Roman" w:cs="Times New Roman"/>
          <w:sz w:val="20"/>
          <w:szCs w:val="20"/>
        </w:rPr>
        <w:t xml:space="preserve"> educativos. Dichos recursos suelen encontrarse en algún rincón del aula para libre acceso del alumnado como e</w:t>
      </w:r>
      <w:r>
        <w:rPr>
          <w:rFonts w:ascii="Times New Roman" w:eastAsia="Times New Roman" w:hAnsi="Times New Roman" w:cs="Times New Roman"/>
          <w:sz w:val="20"/>
          <w:szCs w:val="20"/>
        </w:rPr>
        <w:t>l rincón del ordenador (</w:t>
      </w:r>
      <w:proofErr w:type="spellStart"/>
      <w:r>
        <w:rPr>
          <w:rFonts w:ascii="Times New Roman" w:eastAsia="Times New Roman" w:hAnsi="Times New Roman" w:cs="Times New Roman"/>
          <w:sz w:val="20"/>
          <w:szCs w:val="20"/>
        </w:rPr>
        <w:t>Asorey</w:t>
      </w:r>
      <w:proofErr w:type="spellEnd"/>
      <w:r>
        <w:rPr>
          <w:rFonts w:ascii="Times New Roman" w:eastAsia="Times New Roman" w:hAnsi="Times New Roman" w:cs="Times New Roman"/>
          <w:sz w:val="20"/>
          <w:szCs w:val="20"/>
        </w:rPr>
        <w:t xml:space="preserve"> y Gil, 2009, p. 114), el rincón de la </w:t>
      </w:r>
      <w:proofErr w:type="spellStart"/>
      <w:r>
        <w:rPr>
          <w:rFonts w:ascii="Times New Roman" w:eastAsia="Times New Roman" w:hAnsi="Times New Roman" w:cs="Times New Roman"/>
          <w:sz w:val="20"/>
          <w:szCs w:val="20"/>
        </w:rPr>
        <w:t>Tablet</w:t>
      </w:r>
      <w:proofErr w:type="spellEnd"/>
      <w:r>
        <w:rPr>
          <w:rFonts w:ascii="Times New Roman" w:eastAsia="Times New Roman" w:hAnsi="Times New Roman" w:cs="Times New Roman"/>
          <w:sz w:val="20"/>
          <w:szCs w:val="20"/>
        </w:rPr>
        <w:t xml:space="preserve">, etc., o en otras ocasiones en aulas específicas, bien sea para uso autónomo o integrado en proyectos educativos.  </w:t>
      </w:r>
    </w:p>
    <w:p w:rsidR="005C27EB" w:rsidRDefault="00DD7E11">
      <w:pPr>
        <w:pStyle w:val="LO-normal"/>
        <w:spacing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Dentro del software educativo destacan las publicaciones acerca</w:t>
      </w:r>
      <w:r>
        <w:rPr>
          <w:rFonts w:ascii="Times New Roman" w:eastAsia="Times New Roman" w:hAnsi="Times New Roman" w:cs="Times New Roman"/>
          <w:color w:val="000000"/>
          <w:sz w:val="20"/>
          <w:szCs w:val="20"/>
        </w:rPr>
        <w:t xml:space="preserve"> de programas de ejercitación y práctica como </w:t>
      </w:r>
      <w:proofErr w:type="spellStart"/>
      <w:r>
        <w:rPr>
          <w:rFonts w:ascii="Times New Roman" w:eastAsia="Times New Roman" w:hAnsi="Times New Roman" w:cs="Times New Roman"/>
          <w:color w:val="000000"/>
          <w:sz w:val="20"/>
          <w:szCs w:val="20"/>
        </w:rPr>
        <w:t>Jclicl</w:t>
      </w:r>
      <w:proofErr w:type="spellEnd"/>
      <w:r>
        <w:rPr>
          <w:rFonts w:ascii="Times New Roman" w:eastAsia="Times New Roman" w:hAnsi="Times New Roman" w:cs="Times New Roman"/>
          <w:color w:val="000000"/>
          <w:sz w:val="20"/>
          <w:szCs w:val="20"/>
        </w:rPr>
        <w:t xml:space="preserve"> y </w:t>
      </w:r>
      <w:proofErr w:type="spellStart"/>
      <w:r>
        <w:rPr>
          <w:rFonts w:ascii="Times New Roman" w:eastAsia="Times New Roman" w:hAnsi="Times New Roman" w:cs="Times New Roman"/>
          <w:color w:val="000000"/>
          <w:sz w:val="20"/>
          <w:szCs w:val="20"/>
        </w:rPr>
        <w:t>Edilim</w:t>
      </w:r>
      <w:proofErr w:type="spellEnd"/>
      <w:r>
        <w:rPr>
          <w:rFonts w:ascii="Times New Roman" w:eastAsia="Times New Roman" w:hAnsi="Times New Roman" w:cs="Times New Roman"/>
          <w:color w:val="000000"/>
          <w:sz w:val="20"/>
          <w:szCs w:val="20"/>
        </w:rPr>
        <w:t>, (Tárraga, 2012). Dentro de los vid</w:t>
      </w:r>
      <w:r>
        <w:rPr>
          <w:rFonts w:ascii="Times New Roman" w:eastAsia="Times New Roman" w:hAnsi="Times New Roman" w:cs="Times New Roman"/>
          <w:sz w:val="20"/>
          <w:szCs w:val="20"/>
        </w:rPr>
        <w:t xml:space="preserve">eojuegos educativos destacan Sampedro et al. (2016) y Dorado y </w:t>
      </w:r>
      <w:proofErr w:type="spellStart"/>
      <w:r>
        <w:rPr>
          <w:rFonts w:ascii="Times New Roman" w:eastAsia="Times New Roman" w:hAnsi="Times New Roman" w:cs="Times New Roman"/>
          <w:sz w:val="20"/>
          <w:szCs w:val="20"/>
        </w:rPr>
        <w:t>Gerwec</w:t>
      </w:r>
      <w:proofErr w:type="spellEnd"/>
      <w:r>
        <w:rPr>
          <w:rFonts w:ascii="Times New Roman" w:eastAsia="Times New Roman" w:hAnsi="Times New Roman" w:cs="Times New Roman"/>
          <w:sz w:val="20"/>
          <w:szCs w:val="20"/>
        </w:rPr>
        <w:t xml:space="preserve"> (2017), con publicación centrada en el papel del profesorado en la creación de materiales</w:t>
      </w:r>
      <w:r>
        <w:rPr>
          <w:rFonts w:ascii="Times New Roman" w:eastAsia="Times New Roman" w:hAnsi="Times New Roman" w:cs="Times New Roman"/>
          <w:sz w:val="20"/>
          <w:szCs w:val="20"/>
        </w:rPr>
        <w:t xml:space="preserve"> didácticos digitales en los diferentes niveles educativos, incluyendo también la Educación Infantil. </w:t>
      </w:r>
      <w:r>
        <w:rPr>
          <w:rFonts w:ascii="Times New Roman" w:eastAsia="Times New Roman" w:hAnsi="Times New Roman" w:cs="Times New Roman"/>
          <w:color w:val="000000"/>
          <w:sz w:val="20"/>
          <w:szCs w:val="20"/>
        </w:rPr>
        <w:t xml:space="preserve">En la categoría de objetos de aprendizaje, los más frecuentes son las </w:t>
      </w:r>
      <w:proofErr w:type="spellStart"/>
      <w:r>
        <w:rPr>
          <w:rFonts w:ascii="Times New Roman" w:eastAsia="Times New Roman" w:hAnsi="Times New Roman" w:cs="Times New Roman"/>
          <w:color w:val="000000"/>
          <w:sz w:val="20"/>
          <w:szCs w:val="20"/>
        </w:rPr>
        <w:t>Webquest</w:t>
      </w:r>
      <w:proofErr w:type="spellEnd"/>
      <w:r>
        <w:rPr>
          <w:rFonts w:ascii="Times New Roman" w:eastAsia="Times New Roman" w:hAnsi="Times New Roman" w:cs="Times New Roman"/>
          <w:color w:val="000000"/>
          <w:sz w:val="20"/>
          <w:szCs w:val="20"/>
        </w:rPr>
        <w:t>, tal y como recoge Martínez (2010) en su artículo. Por último, se han encon</w:t>
      </w:r>
      <w:r>
        <w:rPr>
          <w:rFonts w:ascii="Times New Roman" w:eastAsia="Times New Roman" w:hAnsi="Times New Roman" w:cs="Times New Roman"/>
          <w:color w:val="000000"/>
          <w:sz w:val="20"/>
          <w:szCs w:val="20"/>
        </w:rPr>
        <w:t xml:space="preserve">trado diferentes publicaciones haciendo referencia a </w:t>
      </w:r>
      <w:proofErr w:type="spellStart"/>
      <w:r>
        <w:rPr>
          <w:rFonts w:ascii="Times New Roman" w:eastAsia="Times New Roman" w:hAnsi="Times New Roman" w:cs="Times New Roman"/>
          <w:color w:val="000000"/>
          <w:sz w:val="20"/>
          <w:szCs w:val="20"/>
        </w:rPr>
        <w:t>apps</w:t>
      </w:r>
      <w:proofErr w:type="spellEnd"/>
      <w:r>
        <w:rPr>
          <w:rFonts w:ascii="Times New Roman" w:eastAsia="Times New Roman" w:hAnsi="Times New Roman" w:cs="Times New Roman"/>
          <w:color w:val="000000"/>
          <w:sz w:val="20"/>
          <w:szCs w:val="20"/>
        </w:rPr>
        <w:t xml:space="preserve"> concretas y su </w:t>
      </w:r>
      <w:r>
        <w:rPr>
          <w:rFonts w:ascii="Times New Roman" w:eastAsia="Times New Roman" w:hAnsi="Times New Roman" w:cs="Times New Roman"/>
          <w:sz w:val="20"/>
          <w:szCs w:val="20"/>
        </w:rPr>
        <w:t xml:space="preserve">uso tanto en las aulas como en el hogar con alumnado de la etapa de estudio. Estas </w:t>
      </w:r>
      <w:proofErr w:type="spellStart"/>
      <w:r>
        <w:rPr>
          <w:rFonts w:ascii="Times New Roman" w:eastAsia="Times New Roman" w:hAnsi="Times New Roman" w:cs="Times New Roman"/>
          <w:sz w:val="20"/>
          <w:szCs w:val="20"/>
        </w:rPr>
        <w:t>Apps</w:t>
      </w:r>
      <w:proofErr w:type="spellEnd"/>
      <w:r>
        <w:rPr>
          <w:rFonts w:ascii="Times New Roman" w:eastAsia="Times New Roman" w:hAnsi="Times New Roman" w:cs="Times New Roman"/>
          <w:sz w:val="20"/>
          <w:szCs w:val="20"/>
        </w:rPr>
        <w:t xml:space="preserve"> siguen</w:t>
      </w:r>
      <w:r>
        <w:rPr>
          <w:rFonts w:ascii="Times New Roman" w:eastAsia="Times New Roman" w:hAnsi="Times New Roman" w:cs="Times New Roman"/>
          <w:color w:val="000000"/>
          <w:sz w:val="20"/>
          <w:szCs w:val="20"/>
        </w:rPr>
        <w:t xml:space="preserve"> funci</w:t>
      </w:r>
      <w:r>
        <w:rPr>
          <w:rFonts w:ascii="Times New Roman" w:eastAsia="Times New Roman" w:hAnsi="Times New Roman" w:cs="Times New Roman"/>
          <w:sz w:val="20"/>
          <w:szCs w:val="20"/>
        </w:rPr>
        <w:t>onamientos y fines variados, por lo que en función de dichos usos corresponderían a</w:t>
      </w:r>
      <w:r>
        <w:rPr>
          <w:rFonts w:ascii="Times New Roman" w:eastAsia="Times New Roman" w:hAnsi="Times New Roman" w:cs="Times New Roman"/>
          <w:sz w:val="20"/>
          <w:szCs w:val="20"/>
        </w:rPr>
        <w:t xml:space="preserve"> una u otra categoría de las anteriormente explicadas. </w:t>
      </w:r>
    </w:p>
    <w:p w:rsidR="005C27EB" w:rsidRDefault="00DD7E11">
      <w:pPr>
        <w:pStyle w:val="LO-normal"/>
        <w:spacing w:line="276"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Entre estas las más recurridas son las </w:t>
      </w:r>
      <w:proofErr w:type="spellStart"/>
      <w:r>
        <w:rPr>
          <w:rFonts w:ascii="Times New Roman" w:eastAsia="Times New Roman" w:hAnsi="Times New Roman" w:cs="Times New Roman"/>
          <w:color w:val="000000"/>
          <w:sz w:val="20"/>
          <w:szCs w:val="20"/>
        </w:rPr>
        <w:t>apps</w:t>
      </w:r>
      <w:proofErr w:type="spellEnd"/>
      <w:r>
        <w:rPr>
          <w:rFonts w:ascii="Times New Roman" w:eastAsia="Times New Roman" w:hAnsi="Times New Roman" w:cs="Times New Roman"/>
          <w:color w:val="000000"/>
          <w:sz w:val="20"/>
          <w:szCs w:val="20"/>
        </w:rPr>
        <w:t xml:space="preserve"> de actividades, de cuentos interactivos, de realidad aumentada, de montaje y edición de vídeo</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(Castro, 2019; Reina et al. 2016; Puga, 2015; </w:t>
      </w:r>
      <w:proofErr w:type="spellStart"/>
      <w:r>
        <w:rPr>
          <w:rFonts w:ascii="Times New Roman" w:eastAsia="Times New Roman" w:hAnsi="Times New Roman" w:cs="Times New Roman"/>
          <w:color w:val="000000"/>
          <w:sz w:val="20"/>
          <w:szCs w:val="20"/>
        </w:rPr>
        <w:t>Cascales</w:t>
      </w:r>
      <w:proofErr w:type="spellEnd"/>
      <w:r>
        <w:rPr>
          <w:rFonts w:ascii="Times New Roman" w:eastAsia="Times New Roman" w:hAnsi="Times New Roman" w:cs="Times New Roman"/>
          <w:color w:val="000000"/>
          <w:sz w:val="20"/>
          <w:szCs w:val="20"/>
        </w:rPr>
        <w:t xml:space="preserve"> y Lagun</w:t>
      </w:r>
      <w:r>
        <w:rPr>
          <w:rFonts w:ascii="Times New Roman" w:eastAsia="Times New Roman" w:hAnsi="Times New Roman" w:cs="Times New Roman"/>
          <w:color w:val="000000"/>
          <w:sz w:val="20"/>
          <w:szCs w:val="20"/>
        </w:rPr>
        <w:t>a, 2014).</w:t>
      </w:r>
    </w:p>
    <w:p w:rsidR="005C27EB" w:rsidRDefault="00DD7E11">
      <w:pPr>
        <w:pStyle w:val="LO-normal"/>
        <w:spacing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 xml:space="preserve">Por último, es importante mencionar que todas las publicaciones analizadas comparten la misma conclusión y </w:t>
      </w:r>
      <w:r>
        <w:rPr>
          <w:rFonts w:ascii="Times New Roman" w:eastAsia="Times New Roman" w:hAnsi="Times New Roman" w:cs="Times New Roman"/>
          <w:sz w:val="20"/>
          <w:szCs w:val="20"/>
        </w:rPr>
        <w:t xml:space="preserve">satisfacción </w:t>
      </w:r>
      <w:r>
        <w:rPr>
          <w:rFonts w:ascii="Times New Roman" w:eastAsia="Times New Roman" w:hAnsi="Times New Roman" w:cs="Times New Roman"/>
          <w:color w:val="000000"/>
          <w:sz w:val="20"/>
          <w:szCs w:val="20"/>
        </w:rPr>
        <w:t xml:space="preserve"> del uso de los diferentes MDD en Educación Infantil para mejorar el proceso de enseñanza-aprendizaje. Los resultados de las </w:t>
      </w:r>
      <w:r>
        <w:rPr>
          <w:rFonts w:ascii="Times New Roman" w:eastAsia="Times New Roman" w:hAnsi="Times New Roman" w:cs="Times New Roman"/>
          <w:color w:val="000000"/>
          <w:sz w:val="20"/>
          <w:szCs w:val="20"/>
        </w:rPr>
        <w:t xml:space="preserve">diferentes investigaciones son claramente satisfactorios tanto para el profesorado como para el </w:t>
      </w:r>
      <w:r>
        <w:rPr>
          <w:rFonts w:ascii="Times New Roman" w:eastAsia="Times New Roman" w:hAnsi="Times New Roman" w:cs="Times New Roman"/>
          <w:color w:val="000000"/>
          <w:sz w:val="20"/>
          <w:szCs w:val="20"/>
        </w:rPr>
        <w:lastRenderedPageBreak/>
        <w:t>alumnado, que se mostró motivado y partícipe durante la experimentación con los materiales integrados en diferentes propuestas innovadoras. Todo esto ha reafirm</w:t>
      </w:r>
      <w:r>
        <w:rPr>
          <w:rFonts w:ascii="Times New Roman" w:eastAsia="Times New Roman" w:hAnsi="Times New Roman" w:cs="Times New Roman"/>
          <w:color w:val="000000"/>
          <w:sz w:val="20"/>
          <w:szCs w:val="20"/>
        </w:rPr>
        <w:t>ado la utilidad de los MDD y la necesidad de profundizar en su investigación para extender su correcto uso y sus beneficios didácticos.</w:t>
      </w:r>
    </w:p>
    <w:p w:rsidR="005C27EB" w:rsidRDefault="005C27EB">
      <w:pPr>
        <w:pStyle w:val="LO-normal"/>
        <w:spacing w:line="276" w:lineRule="auto"/>
        <w:jc w:val="both"/>
        <w:rPr>
          <w:rFonts w:ascii="Times New Roman" w:eastAsia="Times New Roman" w:hAnsi="Times New Roman" w:cs="Times New Roman"/>
          <w:sz w:val="20"/>
          <w:szCs w:val="20"/>
        </w:rPr>
      </w:pPr>
    </w:p>
    <w:p w:rsidR="005C27EB" w:rsidRDefault="00DD7E11">
      <w:pPr>
        <w:pStyle w:val="LO-normal"/>
        <w:spacing w:line="276" w:lineRule="auto"/>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C) La integración curricular de las TIC y los  Materiales Didácticos Digitales en la EI</w:t>
      </w:r>
    </w:p>
    <w:p w:rsidR="005C27EB" w:rsidRDefault="00DD7E11">
      <w:pPr>
        <w:pStyle w:val="LO-normal"/>
        <w:spacing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rsidR="005C27EB" w:rsidRDefault="00DD7E11">
      <w:pPr>
        <w:pStyle w:val="LO-normal"/>
        <w:spacing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Las investigaciones ponen de </w:t>
      </w:r>
      <w:r>
        <w:rPr>
          <w:rFonts w:ascii="Times New Roman" w:eastAsia="Times New Roman" w:hAnsi="Times New Roman" w:cs="Times New Roman"/>
          <w:sz w:val="20"/>
          <w:szCs w:val="20"/>
        </w:rPr>
        <w:t>relieve la relevancia de la adopción de medidas y políticas adecuadas para favorecer la inclusión de las TIC en los centros educativos. Para dar respuesta a esta demanda social de cambio, las comunidades políticas de diferentes niveles han tomado medidas c</w:t>
      </w:r>
      <w:r>
        <w:rPr>
          <w:rFonts w:ascii="Times New Roman" w:eastAsia="Times New Roman" w:hAnsi="Times New Roman" w:cs="Times New Roman"/>
          <w:sz w:val="20"/>
          <w:szCs w:val="20"/>
        </w:rPr>
        <w:t>on el fin de crear políticas educativas en materia tecnológica. Dichos planes pueden ser a nivel europeo, estatal, autonómico o incluso de centro, pero en cualquier caso “el papel de las Administraciones en el proceso de integración de las TIC y los Materi</w:t>
      </w:r>
      <w:r>
        <w:rPr>
          <w:rFonts w:ascii="Times New Roman" w:eastAsia="Times New Roman" w:hAnsi="Times New Roman" w:cs="Times New Roman"/>
          <w:sz w:val="20"/>
          <w:szCs w:val="20"/>
        </w:rPr>
        <w:t>ales Didácticos Digitales (MDD) en las escuelas es crucial” (Sanabria et al., 2017, p. 64).</w:t>
      </w:r>
    </w:p>
    <w:p w:rsidR="005C27EB" w:rsidRDefault="00DD7E11">
      <w:pPr>
        <w:pStyle w:val="LO-normal"/>
        <w:spacing w:line="276" w:lineRule="auto"/>
        <w:jc w:val="both"/>
        <w:rPr>
          <w:rFonts w:ascii="Times New Roman" w:eastAsia="Times New Roman" w:hAnsi="Times New Roman" w:cs="Times New Roman"/>
        </w:rPr>
      </w:pPr>
      <w:r>
        <w:rPr>
          <w:rFonts w:ascii="Times New Roman" w:eastAsia="Times New Roman" w:hAnsi="Times New Roman" w:cs="Times New Roman"/>
          <w:sz w:val="20"/>
          <w:szCs w:val="20"/>
        </w:rPr>
        <w:tab/>
        <w:t xml:space="preserve">En el panorama español, los diferentes programas y políticas generales sobre la tecnología en la educación están en manos de los gobiernos autonómicos, por lo que </w:t>
      </w:r>
      <w:r>
        <w:rPr>
          <w:rFonts w:ascii="Times New Roman" w:eastAsia="Times New Roman" w:hAnsi="Times New Roman" w:cs="Times New Roman"/>
          <w:sz w:val="20"/>
          <w:szCs w:val="20"/>
        </w:rPr>
        <w:t>no existe un consenso en todas las medidas a adoptar, siendo las más significativas en cuanto a los MDD, bien sea en proceso de elaboración, distribución, etc.  (Sanabria et al., 2017). En consecuencia, los materiales didácticos por antonomasia en las escu</w:t>
      </w:r>
      <w:r>
        <w:rPr>
          <w:rFonts w:ascii="Times New Roman" w:eastAsia="Times New Roman" w:hAnsi="Times New Roman" w:cs="Times New Roman"/>
          <w:sz w:val="20"/>
          <w:szCs w:val="20"/>
        </w:rPr>
        <w:t>elas infantiles actuales siguen siendo los universales y estandarizados, no los digitales (Castro, 2019).</w:t>
      </w:r>
    </w:p>
    <w:p w:rsidR="005C27EB" w:rsidRDefault="00DD7E11">
      <w:pPr>
        <w:pStyle w:val="LO-normal"/>
        <w:spacing w:line="276" w:lineRule="auto"/>
        <w:jc w:val="both"/>
        <w:rPr>
          <w:rFonts w:ascii="Times New Roman" w:eastAsia="Times New Roman" w:hAnsi="Times New Roman" w:cs="Times New Roman"/>
        </w:rPr>
      </w:pPr>
      <w:r>
        <w:rPr>
          <w:rFonts w:ascii="Times New Roman" w:eastAsia="Times New Roman" w:hAnsi="Times New Roman" w:cs="Times New Roman"/>
          <w:sz w:val="20"/>
          <w:szCs w:val="20"/>
        </w:rPr>
        <w:tab/>
        <w:t>Dentro de la comunidad educativa existe un constante debate entre docentes acerca del uso de las tecnologías en la etapa infantil ya que se considera</w:t>
      </w:r>
      <w:r>
        <w:rPr>
          <w:rFonts w:ascii="Times New Roman" w:eastAsia="Times New Roman" w:hAnsi="Times New Roman" w:cs="Times New Roman"/>
          <w:sz w:val="20"/>
          <w:szCs w:val="20"/>
        </w:rPr>
        <w:t xml:space="preserve"> que dichos dispositivos ya están demasiado presentes en el día a día de los infantes, los cuales llegan a pasar hasta 7 horas con ellos sin ninguna intencionalidad más allá de ofrecer entretenimiento (Robles, 2012). La preocupación es tal que </w:t>
      </w:r>
      <w:proofErr w:type="spellStart"/>
      <w:r>
        <w:rPr>
          <w:rFonts w:ascii="Times New Roman" w:eastAsia="Times New Roman" w:hAnsi="Times New Roman" w:cs="Times New Roman"/>
          <w:sz w:val="20"/>
          <w:szCs w:val="20"/>
        </w:rPr>
        <w:t>Chiappe</w:t>
      </w:r>
      <w:proofErr w:type="spellEnd"/>
      <w:r>
        <w:rPr>
          <w:rFonts w:ascii="Times New Roman" w:eastAsia="Times New Roman" w:hAnsi="Times New Roman" w:cs="Times New Roman"/>
          <w:sz w:val="20"/>
          <w:szCs w:val="20"/>
        </w:rPr>
        <w:t xml:space="preserve"> (201</w:t>
      </w:r>
      <w:r>
        <w:rPr>
          <w:rFonts w:ascii="Times New Roman" w:eastAsia="Times New Roman" w:hAnsi="Times New Roman" w:cs="Times New Roman"/>
          <w:sz w:val="20"/>
          <w:szCs w:val="20"/>
        </w:rPr>
        <w:t>2) recurre al término “</w:t>
      </w:r>
      <w:proofErr w:type="spellStart"/>
      <w:r>
        <w:rPr>
          <w:rFonts w:ascii="Times New Roman" w:eastAsia="Times New Roman" w:hAnsi="Times New Roman" w:cs="Times New Roman"/>
          <w:sz w:val="20"/>
          <w:szCs w:val="20"/>
        </w:rPr>
        <w:t>tecnodependencia</w:t>
      </w:r>
      <w:proofErr w:type="spellEnd"/>
      <w:r>
        <w:rPr>
          <w:rFonts w:ascii="Times New Roman" w:eastAsia="Times New Roman" w:hAnsi="Times New Roman" w:cs="Times New Roman"/>
          <w:sz w:val="20"/>
          <w:szCs w:val="20"/>
        </w:rPr>
        <w:t xml:space="preserve"> social contemporánea” (p.292), para referirse a este fenómeno de uso abusivo de las TIC.</w:t>
      </w:r>
    </w:p>
    <w:p w:rsidR="005C27EB" w:rsidRDefault="00DD7E11">
      <w:pPr>
        <w:pStyle w:val="LO-normal"/>
        <w:spacing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A su vez, todo este contexto respalda el porqué de la escasa investigación con respecto a los MDD y su aplicación reducida en </w:t>
      </w:r>
      <w:r>
        <w:rPr>
          <w:rFonts w:ascii="Times New Roman" w:eastAsia="Times New Roman" w:hAnsi="Times New Roman" w:cs="Times New Roman"/>
          <w:sz w:val="20"/>
          <w:szCs w:val="20"/>
        </w:rPr>
        <w:t>las aulas. A su vez, la limitada información existente no hace más que retroalimentar dicho ciclo de mal uso o incluso desuso a causa del desconocimiento.</w:t>
      </w:r>
    </w:p>
    <w:p w:rsidR="005C27EB" w:rsidRDefault="00DD7E11">
      <w:pPr>
        <w:pStyle w:val="LO-normal"/>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ab/>
      </w:r>
    </w:p>
    <w:p w:rsidR="005C27EB" w:rsidRDefault="00DD7E11">
      <w:pPr>
        <w:pStyle w:val="LO-normal"/>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sz w:val="20"/>
          <w:szCs w:val="20"/>
        </w:rPr>
        <w:t>Conclusiones</w:t>
      </w:r>
    </w:p>
    <w:p w:rsidR="005C27EB" w:rsidRDefault="00DD7E11">
      <w:pPr>
        <w:pStyle w:val="LO-normal"/>
        <w:spacing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r>
        <w:rPr>
          <w:rFonts w:ascii="Times New Roman" w:eastAsia="Times New Roman" w:hAnsi="Times New Roman" w:cs="Times New Roman"/>
          <w:sz w:val="20"/>
          <w:szCs w:val="20"/>
        </w:rPr>
        <w:t xml:space="preserve"> A modo de síntesis podemos destacar </w:t>
      </w:r>
      <w:r>
        <w:rPr>
          <w:rFonts w:ascii="Times New Roman" w:eastAsia="Times New Roman" w:hAnsi="Times New Roman" w:cs="Times New Roman"/>
          <w:color w:val="000000"/>
          <w:sz w:val="20"/>
          <w:szCs w:val="20"/>
        </w:rPr>
        <w:t>las siguientes conclusiones de la revisión reali</w:t>
      </w:r>
      <w:r>
        <w:rPr>
          <w:rFonts w:ascii="Times New Roman" w:eastAsia="Times New Roman" w:hAnsi="Times New Roman" w:cs="Times New Roman"/>
          <w:color w:val="000000"/>
          <w:sz w:val="20"/>
          <w:szCs w:val="20"/>
        </w:rPr>
        <w:t>zada:</w:t>
      </w:r>
    </w:p>
    <w:p w:rsidR="005C27EB" w:rsidRDefault="005C27EB">
      <w:pPr>
        <w:pStyle w:val="LO-normal"/>
        <w:spacing w:line="276" w:lineRule="auto"/>
        <w:jc w:val="both"/>
        <w:rPr>
          <w:rFonts w:ascii="Times New Roman" w:eastAsia="Times New Roman" w:hAnsi="Times New Roman" w:cs="Times New Roman"/>
          <w:sz w:val="20"/>
          <w:szCs w:val="20"/>
        </w:rPr>
      </w:pPr>
    </w:p>
    <w:p w:rsidR="005C27EB" w:rsidRDefault="00DD7E11">
      <w:pPr>
        <w:pStyle w:val="LO-normal"/>
        <w:spacing w:line="276"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La primera conclusión que se obtuvo con esta investigación fue la escasez de las publicaciones en materia de MDD para la etapa a estudiar, siendo la mayoría de ellas para niveles superiores.</w:t>
      </w:r>
    </w:p>
    <w:p w:rsidR="005C27EB" w:rsidRDefault="00DD7E11">
      <w:pPr>
        <w:pStyle w:val="LO-normal"/>
        <w:spacing w:line="276"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En relación a la temática de estudio, las </w:t>
      </w:r>
      <w:r>
        <w:rPr>
          <w:rFonts w:ascii="Times New Roman" w:eastAsia="Times New Roman" w:hAnsi="Times New Roman" w:cs="Times New Roman"/>
          <w:sz w:val="20"/>
          <w:szCs w:val="20"/>
        </w:rPr>
        <w:t>publicaciones contextualizadas en la Educación Infantil se correspondían mayoritariamente con informes, artículos o post de blogs, publicados por los propios docentes para reflejar una experiencia didáctica concreta.</w:t>
      </w:r>
    </w:p>
    <w:p w:rsidR="005C27EB" w:rsidRDefault="00DD7E11">
      <w:pPr>
        <w:pStyle w:val="LO-normal"/>
        <w:spacing w:line="276"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ab/>
        <w:t xml:space="preserve">3. </w:t>
      </w:r>
      <w:r>
        <w:rPr>
          <w:rFonts w:ascii="Times New Roman" w:eastAsia="Times New Roman" w:hAnsi="Times New Roman" w:cs="Times New Roman"/>
          <w:sz w:val="20"/>
          <w:szCs w:val="20"/>
        </w:rPr>
        <w:t>Las investigaciones revisadas ponen</w:t>
      </w:r>
      <w:r>
        <w:rPr>
          <w:rFonts w:ascii="Times New Roman" w:eastAsia="Times New Roman" w:hAnsi="Times New Roman" w:cs="Times New Roman"/>
          <w:sz w:val="20"/>
          <w:szCs w:val="20"/>
        </w:rPr>
        <w:t xml:space="preserve"> de relieve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las aportaciones que pueden suponer los materiales didácticos digitales teniendo en cuenta su</w:t>
      </w:r>
      <w:r>
        <w:rPr>
          <w:rFonts w:ascii="Times New Roman" w:eastAsia="Times New Roman" w:hAnsi="Times New Roman" w:cs="Times New Roman"/>
          <w:color w:val="000000"/>
          <w:sz w:val="20"/>
          <w:szCs w:val="20"/>
        </w:rPr>
        <w:t xml:space="preserve"> carácter interactivo, motivador y activo, que hace que muchos aprendizajes se lleven a cabo de forma significativa.</w:t>
      </w:r>
    </w:p>
    <w:p w:rsidR="005C27EB" w:rsidRDefault="00DD7E11">
      <w:pPr>
        <w:pStyle w:val="LO-normal"/>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ab/>
        <w:t>4. Pese a los problemas que pued</w:t>
      </w:r>
      <w:r>
        <w:rPr>
          <w:rFonts w:ascii="Times New Roman" w:eastAsia="Times New Roman" w:hAnsi="Times New Roman" w:cs="Times New Roman"/>
          <w:color w:val="000000"/>
          <w:sz w:val="20"/>
          <w:szCs w:val="20"/>
        </w:rPr>
        <w:t xml:space="preserve">an existir a nivel administrativo, la mayor dificultad que </w:t>
      </w:r>
      <w:r>
        <w:rPr>
          <w:rFonts w:ascii="Times New Roman" w:eastAsia="Times New Roman" w:hAnsi="Times New Roman" w:cs="Times New Roman"/>
          <w:sz w:val="20"/>
          <w:szCs w:val="20"/>
        </w:rPr>
        <w:t xml:space="preserve">presentan </w:t>
      </w:r>
      <w:r>
        <w:rPr>
          <w:rFonts w:ascii="Times New Roman" w:eastAsia="Times New Roman" w:hAnsi="Times New Roman" w:cs="Times New Roman"/>
          <w:color w:val="000000"/>
          <w:sz w:val="20"/>
          <w:szCs w:val="20"/>
        </w:rPr>
        <w:t xml:space="preserve">los MDD para extender su uso en </w:t>
      </w:r>
      <w:r>
        <w:rPr>
          <w:rFonts w:ascii="Times New Roman" w:eastAsia="Times New Roman" w:hAnsi="Times New Roman" w:cs="Times New Roman"/>
          <w:sz w:val="20"/>
          <w:szCs w:val="20"/>
        </w:rPr>
        <w:t>la educación infantil, según los trabajos revisados,</w:t>
      </w:r>
      <w:r>
        <w:rPr>
          <w:rFonts w:ascii="Times New Roman" w:eastAsia="Times New Roman" w:hAnsi="Times New Roman" w:cs="Times New Roman"/>
          <w:color w:val="000000"/>
          <w:sz w:val="20"/>
          <w:szCs w:val="20"/>
        </w:rPr>
        <w:t xml:space="preserve"> es la escasa formación del profesorado, que se siente poco competente en materia digital, reafirmando </w:t>
      </w:r>
      <w:r>
        <w:rPr>
          <w:rFonts w:ascii="Times New Roman" w:eastAsia="Times New Roman" w:hAnsi="Times New Roman" w:cs="Times New Roman"/>
          <w:color w:val="000000"/>
          <w:sz w:val="20"/>
          <w:szCs w:val="20"/>
        </w:rPr>
        <w:t>una vez más la importancia de la formación permanente del profesorado (Moya y Galván-</w:t>
      </w:r>
      <w:proofErr w:type="spellStart"/>
      <w:r>
        <w:rPr>
          <w:rFonts w:ascii="Times New Roman" w:eastAsia="Times New Roman" w:hAnsi="Times New Roman" w:cs="Times New Roman"/>
          <w:color w:val="000000"/>
          <w:sz w:val="20"/>
          <w:szCs w:val="20"/>
        </w:rPr>
        <w:t>Bovaira</w:t>
      </w:r>
      <w:proofErr w:type="spellEnd"/>
      <w:r>
        <w:rPr>
          <w:rFonts w:ascii="Times New Roman" w:eastAsia="Times New Roman" w:hAnsi="Times New Roman" w:cs="Times New Roman"/>
          <w:color w:val="000000"/>
          <w:sz w:val="20"/>
          <w:szCs w:val="20"/>
        </w:rPr>
        <w:t xml:space="preserve">, 2012). Con todo, esta carencia ha animado a muchos docentes innovadores a ser autodidactas y generadores de contenido. </w:t>
      </w:r>
      <w:r>
        <w:rPr>
          <w:rFonts w:ascii="Times New Roman" w:eastAsia="Times New Roman" w:hAnsi="Times New Roman" w:cs="Times New Roman"/>
          <w:sz w:val="20"/>
          <w:szCs w:val="20"/>
        </w:rPr>
        <w:t xml:space="preserve">Igualmente, </w:t>
      </w:r>
      <w:r>
        <w:rPr>
          <w:rFonts w:ascii="Times New Roman" w:eastAsia="Times New Roman" w:hAnsi="Times New Roman" w:cs="Times New Roman"/>
          <w:color w:val="000000"/>
          <w:sz w:val="20"/>
          <w:szCs w:val="20"/>
        </w:rPr>
        <w:t xml:space="preserve"> se ha potenciado en gran medid</w:t>
      </w:r>
      <w:r>
        <w:rPr>
          <w:rFonts w:ascii="Times New Roman" w:eastAsia="Times New Roman" w:hAnsi="Times New Roman" w:cs="Times New Roman"/>
          <w:color w:val="000000"/>
          <w:sz w:val="20"/>
          <w:szCs w:val="20"/>
        </w:rPr>
        <w:t>a la construcción de un conocimiento colectivo a través de tutoriales sobre creación y uso de MDD, bancos de recursos digitales para las aulas, etc.</w:t>
      </w:r>
    </w:p>
    <w:p w:rsidR="005C27EB" w:rsidRDefault="00DD7E11">
      <w:pPr>
        <w:pStyle w:val="LO-normal"/>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ab/>
        <w:t xml:space="preserve">5. Los bancos de </w:t>
      </w:r>
      <w:r>
        <w:rPr>
          <w:rFonts w:ascii="Times New Roman" w:eastAsia="Times New Roman" w:hAnsi="Times New Roman" w:cs="Times New Roman"/>
          <w:sz w:val="20"/>
          <w:szCs w:val="20"/>
        </w:rPr>
        <w:t>recursos</w:t>
      </w:r>
      <w:r>
        <w:rPr>
          <w:rFonts w:ascii="Times New Roman" w:eastAsia="Times New Roman" w:hAnsi="Times New Roman" w:cs="Times New Roman"/>
          <w:color w:val="000000"/>
          <w:sz w:val="20"/>
          <w:szCs w:val="20"/>
        </w:rPr>
        <w:t xml:space="preserve"> de </w:t>
      </w:r>
      <w:r>
        <w:rPr>
          <w:rFonts w:ascii="Times New Roman" w:eastAsia="Times New Roman" w:hAnsi="Times New Roman" w:cs="Times New Roman"/>
          <w:sz w:val="20"/>
          <w:szCs w:val="20"/>
        </w:rPr>
        <w:t>acción</w:t>
      </w:r>
      <w:r>
        <w:rPr>
          <w:rFonts w:ascii="Times New Roman" w:eastAsia="Times New Roman" w:hAnsi="Times New Roman" w:cs="Times New Roman"/>
          <w:color w:val="000000"/>
          <w:sz w:val="20"/>
          <w:szCs w:val="20"/>
        </w:rPr>
        <w:t xml:space="preserve"> colectiva constituyen uno de los cuerpos de mayor peso en cuanto a la </w:t>
      </w:r>
      <w:r>
        <w:rPr>
          <w:rFonts w:ascii="Times New Roman" w:eastAsia="Times New Roman" w:hAnsi="Times New Roman" w:cs="Times New Roman"/>
          <w:color w:val="000000"/>
          <w:sz w:val="20"/>
          <w:szCs w:val="20"/>
        </w:rPr>
        <w:t>información referente a los MDD, recogiendo no solo materiales, sino también experiencias de uso, consejos, recomendaciones, etc. Contenidos altamente motivadores para que los docentes se animen a la introducción de dichos contenidos en sus aulas.</w:t>
      </w:r>
    </w:p>
    <w:p w:rsidR="005C27EB" w:rsidRDefault="00DD7E11">
      <w:pPr>
        <w:pStyle w:val="LO-normal"/>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ab/>
        <w:t>6.</w:t>
      </w:r>
      <w:r>
        <w:rPr>
          <w:rFonts w:ascii="Times New Roman" w:eastAsia="Times New Roman" w:hAnsi="Times New Roman" w:cs="Times New Roman"/>
          <w:sz w:val="20"/>
          <w:szCs w:val="20"/>
        </w:rPr>
        <w:t xml:space="preserve"> L</w:t>
      </w:r>
      <w:r>
        <w:rPr>
          <w:rFonts w:ascii="Times New Roman" w:eastAsia="Times New Roman" w:hAnsi="Times New Roman" w:cs="Times New Roman"/>
          <w:color w:val="000000"/>
          <w:sz w:val="20"/>
          <w:szCs w:val="20"/>
        </w:rPr>
        <w:t>a u</w:t>
      </w:r>
      <w:r>
        <w:rPr>
          <w:rFonts w:ascii="Times New Roman" w:eastAsia="Times New Roman" w:hAnsi="Times New Roman" w:cs="Times New Roman"/>
          <w:color w:val="000000"/>
          <w:sz w:val="20"/>
          <w:szCs w:val="20"/>
        </w:rPr>
        <w:t>tilización de estos materiales implica ventajas claramente visibles en los procesos de aprendizaje dadas sus características que los hacen perfectamente aplicables a la etapa infantil. Por otra parte, con su incorporación en las aulas se pueden trabajar há</w:t>
      </w:r>
      <w:r>
        <w:rPr>
          <w:rFonts w:ascii="Times New Roman" w:eastAsia="Times New Roman" w:hAnsi="Times New Roman" w:cs="Times New Roman"/>
          <w:color w:val="000000"/>
          <w:sz w:val="20"/>
          <w:szCs w:val="20"/>
        </w:rPr>
        <w:t xml:space="preserve">bitos tecnológicos saludables desde edades tempranas, enseñando frecuencia de uso </w:t>
      </w:r>
      <w:r>
        <w:rPr>
          <w:rFonts w:ascii="Times New Roman" w:eastAsia="Times New Roman" w:hAnsi="Times New Roman" w:cs="Times New Roman"/>
          <w:color w:val="000000"/>
          <w:sz w:val="20"/>
          <w:szCs w:val="20"/>
        </w:rPr>
        <w:lastRenderedPageBreak/>
        <w:t>recomendada, su correcta utilización, espacios seguros, etc.; una de las grandes materias pendientes en la educación en materia tecnológica en todos los niveles educativos.</w:t>
      </w:r>
    </w:p>
    <w:p w:rsidR="005C27EB" w:rsidRDefault="00DD7E11">
      <w:pPr>
        <w:pStyle w:val="LO-normal"/>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7. Pese a los beneficios  indicados por muchas investigaciones</w:t>
      </w:r>
      <w:r>
        <w:rPr>
          <w:rFonts w:ascii="Times New Roman" w:eastAsia="Times New Roman" w:hAnsi="Times New Roman" w:cs="Times New Roman"/>
          <w:sz w:val="20"/>
          <w:szCs w:val="20"/>
        </w:rPr>
        <w:t xml:space="preserve"> sobre</w:t>
      </w:r>
      <w:r>
        <w:rPr>
          <w:rFonts w:ascii="Times New Roman" w:eastAsia="Times New Roman" w:hAnsi="Times New Roman" w:cs="Times New Roman"/>
          <w:color w:val="000000"/>
          <w:sz w:val="20"/>
          <w:szCs w:val="20"/>
        </w:rPr>
        <w:t xml:space="preserve"> los MDD en EI, </w:t>
      </w:r>
      <w:r>
        <w:rPr>
          <w:rFonts w:ascii="Times New Roman" w:eastAsia="Times New Roman" w:hAnsi="Times New Roman" w:cs="Times New Roman"/>
          <w:sz w:val="20"/>
          <w:szCs w:val="20"/>
        </w:rPr>
        <w:t xml:space="preserve"> una buena parte de los trabajos revisados señalan la necesidad de</w:t>
      </w:r>
      <w:r>
        <w:rPr>
          <w:rFonts w:ascii="Times New Roman" w:eastAsia="Times New Roman" w:hAnsi="Times New Roman" w:cs="Times New Roman"/>
          <w:color w:val="000000"/>
          <w:sz w:val="20"/>
          <w:szCs w:val="20"/>
        </w:rPr>
        <w:t xml:space="preserve"> ampliar el abanico de materiales disponibles en las aulas para conseguir mayor diversidad y, en consecuen</w:t>
      </w:r>
      <w:r>
        <w:rPr>
          <w:rFonts w:ascii="Times New Roman" w:eastAsia="Times New Roman" w:hAnsi="Times New Roman" w:cs="Times New Roman"/>
          <w:color w:val="000000"/>
          <w:sz w:val="20"/>
          <w:szCs w:val="20"/>
        </w:rPr>
        <w:t>cia, mayor riqueza en el proceso educativo. Dadas las características de los infantes, los MDD constituyen unos buenos materiales complementarios, que aportan riqueza a las diferentes experiencias de aprendizaje y que facilitan la realización de determinad</w:t>
      </w:r>
      <w:r>
        <w:rPr>
          <w:rFonts w:ascii="Times New Roman" w:eastAsia="Times New Roman" w:hAnsi="Times New Roman" w:cs="Times New Roman"/>
          <w:color w:val="000000"/>
          <w:sz w:val="20"/>
          <w:szCs w:val="20"/>
        </w:rPr>
        <w:t>as tareas. Sin embargo, estos nunca deben suplantar a otros materiales básicos de EI que son la fuente principal de aprendizaje d</w:t>
      </w:r>
      <w:r>
        <w:rPr>
          <w:rFonts w:ascii="Times New Roman" w:eastAsia="Times New Roman" w:hAnsi="Times New Roman" w:cs="Times New Roman"/>
          <w:sz w:val="20"/>
          <w:szCs w:val="20"/>
        </w:rPr>
        <w:t>e los niños y niñas de esta edad</w:t>
      </w:r>
      <w:r>
        <w:rPr>
          <w:rFonts w:ascii="Times New Roman" w:eastAsia="Times New Roman" w:hAnsi="Times New Roman" w:cs="Times New Roman"/>
          <w:color w:val="000000"/>
          <w:sz w:val="20"/>
          <w:szCs w:val="20"/>
        </w:rPr>
        <w:t>.</w:t>
      </w:r>
    </w:p>
    <w:p w:rsidR="005C27EB" w:rsidRDefault="00DD7E11">
      <w:pPr>
        <w:pStyle w:val="LO-normal"/>
        <w:spacing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w:t>
      </w:r>
    </w:p>
    <w:p w:rsidR="005C27EB" w:rsidRDefault="005C27EB">
      <w:pPr>
        <w:pStyle w:val="LO-normal"/>
        <w:spacing w:line="276" w:lineRule="auto"/>
        <w:jc w:val="both"/>
        <w:rPr>
          <w:rFonts w:ascii="Times New Roman" w:eastAsia="Times New Roman" w:hAnsi="Times New Roman" w:cs="Times New Roman"/>
          <w:sz w:val="20"/>
          <w:szCs w:val="20"/>
        </w:rPr>
      </w:pPr>
    </w:p>
    <w:p w:rsidR="005C27EB" w:rsidRDefault="00DD7E11">
      <w:pPr>
        <w:pStyle w:val="LO-normal"/>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sz w:val="20"/>
          <w:szCs w:val="20"/>
        </w:rPr>
        <w:t>Referencias</w:t>
      </w:r>
    </w:p>
    <w:p w:rsidR="005C27EB" w:rsidRDefault="005C27EB">
      <w:pPr>
        <w:pStyle w:val="LO-normal"/>
        <w:spacing w:line="276" w:lineRule="auto"/>
        <w:jc w:val="both"/>
        <w:rPr>
          <w:rFonts w:ascii="Times New Roman" w:eastAsia="Times New Roman" w:hAnsi="Times New Roman" w:cs="Times New Roman"/>
          <w:color w:val="000000"/>
          <w:sz w:val="20"/>
          <w:szCs w:val="20"/>
        </w:rPr>
      </w:pPr>
    </w:p>
    <w:p w:rsidR="005C27EB" w:rsidRDefault="00DD7E11">
      <w:pPr>
        <w:pStyle w:val="LO-normal"/>
        <w:spacing w:line="276" w:lineRule="auto"/>
        <w:ind w:left="567" w:hanging="567"/>
        <w:jc w:val="both"/>
        <w:rPr>
          <w:rFonts w:ascii="Times New Roman" w:eastAsia="Times New Roman" w:hAnsi="Times New Roman" w:cs="Times New Roman"/>
          <w:color w:val="000000"/>
        </w:rPr>
      </w:pPr>
      <w:r>
        <w:rPr>
          <w:rFonts w:ascii="Times New Roman" w:eastAsia="Times New Roman" w:hAnsi="Times New Roman" w:cs="Times New Roman"/>
          <w:color w:val="000000"/>
          <w:sz w:val="20"/>
          <w:szCs w:val="20"/>
          <w:highlight w:val="white"/>
        </w:rPr>
        <w:t xml:space="preserve">ADELL, J. (1997). Tendencias en educación en la sociedad de las tecnologías </w:t>
      </w:r>
      <w:r>
        <w:rPr>
          <w:rFonts w:ascii="Times New Roman" w:eastAsia="Times New Roman" w:hAnsi="Times New Roman" w:cs="Times New Roman"/>
          <w:color w:val="000000"/>
          <w:sz w:val="20"/>
          <w:szCs w:val="20"/>
          <w:highlight w:val="white"/>
        </w:rPr>
        <w:t xml:space="preserve">de la información. </w:t>
      </w:r>
      <w:proofErr w:type="spellStart"/>
      <w:r>
        <w:rPr>
          <w:rFonts w:ascii="Times New Roman" w:eastAsia="Times New Roman" w:hAnsi="Times New Roman" w:cs="Times New Roman"/>
          <w:i/>
          <w:color w:val="000000"/>
          <w:sz w:val="20"/>
          <w:szCs w:val="20"/>
          <w:highlight w:val="white"/>
        </w:rPr>
        <w:t>Edutec</w:t>
      </w:r>
      <w:proofErr w:type="spellEnd"/>
      <w:r>
        <w:rPr>
          <w:rFonts w:ascii="Times New Roman" w:eastAsia="Times New Roman" w:hAnsi="Times New Roman" w:cs="Times New Roman"/>
          <w:i/>
          <w:color w:val="000000"/>
          <w:sz w:val="20"/>
          <w:szCs w:val="20"/>
          <w:highlight w:val="white"/>
        </w:rPr>
        <w:t>. Revista electrónica de tecnología educativa</w:t>
      </w:r>
      <w:r>
        <w:rPr>
          <w:rFonts w:ascii="Times New Roman" w:eastAsia="Times New Roman" w:hAnsi="Times New Roman" w:cs="Times New Roman"/>
          <w:color w:val="000000"/>
          <w:sz w:val="20"/>
          <w:szCs w:val="20"/>
          <w:highlight w:val="white"/>
        </w:rPr>
        <w:t xml:space="preserve">, (7), </w:t>
      </w:r>
      <w:r>
        <w:rPr>
          <w:rFonts w:ascii="Times New Roman" w:eastAsia="Times New Roman" w:hAnsi="Times New Roman" w:cs="Times New Roman"/>
          <w:color w:val="000000"/>
          <w:sz w:val="20"/>
          <w:szCs w:val="20"/>
        </w:rPr>
        <w:t>1-21.</w:t>
      </w:r>
    </w:p>
    <w:p w:rsidR="005C27EB" w:rsidRDefault="00DD7E11">
      <w:pPr>
        <w:pStyle w:val="LO-normal"/>
        <w:spacing w:line="276" w:lineRule="auto"/>
        <w:ind w:left="567" w:hanging="567"/>
        <w:jc w:val="both"/>
        <w:rPr>
          <w:rFonts w:ascii="Times New Roman" w:eastAsia="Times New Roman" w:hAnsi="Times New Roman" w:cs="Times New Roman"/>
        </w:rPr>
      </w:pPr>
      <w:r>
        <w:rPr>
          <w:rFonts w:ascii="Times New Roman" w:eastAsia="Times New Roman" w:hAnsi="Times New Roman" w:cs="Times New Roman"/>
          <w:sz w:val="20"/>
          <w:szCs w:val="20"/>
        </w:rPr>
        <w:t xml:space="preserve">ÁLVAREZ, D. y RODRÍGUEZ, J. (2016). Buenas prácticas en educación infantil y materiales didácticos. Análisis de tres estudios de caso. </w:t>
      </w:r>
      <w:r>
        <w:rPr>
          <w:rFonts w:ascii="Times New Roman" w:eastAsia="Times New Roman" w:hAnsi="Times New Roman" w:cs="Times New Roman"/>
          <w:i/>
          <w:sz w:val="20"/>
          <w:szCs w:val="20"/>
        </w:rPr>
        <w:t xml:space="preserve">En I Congreso Internacional de </w:t>
      </w:r>
      <w:r>
        <w:rPr>
          <w:rFonts w:ascii="Times New Roman" w:eastAsia="Times New Roman" w:hAnsi="Times New Roman" w:cs="Times New Roman"/>
          <w:i/>
          <w:sz w:val="20"/>
          <w:szCs w:val="20"/>
        </w:rPr>
        <w:t>Innovación y Tecnología Educativa en Educación Infantil</w:t>
      </w:r>
      <w:r>
        <w:rPr>
          <w:rFonts w:ascii="Times New Roman" w:eastAsia="Times New Roman" w:hAnsi="Times New Roman" w:cs="Times New Roman"/>
          <w:sz w:val="20"/>
          <w:szCs w:val="20"/>
        </w:rPr>
        <w:t>. Congreso llevado a cabo en Sevilla, España.</w:t>
      </w:r>
    </w:p>
    <w:p w:rsidR="005C27EB" w:rsidRDefault="00DD7E11">
      <w:pPr>
        <w:pStyle w:val="LO-normal"/>
        <w:spacing w:line="276" w:lineRule="auto"/>
        <w:ind w:left="567" w:hanging="567"/>
        <w:jc w:val="both"/>
        <w:rPr>
          <w:rFonts w:ascii="Times New Roman" w:eastAsia="Times New Roman" w:hAnsi="Times New Roman" w:cs="Times New Roman"/>
        </w:rPr>
      </w:pPr>
      <w:r>
        <w:rPr>
          <w:rFonts w:ascii="Times New Roman" w:eastAsia="Times New Roman" w:hAnsi="Times New Roman" w:cs="Times New Roman"/>
          <w:sz w:val="20"/>
          <w:szCs w:val="20"/>
        </w:rPr>
        <w:t xml:space="preserve">AREA, M. (2004). </w:t>
      </w:r>
      <w:r>
        <w:rPr>
          <w:rFonts w:ascii="Times New Roman" w:eastAsia="Times New Roman" w:hAnsi="Times New Roman" w:cs="Times New Roman"/>
          <w:i/>
          <w:sz w:val="20"/>
          <w:szCs w:val="20"/>
        </w:rPr>
        <w:t>Los medios y las tecnologías en la educación</w:t>
      </w:r>
      <w:r>
        <w:rPr>
          <w:rFonts w:ascii="Times New Roman" w:eastAsia="Times New Roman" w:hAnsi="Times New Roman" w:cs="Times New Roman"/>
          <w:sz w:val="20"/>
          <w:szCs w:val="20"/>
        </w:rPr>
        <w:t>. Madrid, España: Ediciones Pirámide.</w:t>
      </w:r>
    </w:p>
    <w:p w:rsidR="005C27EB" w:rsidRDefault="00DD7E11">
      <w:pPr>
        <w:pStyle w:val="LO-normal"/>
        <w:spacing w:line="276" w:lineRule="auto"/>
        <w:ind w:left="567" w:hanging="567"/>
        <w:jc w:val="both"/>
        <w:rPr>
          <w:rFonts w:ascii="Times New Roman" w:eastAsia="Times New Roman" w:hAnsi="Times New Roman" w:cs="Times New Roman"/>
        </w:rPr>
      </w:pPr>
      <w:r>
        <w:rPr>
          <w:rFonts w:ascii="Times New Roman" w:eastAsia="Times New Roman" w:hAnsi="Times New Roman" w:cs="Times New Roman"/>
          <w:sz w:val="20"/>
          <w:szCs w:val="20"/>
        </w:rPr>
        <w:t xml:space="preserve">AREA, M. (2009). </w:t>
      </w:r>
      <w:r>
        <w:rPr>
          <w:rFonts w:ascii="Times New Roman" w:eastAsia="Times New Roman" w:hAnsi="Times New Roman" w:cs="Times New Roman"/>
          <w:i/>
          <w:sz w:val="20"/>
          <w:szCs w:val="20"/>
        </w:rPr>
        <w:t>Introducción a la tecnología educativa</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Universidad de La Laguna.</w:t>
      </w:r>
    </w:p>
    <w:p w:rsidR="005C27EB" w:rsidRDefault="00DD7E11">
      <w:pPr>
        <w:pStyle w:val="LO-normal"/>
        <w:spacing w:line="276" w:lineRule="auto"/>
        <w:ind w:left="567" w:hanging="567"/>
        <w:jc w:val="both"/>
        <w:rPr>
          <w:rFonts w:ascii="Times New Roman" w:eastAsia="Times New Roman" w:hAnsi="Times New Roman" w:cs="Times New Roman"/>
        </w:rPr>
      </w:pPr>
      <w:r>
        <w:rPr>
          <w:rFonts w:ascii="Times New Roman" w:eastAsia="Times New Roman" w:hAnsi="Times New Roman" w:cs="Times New Roman"/>
          <w:sz w:val="20"/>
          <w:szCs w:val="20"/>
        </w:rPr>
        <w:t xml:space="preserve">AREA, M. (2010). El proceso de integración y uso pedagógico de las TIC en los centros educativos. Un estudio de casos. </w:t>
      </w:r>
      <w:r>
        <w:rPr>
          <w:rFonts w:ascii="Times New Roman" w:eastAsia="Times New Roman" w:hAnsi="Times New Roman" w:cs="Times New Roman"/>
          <w:i/>
          <w:sz w:val="20"/>
          <w:szCs w:val="20"/>
        </w:rPr>
        <w:t>Revista de educación</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352</w:t>
      </w:r>
      <w:r>
        <w:rPr>
          <w:rFonts w:ascii="Times New Roman" w:eastAsia="Times New Roman" w:hAnsi="Times New Roman" w:cs="Times New Roman"/>
          <w:sz w:val="20"/>
          <w:szCs w:val="20"/>
        </w:rPr>
        <w:t>, 77 - 97.</w:t>
      </w:r>
    </w:p>
    <w:p w:rsidR="005C27EB" w:rsidRDefault="00DD7E11">
      <w:pPr>
        <w:pStyle w:val="LO-normal"/>
        <w:spacing w:line="276" w:lineRule="auto"/>
        <w:ind w:left="567" w:hanging="567"/>
        <w:jc w:val="both"/>
        <w:rPr>
          <w:rFonts w:ascii="Times New Roman" w:eastAsia="Times New Roman" w:hAnsi="Times New Roman" w:cs="Times New Roman"/>
        </w:rPr>
      </w:pPr>
      <w:r>
        <w:rPr>
          <w:rFonts w:ascii="Times New Roman" w:eastAsia="Times New Roman" w:hAnsi="Times New Roman" w:cs="Times New Roman"/>
          <w:color w:val="222222"/>
          <w:sz w:val="20"/>
          <w:szCs w:val="20"/>
          <w:highlight w:val="white"/>
        </w:rPr>
        <w:t xml:space="preserve">AREA, M. (2010). Introducción a la tecnología educativa multimedia. </w:t>
      </w:r>
      <w:r>
        <w:rPr>
          <w:rFonts w:ascii="Times New Roman" w:eastAsia="Times New Roman" w:hAnsi="Times New Roman" w:cs="Times New Roman"/>
          <w:i/>
          <w:color w:val="222222"/>
          <w:sz w:val="20"/>
          <w:szCs w:val="20"/>
          <w:highlight w:val="white"/>
        </w:rPr>
        <w:t>Revist</w:t>
      </w:r>
      <w:r>
        <w:rPr>
          <w:rFonts w:ascii="Times New Roman" w:eastAsia="Times New Roman" w:hAnsi="Times New Roman" w:cs="Times New Roman"/>
          <w:i/>
          <w:color w:val="222222"/>
          <w:sz w:val="20"/>
          <w:szCs w:val="20"/>
          <w:highlight w:val="white"/>
        </w:rPr>
        <w:t>a DIM: Didáctica, innovación y multimedia</w:t>
      </w:r>
      <w:r>
        <w:rPr>
          <w:rFonts w:ascii="Times New Roman" w:eastAsia="Times New Roman" w:hAnsi="Times New Roman" w:cs="Times New Roman"/>
          <w:color w:val="222222"/>
          <w:sz w:val="20"/>
          <w:szCs w:val="20"/>
          <w:highlight w:val="white"/>
        </w:rPr>
        <w:t>, (19), 1-78.</w:t>
      </w:r>
    </w:p>
    <w:p w:rsidR="005C27EB" w:rsidRDefault="00DD7E11">
      <w:pPr>
        <w:pStyle w:val="LO-normal"/>
        <w:shd w:val="clear" w:color="auto" w:fill="FFFFFF"/>
        <w:spacing w:line="276" w:lineRule="auto"/>
        <w:ind w:left="567" w:hanging="567"/>
        <w:jc w:val="both"/>
        <w:rPr>
          <w:rFonts w:ascii="Times New Roman" w:eastAsia="Times New Roman" w:hAnsi="Times New Roman" w:cs="Times New Roman"/>
        </w:rPr>
      </w:pPr>
      <w:r>
        <w:rPr>
          <w:rFonts w:ascii="Times New Roman" w:eastAsia="Times New Roman" w:hAnsi="Times New Roman" w:cs="Times New Roman"/>
          <w:sz w:val="20"/>
          <w:szCs w:val="20"/>
          <w:highlight w:val="white"/>
        </w:rPr>
        <w:t xml:space="preserve">AREA, M. (2015). La escuela en la encrucijada de la sociedad digital. </w:t>
      </w:r>
      <w:r>
        <w:rPr>
          <w:rFonts w:ascii="Times New Roman" w:eastAsia="Times New Roman" w:hAnsi="Times New Roman" w:cs="Times New Roman"/>
          <w:i/>
          <w:sz w:val="20"/>
          <w:szCs w:val="20"/>
          <w:highlight w:val="white"/>
        </w:rPr>
        <w:t>Cuadernos de pedagogía</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i/>
          <w:sz w:val="20"/>
          <w:szCs w:val="20"/>
          <w:highlight w:val="white"/>
        </w:rPr>
        <w:t>462</w:t>
      </w:r>
      <w:r>
        <w:rPr>
          <w:rFonts w:ascii="Times New Roman" w:eastAsia="Times New Roman" w:hAnsi="Times New Roman" w:cs="Times New Roman"/>
          <w:sz w:val="20"/>
          <w:szCs w:val="20"/>
          <w:highlight w:val="white"/>
        </w:rPr>
        <w:t>, 26-31</w:t>
      </w:r>
    </w:p>
    <w:p w:rsidR="005C27EB" w:rsidRDefault="00DD7E11">
      <w:pPr>
        <w:pStyle w:val="LO-normal"/>
        <w:shd w:val="clear" w:color="auto" w:fill="FFFFFF"/>
        <w:spacing w:line="276" w:lineRule="auto"/>
        <w:ind w:left="567" w:hanging="567"/>
        <w:jc w:val="both"/>
        <w:rPr>
          <w:rFonts w:ascii="Times New Roman" w:eastAsia="Times New Roman" w:hAnsi="Times New Roman" w:cs="Times New Roman"/>
        </w:rPr>
      </w:pPr>
      <w:r>
        <w:rPr>
          <w:rFonts w:ascii="Times New Roman" w:eastAsia="Times New Roman" w:hAnsi="Times New Roman" w:cs="Times New Roman"/>
          <w:sz w:val="20"/>
          <w:szCs w:val="20"/>
          <w:highlight w:val="white"/>
        </w:rPr>
        <w:t>AREA</w:t>
      </w:r>
      <w:r>
        <w:rPr>
          <w:rFonts w:ascii="Times New Roman" w:eastAsia="Times New Roman" w:hAnsi="Times New Roman" w:cs="Times New Roman"/>
          <w:sz w:val="20"/>
          <w:szCs w:val="20"/>
          <w:highlight w:val="white"/>
        </w:rPr>
        <w:t xml:space="preserve">, M. (2015). Reinventar la escuela en la sociedad digital. Del aprender repitiendo al   aprender   creando. En M. </w:t>
      </w:r>
      <w:r>
        <w:rPr>
          <w:rFonts w:ascii="Times New Roman" w:eastAsia="Times New Roman" w:hAnsi="Times New Roman" w:cs="Times New Roman"/>
          <w:sz w:val="20"/>
          <w:szCs w:val="20"/>
          <w:highlight w:val="white"/>
        </w:rPr>
        <w:tab/>
      </w:r>
    </w:p>
    <w:p w:rsidR="005C27EB" w:rsidRDefault="00DD7E11">
      <w:pPr>
        <w:pStyle w:val="LO-normal"/>
        <w:shd w:val="clear" w:color="auto" w:fill="FFFFFF"/>
        <w:spacing w:line="276" w:lineRule="auto"/>
        <w:ind w:left="567" w:hanging="567"/>
        <w:jc w:val="both"/>
        <w:rPr>
          <w:rFonts w:ascii="Times New Roman" w:eastAsia="Times New Roman" w:hAnsi="Times New Roman" w:cs="Times New Roman"/>
        </w:rPr>
      </w:pPr>
      <w:proofErr w:type="spellStart"/>
      <w:r>
        <w:rPr>
          <w:rFonts w:ascii="Times New Roman" w:eastAsia="Times New Roman" w:hAnsi="Times New Roman" w:cs="Times New Roman"/>
          <w:sz w:val="20"/>
          <w:szCs w:val="20"/>
          <w:highlight w:val="white"/>
        </w:rPr>
        <w:t>Poggi</w:t>
      </w:r>
      <w:proofErr w:type="spellEnd"/>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i/>
          <w:sz w:val="20"/>
          <w:szCs w:val="20"/>
          <w:highlight w:val="white"/>
        </w:rPr>
        <w:t>Mejorar   los aprendizajes en la educación obligatoria. Políticas y actores</w:t>
      </w:r>
      <w:r>
        <w:rPr>
          <w:rFonts w:ascii="Times New Roman" w:eastAsia="Times New Roman" w:hAnsi="Times New Roman" w:cs="Times New Roman"/>
          <w:sz w:val="20"/>
          <w:szCs w:val="20"/>
          <w:highlight w:val="white"/>
        </w:rPr>
        <w:t xml:space="preserve"> (pp. 167-194). Buenos Aires:   Instituto   Internaciona</w:t>
      </w:r>
      <w:r>
        <w:rPr>
          <w:rFonts w:ascii="Times New Roman" w:eastAsia="Times New Roman" w:hAnsi="Times New Roman" w:cs="Times New Roman"/>
          <w:sz w:val="20"/>
          <w:szCs w:val="20"/>
          <w:highlight w:val="white"/>
        </w:rPr>
        <w:t xml:space="preserve">l   de Planeamiento   de   la   Educación   IIPE-Unesco.   </w:t>
      </w:r>
    </w:p>
    <w:p w:rsidR="005C27EB" w:rsidRDefault="00DD7E11">
      <w:pPr>
        <w:pStyle w:val="LO-normal"/>
        <w:shd w:val="clear" w:color="auto" w:fill="FFFFFF"/>
        <w:spacing w:line="276" w:lineRule="auto"/>
        <w:ind w:left="567" w:hanging="567"/>
        <w:jc w:val="both"/>
        <w:rPr>
          <w:rFonts w:ascii="Times New Roman" w:eastAsia="Times New Roman" w:hAnsi="Times New Roman" w:cs="Times New Roman"/>
        </w:rPr>
      </w:pPr>
      <w:r>
        <w:rPr>
          <w:rFonts w:ascii="Times New Roman" w:eastAsia="Times New Roman" w:hAnsi="Times New Roman" w:cs="Times New Roman"/>
          <w:sz w:val="20"/>
          <w:szCs w:val="20"/>
          <w:highlight w:val="white"/>
        </w:rPr>
        <w:t>AREA, M. (2017). La metamorfosis digital del material didáctico tras el paréntesis Gutenberg/</w:t>
      </w:r>
      <w:proofErr w:type="spellStart"/>
      <w:r>
        <w:rPr>
          <w:rFonts w:ascii="Times New Roman" w:eastAsia="Times New Roman" w:hAnsi="Times New Roman" w:cs="Times New Roman"/>
          <w:sz w:val="20"/>
          <w:szCs w:val="20"/>
          <w:highlight w:val="white"/>
        </w:rPr>
        <w:t>The</w:t>
      </w:r>
      <w:proofErr w:type="spellEnd"/>
      <w:r>
        <w:rPr>
          <w:rFonts w:ascii="Times New Roman" w:eastAsia="Times New Roman" w:hAnsi="Times New Roman" w:cs="Times New Roman"/>
          <w:sz w:val="20"/>
          <w:szCs w:val="20"/>
          <w:highlight w:val="white"/>
        </w:rPr>
        <w:t xml:space="preserve"> digital </w:t>
      </w:r>
      <w:proofErr w:type="spellStart"/>
      <w:r>
        <w:rPr>
          <w:rFonts w:ascii="Times New Roman" w:eastAsia="Times New Roman" w:hAnsi="Times New Roman" w:cs="Times New Roman"/>
          <w:sz w:val="20"/>
          <w:szCs w:val="20"/>
          <w:highlight w:val="white"/>
        </w:rPr>
        <w:t>metamorphosis</w:t>
      </w:r>
      <w:proofErr w:type="spellEnd"/>
      <w:r>
        <w:rPr>
          <w:rFonts w:ascii="Times New Roman" w:eastAsia="Times New Roman" w:hAnsi="Times New Roman" w:cs="Times New Roman"/>
          <w:sz w:val="20"/>
          <w:szCs w:val="20"/>
          <w:highlight w:val="white"/>
        </w:rPr>
        <w:t xml:space="preserve"> of </w:t>
      </w:r>
      <w:proofErr w:type="spellStart"/>
      <w:r>
        <w:rPr>
          <w:rFonts w:ascii="Times New Roman" w:eastAsia="Times New Roman" w:hAnsi="Times New Roman" w:cs="Times New Roman"/>
          <w:sz w:val="20"/>
          <w:szCs w:val="20"/>
          <w:highlight w:val="white"/>
        </w:rPr>
        <w:t>didactic</w:t>
      </w:r>
      <w:proofErr w:type="spellEnd"/>
      <w:r>
        <w:rPr>
          <w:rFonts w:ascii="Times New Roman" w:eastAsia="Times New Roman" w:hAnsi="Times New Roman" w:cs="Times New Roman"/>
          <w:sz w:val="20"/>
          <w:szCs w:val="20"/>
          <w:highlight w:val="white"/>
        </w:rPr>
        <w:t xml:space="preserve"> material </w:t>
      </w:r>
      <w:proofErr w:type="spellStart"/>
      <w:r>
        <w:rPr>
          <w:rFonts w:ascii="Times New Roman" w:eastAsia="Times New Roman" w:hAnsi="Times New Roman" w:cs="Times New Roman"/>
          <w:sz w:val="20"/>
          <w:szCs w:val="20"/>
          <w:highlight w:val="white"/>
        </w:rPr>
        <w:t>after</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the</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parenthesis</w:t>
      </w:r>
      <w:proofErr w:type="spellEnd"/>
      <w:r>
        <w:rPr>
          <w:rFonts w:ascii="Times New Roman" w:eastAsia="Times New Roman" w:hAnsi="Times New Roman" w:cs="Times New Roman"/>
          <w:sz w:val="20"/>
          <w:szCs w:val="20"/>
          <w:highlight w:val="white"/>
        </w:rPr>
        <w:t xml:space="preserve"> Gutenberg. </w:t>
      </w:r>
      <w:r>
        <w:rPr>
          <w:rFonts w:ascii="Times New Roman" w:eastAsia="Times New Roman" w:hAnsi="Times New Roman" w:cs="Times New Roman"/>
          <w:i/>
          <w:sz w:val="20"/>
          <w:szCs w:val="20"/>
          <w:highlight w:val="white"/>
        </w:rPr>
        <w:t>Revista Latinoamericana</w:t>
      </w:r>
      <w:r>
        <w:rPr>
          <w:rFonts w:ascii="Times New Roman" w:eastAsia="Times New Roman" w:hAnsi="Times New Roman" w:cs="Times New Roman"/>
          <w:i/>
          <w:sz w:val="20"/>
          <w:szCs w:val="20"/>
          <w:highlight w:val="white"/>
        </w:rPr>
        <w:t xml:space="preserve"> de Tecnología Educativa-RELATEC</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i/>
          <w:sz w:val="20"/>
          <w:szCs w:val="20"/>
          <w:highlight w:val="white"/>
        </w:rPr>
        <w:t>16</w:t>
      </w:r>
      <w:r>
        <w:rPr>
          <w:rFonts w:ascii="Times New Roman" w:eastAsia="Times New Roman" w:hAnsi="Times New Roman" w:cs="Times New Roman"/>
          <w:sz w:val="20"/>
          <w:szCs w:val="20"/>
          <w:highlight w:val="white"/>
        </w:rPr>
        <w:t>(2), 13-28.</w:t>
      </w:r>
    </w:p>
    <w:p w:rsidR="005C27EB" w:rsidRDefault="00DD7E11">
      <w:pPr>
        <w:pStyle w:val="LO-normal"/>
        <w:shd w:val="clear" w:color="auto" w:fill="FFFFFF"/>
        <w:spacing w:line="276" w:lineRule="auto"/>
        <w:ind w:left="567" w:hanging="567"/>
        <w:jc w:val="both"/>
        <w:rPr>
          <w:rFonts w:ascii="Times New Roman" w:eastAsia="Times New Roman" w:hAnsi="Times New Roman" w:cs="Times New Roman"/>
        </w:rPr>
      </w:pPr>
      <w:r>
        <w:rPr>
          <w:rFonts w:ascii="Times New Roman" w:eastAsia="Times New Roman" w:hAnsi="Times New Roman" w:cs="Times New Roman"/>
          <w:sz w:val="20"/>
          <w:szCs w:val="20"/>
          <w:highlight w:val="white"/>
        </w:rPr>
        <w:t xml:space="preserve">ASOREY, E. y GIL, J. (2009). El placer de usar las TIC en el aula de Infantil. </w:t>
      </w:r>
      <w:r>
        <w:rPr>
          <w:rFonts w:ascii="Times New Roman" w:eastAsia="Times New Roman" w:hAnsi="Times New Roman" w:cs="Times New Roman"/>
          <w:i/>
          <w:sz w:val="20"/>
          <w:szCs w:val="20"/>
          <w:highlight w:val="white"/>
        </w:rPr>
        <w:t>Tribuna abierta. CEE Participación Educativa</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i/>
          <w:sz w:val="20"/>
          <w:szCs w:val="20"/>
          <w:highlight w:val="white"/>
        </w:rPr>
        <w:t>12</w:t>
      </w:r>
      <w:r>
        <w:rPr>
          <w:rFonts w:ascii="Times New Roman" w:eastAsia="Times New Roman" w:hAnsi="Times New Roman" w:cs="Times New Roman"/>
          <w:sz w:val="20"/>
          <w:szCs w:val="20"/>
          <w:highlight w:val="white"/>
        </w:rPr>
        <w:t>, 110-119.</w:t>
      </w:r>
    </w:p>
    <w:p w:rsidR="005C27EB" w:rsidRDefault="00DD7E11">
      <w:pPr>
        <w:pStyle w:val="LO-normal"/>
        <w:shd w:val="clear" w:color="auto" w:fill="FFFFFF"/>
        <w:spacing w:line="276" w:lineRule="auto"/>
        <w:ind w:left="567" w:hanging="567"/>
        <w:jc w:val="both"/>
        <w:rPr>
          <w:rFonts w:ascii="Times New Roman" w:eastAsia="Times New Roman" w:hAnsi="Times New Roman" w:cs="Times New Roman"/>
        </w:rPr>
      </w:pPr>
      <w:r>
        <w:rPr>
          <w:rFonts w:ascii="Times New Roman" w:eastAsia="Times New Roman" w:hAnsi="Times New Roman" w:cs="Times New Roman"/>
          <w:sz w:val="20"/>
          <w:szCs w:val="20"/>
          <w:highlight w:val="white"/>
        </w:rPr>
        <w:t xml:space="preserve">CAÑAS, A. M. (2010). Los materiales en educación infantil. </w:t>
      </w:r>
      <w:r>
        <w:rPr>
          <w:rFonts w:ascii="Times New Roman" w:eastAsia="Times New Roman" w:hAnsi="Times New Roman" w:cs="Times New Roman"/>
          <w:i/>
          <w:sz w:val="20"/>
          <w:szCs w:val="20"/>
          <w:highlight w:val="white"/>
        </w:rPr>
        <w:t xml:space="preserve">Revista </w:t>
      </w:r>
      <w:r>
        <w:rPr>
          <w:rFonts w:ascii="Times New Roman" w:eastAsia="Times New Roman" w:hAnsi="Times New Roman" w:cs="Times New Roman"/>
          <w:i/>
          <w:sz w:val="20"/>
          <w:szCs w:val="20"/>
          <w:highlight w:val="white"/>
        </w:rPr>
        <w:t>digital de innovación y experiencias educativas, 27</w:t>
      </w:r>
      <w:r>
        <w:rPr>
          <w:rFonts w:ascii="Times New Roman" w:eastAsia="Times New Roman" w:hAnsi="Times New Roman" w:cs="Times New Roman"/>
          <w:sz w:val="20"/>
          <w:szCs w:val="20"/>
          <w:highlight w:val="white"/>
        </w:rPr>
        <w:t>, 1-9.</w:t>
      </w:r>
    </w:p>
    <w:p w:rsidR="005C27EB" w:rsidRDefault="00DD7E11">
      <w:pPr>
        <w:pStyle w:val="LO-normal"/>
        <w:spacing w:line="276" w:lineRule="auto"/>
        <w:ind w:left="567" w:hanging="567"/>
        <w:jc w:val="both"/>
        <w:rPr>
          <w:rFonts w:ascii="Times New Roman" w:eastAsia="Times New Roman" w:hAnsi="Times New Roman" w:cs="Times New Roman"/>
        </w:rPr>
      </w:pPr>
      <w:r>
        <w:rPr>
          <w:rFonts w:ascii="Times New Roman" w:eastAsia="Times New Roman" w:hAnsi="Times New Roman" w:cs="Times New Roman"/>
          <w:sz w:val="20"/>
          <w:szCs w:val="20"/>
        </w:rPr>
        <w:t>CASCALES, A. (2015).</w:t>
      </w:r>
      <w:r>
        <w:rPr>
          <w:rFonts w:ascii="Times New Roman" w:eastAsia="Times New Roman" w:hAnsi="Times New Roman" w:cs="Times New Roman"/>
          <w:i/>
          <w:sz w:val="20"/>
          <w:szCs w:val="20"/>
        </w:rPr>
        <w:t xml:space="preserve"> Realidad aumentada y educación infantil. Implementación y evaluación</w:t>
      </w:r>
      <w:r>
        <w:rPr>
          <w:rFonts w:ascii="Times New Roman" w:eastAsia="Times New Roman" w:hAnsi="Times New Roman" w:cs="Times New Roman"/>
          <w:sz w:val="20"/>
          <w:szCs w:val="20"/>
        </w:rPr>
        <w:t xml:space="preserve"> (tesis doctoral). Universidad de Murcia, Murcia.</w:t>
      </w:r>
    </w:p>
    <w:p w:rsidR="005C27EB" w:rsidRDefault="00DD7E11">
      <w:pPr>
        <w:pStyle w:val="LO-normal"/>
        <w:spacing w:line="276" w:lineRule="auto"/>
        <w:ind w:left="567" w:hanging="567"/>
        <w:jc w:val="both"/>
        <w:rPr>
          <w:rFonts w:ascii="Times New Roman" w:eastAsia="Times New Roman" w:hAnsi="Times New Roman" w:cs="Times New Roman"/>
        </w:rPr>
      </w:pPr>
      <w:r>
        <w:rPr>
          <w:rFonts w:ascii="Times New Roman" w:eastAsia="Times New Roman" w:hAnsi="Times New Roman" w:cs="Times New Roman"/>
          <w:sz w:val="20"/>
          <w:szCs w:val="20"/>
        </w:rPr>
        <w:t>CASCALES, A. y LAGUNA, I. (2014). Una experiencia de aprend</w:t>
      </w:r>
      <w:r>
        <w:rPr>
          <w:rFonts w:ascii="Times New Roman" w:eastAsia="Times New Roman" w:hAnsi="Times New Roman" w:cs="Times New Roman"/>
          <w:sz w:val="20"/>
          <w:szCs w:val="20"/>
        </w:rPr>
        <w:t xml:space="preserve">izaje con la pizarra digital interactiva en educación infantil. </w:t>
      </w:r>
      <w:r>
        <w:rPr>
          <w:rFonts w:ascii="Times New Roman" w:eastAsia="Times New Roman" w:hAnsi="Times New Roman" w:cs="Times New Roman"/>
          <w:i/>
          <w:sz w:val="20"/>
          <w:szCs w:val="20"/>
        </w:rPr>
        <w:t>Pixel-Bit. Revista de Medios y Educación,</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45</w:t>
      </w:r>
      <w:r>
        <w:rPr>
          <w:rFonts w:ascii="Times New Roman" w:eastAsia="Times New Roman" w:hAnsi="Times New Roman" w:cs="Times New Roman"/>
          <w:sz w:val="20"/>
          <w:szCs w:val="20"/>
        </w:rPr>
        <w:t>, 125-136.</w:t>
      </w:r>
    </w:p>
    <w:p w:rsidR="005C27EB" w:rsidRDefault="00DD7E11">
      <w:pPr>
        <w:pStyle w:val="LO-normal"/>
        <w:spacing w:line="276" w:lineRule="auto"/>
        <w:ind w:left="567" w:hanging="567"/>
        <w:jc w:val="both"/>
        <w:rPr>
          <w:rFonts w:ascii="Times New Roman" w:eastAsia="Times New Roman" w:hAnsi="Times New Roman" w:cs="Times New Roman"/>
        </w:rPr>
      </w:pPr>
      <w:r>
        <w:rPr>
          <w:rFonts w:ascii="Times New Roman" w:eastAsia="Times New Roman" w:hAnsi="Times New Roman" w:cs="Times New Roman"/>
          <w:sz w:val="20"/>
          <w:szCs w:val="20"/>
        </w:rPr>
        <w:t xml:space="preserve">CASCALES, A., CARRILLO M. E. y REDONDO, A. M. (2017). ABP y tecnología en educación infantil. </w:t>
      </w:r>
      <w:r>
        <w:rPr>
          <w:rFonts w:ascii="Times New Roman" w:eastAsia="Times New Roman" w:hAnsi="Times New Roman" w:cs="Times New Roman"/>
          <w:i/>
          <w:sz w:val="20"/>
          <w:szCs w:val="20"/>
        </w:rPr>
        <w:t>Pixel-Bit. Revista de Medios y Educación, 5</w:t>
      </w:r>
      <w:r>
        <w:rPr>
          <w:rFonts w:ascii="Times New Roman" w:eastAsia="Times New Roman" w:hAnsi="Times New Roman" w:cs="Times New Roman"/>
          <w:i/>
          <w:sz w:val="20"/>
          <w:szCs w:val="20"/>
        </w:rPr>
        <w:t>0</w:t>
      </w:r>
      <w:r>
        <w:rPr>
          <w:rFonts w:ascii="Times New Roman" w:eastAsia="Times New Roman" w:hAnsi="Times New Roman" w:cs="Times New Roman"/>
          <w:sz w:val="20"/>
          <w:szCs w:val="20"/>
        </w:rPr>
        <w:t>, 201-210.</w:t>
      </w:r>
    </w:p>
    <w:p w:rsidR="005C27EB" w:rsidRDefault="00DD7E11">
      <w:pPr>
        <w:pStyle w:val="LO-normal"/>
        <w:spacing w:line="276" w:lineRule="auto"/>
        <w:ind w:left="567" w:hanging="567"/>
        <w:jc w:val="both"/>
        <w:rPr>
          <w:rFonts w:ascii="Times New Roman" w:eastAsia="Times New Roman" w:hAnsi="Times New Roman" w:cs="Times New Roman"/>
        </w:rPr>
      </w:pPr>
      <w:r>
        <w:rPr>
          <w:rFonts w:ascii="Times New Roman" w:eastAsia="Times New Roman" w:hAnsi="Times New Roman" w:cs="Times New Roman"/>
          <w:sz w:val="20"/>
          <w:szCs w:val="20"/>
        </w:rPr>
        <w:t>CASTAÑEDA,</w:t>
      </w:r>
      <w:r>
        <w:rPr>
          <w:rFonts w:ascii="Times New Roman" w:eastAsia="Times New Roman" w:hAnsi="Times New Roman" w:cs="Times New Roman"/>
          <w:sz w:val="20"/>
          <w:szCs w:val="20"/>
          <w:highlight w:val="white"/>
        </w:rPr>
        <w:t xml:space="preserve"> E. (2003). El papel de las tecnologías de la información y las comunicaciones (</w:t>
      </w:r>
      <w:proofErr w:type="spellStart"/>
      <w:r>
        <w:rPr>
          <w:rFonts w:ascii="Times New Roman" w:eastAsia="Times New Roman" w:hAnsi="Times New Roman" w:cs="Times New Roman"/>
          <w:sz w:val="20"/>
          <w:szCs w:val="20"/>
          <w:highlight w:val="white"/>
        </w:rPr>
        <w:t>TICs</w:t>
      </w:r>
      <w:proofErr w:type="spellEnd"/>
      <w:r>
        <w:rPr>
          <w:rFonts w:ascii="Times New Roman" w:eastAsia="Times New Roman" w:hAnsi="Times New Roman" w:cs="Times New Roman"/>
          <w:sz w:val="20"/>
          <w:szCs w:val="20"/>
          <w:highlight w:val="white"/>
        </w:rPr>
        <w:t xml:space="preserve">) en el proceso de enseñanza-aprendizaje a comienzos del siglo XXI. Recuperado de </w:t>
      </w:r>
      <w:r>
        <w:rPr>
          <w:rFonts w:ascii="Times New Roman" w:eastAsia="Times New Roman" w:hAnsi="Times New Roman" w:cs="Times New Roman"/>
          <w:i/>
          <w:sz w:val="20"/>
          <w:szCs w:val="20"/>
          <w:highlight w:val="white"/>
        </w:rPr>
        <w:t>Preparación Pedagógica Integral para Profesores Integrales</w:t>
      </w:r>
      <w:r>
        <w:rPr>
          <w:rFonts w:ascii="Times New Roman" w:eastAsia="Times New Roman" w:hAnsi="Times New Roman" w:cs="Times New Roman"/>
          <w:sz w:val="20"/>
          <w:szCs w:val="20"/>
          <w:highlight w:val="white"/>
        </w:rPr>
        <w:t>. La Haban</w:t>
      </w:r>
      <w:r>
        <w:rPr>
          <w:rFonts w:ascii="Times New Roman" w:eastAsia="Times New Roman" w:hAnsi="Times New Roman" w:cs="Times New Roman"/>
          <w:sz w:val="20"/>
          <w:szCs w:val="20"/>
          <w:highlight w:val="white"/>
        </w:rPr>
        <w:t>a: Editorial Félix Varela</w:t>
      </w:r>
    </w:p>
    <w:p w:rsidR="005C27EB" w:rsidRDefault="00DD7E11">
      <w:pPr>
        <w:pStyle w:val="LO-normal"/>
        <w:spacing w:line="276" w:lineRule="auto"/>
        <w:ind w:left="567" w:hanging="567"/>
        <w:jc w:val="both"/>
        <w:rPr>
          <w:rFonts w:ascii="Times New Roman" w:eastAsia="Times New Roman" w:hAnsi="Times New Roman" w:cs="Times New Roman"/>
        </w:rPr>
      </w:pPr>
      <w:r>
        <w:rPr>
          <w:rFonts w:ascii="Times New Roman" w:eastAsia="Times New Roman" w:hAnsi="Times New Roman" w:cs="Times New Roman"/>
          <w:sz w:val="20"/>
          <w:szCs w:val="20"/>
        </w:rPr>
        <w:t xml:space="preserve">CASTRO, M. M. (2019). Los materiales usados en las escuelas de Educación Infantil proyectados en sus webs y blogs. </w:t>
      </w:r>
      <w:r>
        <w:rPr>
          <w:rFonts w:ascii="Times New Roman" w:eastAsia="Times New Roman" w:hAnsi="Times New Roman" w:cs="Times New Roman"/>
          <w:i/>
          <w:sz w:val="20"/>
          <w:szCs w:val="20"/>
        </w:rPr>
        <w:t xml:space="preserve">Educar </w:t>
      </w:r>
      <w:proofErr w:type="spellStart"/>
      <w:r>
        <w:rPr>
          <w:rFonts w:ascii="Times New Roman" w:eastAsia="Times New Roman" w:hAnsi="Times New Roman" w:cs="Times New Roman"/>
          <w:i/>
          <w:sz w:val="20"/>
          <w:szCs w:val="20"/>
        </w:rPr>
        <w:t>em</w:t>
      </w:r>
      <w:proofErr w:type="spellEnd"/>
      <w:r>
        <w:rPr>
          <w:rFonts w:ascii="Times New Roman" w:eastAsia="Times New Roman" w:hAnsi="Times New Roman" w:cs="Times New Roman"/>
          <w:i/>
          <w:sz w:val="20"/>
          <w:szCs w:val="20"/>
        </w:rPr>
        <w:t xml:space="preserve"> Revista</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77</w:t>
      </w:r>
      <w:r>
        <w:rPr>
          <w:rFonts w:ascii="Times New Roman" w:eastAsia="Times New Roman" w:hAnsi="Times New Roman" w:cs="Times New Roman"/>
          <w:sz w:val="20"/>
          <w:szCs w:val="20"/>
        </w:rPr>
        <w:t>, 95-116.</w:t>
      </w:r>
    </w:p>
    <w:p w:rsidR="005C27EB" w:rsidRDefault="00DD7E11">
      <w:pPr>
        <w:pStyle w:val="LO-normal"/>
        <w:spacing w:line="276" w:lineRule="auto"/>
        <w:ind w:left="567" w:hanging="567"/>
        <w:jc w:val="both"/>
        <w:rPr>
          <w:rFonts w:ascii="Times New Roman" w:eastAsia="Times New Roman" w:hAnsi="Times New Roman" w:cs="Times New Roman"/>
        </w:rPr>
      </w:pPr>
      <w:r>
        <w:rPr>
          <w:rFonts w:ascii="Times New Roman" w:eastAsia="Times New Roman" w:hAnsi="Times New Roman" w:cs="Times New Roman"/>
          <w:sz w:val="20"/>
          <w:szCs w:val="20"/>
        </w:rPr>
        <w:t>CHIAPPE, A. (2012). El conocimiento digital: una perspectiva para la didáctica desde</w:t>
      </w:r>
      <w:r>
        <w:rPr>
          <w:rFonts w:ascii="Times New Roman" w:eastAsia="Times New Roman" w:hAnsi="Times New Roman" w:cs="Times New Roman"/>
          <w:sz w:val="20"/>
          <w:szCs w:val="20"/>
        </w:rPr>
        <w:t xml:space="preserve"> la informática educativa. </w:t>
      </w:r>
      <w:r>
        <w:rPr>
          <w:rFonts w:ascii="Times New Roman" w:eastAsia="Times New Roman" w:hAnsi="Times New Roman" w:cs="Times New Roman"/>
          <w:i/>
          <w:sz w:val="20"/>
          <w:szCs w:val="20"/>
        </w:rPr>
        <w:t>Revista Virtual Católica del Norte</w:t>
      </w: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 xml:space="preserve"> 35</w:t>
      </w:r>
      <w:r>
        <w:rPr>
          <w:rFonts w:ascii="Times New Roman" w:eastAsia="Times New Roman" w:hAnsi="Times New Roman" w:cs="Times New Roman"/>
          <w:sz w:val="20"/>
          <w:szCs w:val="20"/>
        </w:rPr>
        <w:t>, 288-303.</w:t>
      </w:r>
    </w:p>
    <w:p w:rsidR="005C27EB" w:rsidRDefault="00DD7E11">
      <w:pPr>
        <w:pStyle w:val="LO-normal"/>
        <w:spacing w:line="276" w:lineRule="auto"/>
        <w:ind w:left="567" w:hanging="567"/>
        <w:jc w:val="both"/>
        <w:rPr>
          <w:rFonts w:ascii="Times New Roman" w:eastAsia="Times New Roman" w:hAnsi="Times New Roman" w:cs="Times New Roman"/>
        </w:rPr>
      </w:pPr>
      <w:r>
        <w:rPr>
          <w:rFonts w:ascii="Times New Roman" w:eastAsia="Times New Roman" w:hAnsi="Times New Roman" w:cs="Times New Roman"/>
          <w:sz w:val="20"/>
          <w:szCs w:val="20"/>
          <w:highlight w:val="white"/>
        </w:rPr>
        <w:t xml:space="preserve">Colectivo Educación Infantil y TIC (2014). Recursos educativos digitales para la educación infantil (REDEI). </w:t>
      </w:r>
      <w:r>
        <w:rPr>
          <w:rFonts w:ascii="Times New Roman" w:eastAsia="Times New Roman" w:hAnsi="Times New Roman" w:cs="Times New Roman"/>
          <w:i/>
          <w:sz w:val="20"/>
          <w:szCs w:val="20"/>
          <w:highlight w:val="white"/>
        </w:rPr>
        <w:t>Zona Próxima</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i/>
          <w:sz w:val="20"/>
          <w:szCs w:val="20"/>
          <w:highlight w:val="white"/>
        </w:rPr>
        <w:t>20</w:t>
      </w:r>
      <w:r>
        <w:rPr>
          <w:rFonts w:ascii="Times New Roman" w:eastAsia="Times New Roman" w:hAnsi="Times New Roman" w:cs="Times New Roman"/>
          <w:sz w:val="20"/>
          <w:szCs w:val="20"/>
          <w:highlight w:val="white"/>
        </w:rPr>
        <w:t>, 1-21.</w:t>
      </w:r>
    </w:p>
    <w:p w:rsidR="005C27EB" w:rsidRDefault="00DD7E11">
      <w:pPr>
        <w:pStyle w:val="LO-normal"/>
        <w:ind w:left="567" w:hanging="567"/>
        <w:rPr>
          <w:rFonts w:ascii="Times New Roman" w:eastAsia="Times New Roman" w:hAnsi="Times New Roman" w:cs="Times New Roman"/>
        </w:rPr>
      </w:pPr>
      <w:r>
        <w:rPr>
          <w:rFonts w:ascii="Times New Roman" w:eastAsia="Times New Roman" w:hAnsi="Times New Roman" w:cs="Times New Roman"/>
          <w:sz w:val="20"/>
          <w:szCs w:val="20"/>
          <w:highlight w:val="white"/>
        </w:rPr>
        <w:lastRenderedPageBreak/>
        <w:t xml:space="preserve">DORADO, S. y </w:t>
      </w:r>
      <w:proofErr w:type="spellStart"/>
      <w:r>
        <w:rPr>
          <w:rFonts w:ascii="Times New Roman" w:eastAsia="Times New Roman" w:hAnsi="Times New Roman" w:cs="Times New Roman"/>
          <w:sz w:val="20"/>
          <w:szCs w:val="20"/>
          <w:highlight w:val="white"/>
        </w:rPr>
        <w:t>Gewerc</w:t>
      </w:r>
      <w:proofErr w:type="spellEnd"/>
      <w:r>
        <w:rPr>
          <w:rFonts w:ascii="Times New Roman" w:eastAsia="Times New Roman" w:hAnsi="Times New Roman" w:cs="Times New Roman"/>
          <w:sz w:val="20"/>
          <w:szCs w:val="20"/>
          <w:highlight w:val="white"/>
        </w:rPr>
        <w:t xml:space="preserve">, A. (2017). El profesorado </w:t>
      </w:r>
      <w:r>
        <w:rPr>
          <w:rFonts w:ascii="Times New Roman" w:eastAsia="Times New Roman" w:hAnsi="Times New Roman" w:cs="Times New Roman"/>
          <w:sz w:val="20"/>
          <w:szCs w:val="20"/>
          <w:highlight w:val="white"/>
        </w:rPr>
        <w:t xml:space="preserve">español en la creación de materiales didácticos. Los juegos educativos. </w:t>
      </w:r>
      <w:r>
        <w:rPr>
          <w:rFonts w:ascii="Times New Roman" w:eastAsia="Times New Roman" w:hAnsi="Times New Roman" w:cs="Times New Roman"/>
          <w:i/>
          <w:sz w:val="20"/>
          <w:szCs w:val="20"/>
          <w:highlight w:val="white"/>
        </w:rPr>
        <w:t xml:space="preserve">Digital </w:t>
      </w:r>
      <w:proofErr w:type="spellStart"/>
      <w:r>
        <w:rPr>
          <w:rFonts w:ascii="Times New Roman" w:eastAsia="Times New Roman" w:hAnsi="Times New Roman" w:cs="Times New Roman"/>
          <w:i/>
          <w:sz w:val="20"/>
          <w:szCs w:val="20"/>
          <w:highlight w:val="white"/>
        </w:rPr>
        <w:t>Education</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Review</w:t>
      </w:r>
      <w:proofErr w:type="spellEnd"/>
      <w:r>
        <w:rPr>
          <w:rFonts w:ascii="Times New Roman" w:eastAsia="Times New Roman" w:hAnsi="Times New Roman" w:cs="Times New Roman"/>
          <w:i/>
          <w:sz w:val="20"/>
          <w:szCs w:val="20"/>
          <w:highlight w:val="white"/>
        </w:rPr>
        <w:t>, 31</w:t>
      </w:r>
      <w:r>
        <w:rPr>
          <w:rFonts w:ascii="Times New Roman" w:eastAsia="Times New Roman" w:hAnsi="Times New Roman" w:cs="Times New Roman"/>
          <w:sz w:val="20"/>
          <w:szCs w:val="20"/>
          <w:highlight w:val="white"/>
        </w:rPr>
        <w:t>, 176-195.</w:t>
      </w:r>
    </w:p>
    <w:p w:rsidR="005C27EB" w:rsidRDefault="00DD7E11">
      <w:pPr>
        <w:pStyle w:val="LO-normal"/>
        <w:ind w:left="567" w:hanging="567"/>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MARTÍNEZ, M. (2010). Las nuevas tecnologías para la educación infantil y primaria. </w:t>
      </w:r>
      <w:proofErr w:type="spellStart"/>
      <w:r>
        <w:rPr>
          <w:rFonts w:ascii="Times New Roman" w:eastAsia="Times New Roman" w:hAnsi="Times New Roman" w:cs="Times New Roman"/>
          <w:i/>
          <w:sz w:val="20"/>
          <w:szCs w:val="20"/>
          <w:highlight w:val="white"/>
        </w:rPr>
        <w:t>Dim</w:t>
      </w:r>
      <w:proofErr w:type="spellEnd"/>
      <w:r>
        <w:rPr>
          <w:rFonts w:ascii="Times New Roman" w:eastAsia="Times New Roman" w:hAnsi="Times New Roman" w:cs="Times New Roman"/>
          <w:i/>
          <w:sz w:val="20"/>
          <w:szCs w:val="20"/>
          <w:highlight w:val="white"/>
        </w:rPr>
        <w:t>: Didáctica, Innovación y Multimedia</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i/>
          <w:sz w:val="20"/>
          <w:szCs w:val="20"/>
          <w:highlight w:val="white"/>
        </w:rPr>
        <w:t>17</w:t>
      </w:r>
      <w:r>
        <w:rPr>
          <w:rFonts w:ascii="Times New Roman" w:eastAsia="Times New Roman" w:hAnsi="Times New Roman" w:cs="Times New Roman"/>
          <w:sz w:val="20"/>
          <w:szCs w:val="20"/>
          <w:highlight w:val="white"/>
        </w:rPr>
        <w:t>.</w:t>
      </w:r>
    </w:p>
    <w:p w:rsidR="005C27EB" w:rsidRDefault="00DD7E11">
      <w:pPr>
        <w:pStyle w:val="LO-normal"/>
        <w:ind w:left="567" w:hanging="567"/>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MOYA, A. M., y G</w:t>
      </w:r>
      <w:r>
        <w:rPr>
          <w:rFonts w:ascii="Times New Roman" w:eastAsia="Times New Roman" w:hAnsi="Times New Roman" w:cs="Times New Roman"/>
          <w:sz w:val="20"/>
          <w:szCs w:val="20"/>
          <w:highlight w:val="white"/>
        </w:rPr>
        <w:t>ALVÁN-BOVAIRA, M. J. (2012). La formación permanente del profesorado de educación infantil y primaria a través de los centros de profesores. Un modelo de evaluación.</w:t>
      </w:r>
      <w:r>
        <w:rPr>
          <w:rFonts w:ascii="Times New Roman" w:eastAsia="Times New Roman" w:hAnsi="Times New Roman" w:cs="Times New Roman"/>
          <w:i/>
          <w:sz w:val="20"/>
          <w:szCs w:val="20"/>
          <w:highlight w:val="white"/>
        </w:rPr>
        <w:t xml:space="preserve"> Revista de educación, 359</w:t>
      </w:r>
      <w:r>
        <w:rPr>
          <w:rFonts w:ascii="Times New Roman" w:eastAsia="Times New Roman" w:hAnsi="Times New Roman" w:cs="Times New Roman"/>
          <w:sz w:val="20"/>
          <w:szCs w:val="20"/>
          <w:highlight w:val="white"/>
        </w:rPr>
        <w:t>, 431-455.</w:t>
      </w:r>
    </w:p>
    <w:p w:rsidR="005C27EB" w:rsidRDefault="00DD7E11">
      <w:pPr>
        <w:pStyle w:val="LO-normal"/>
        <w:ind w:left="567" w:hanging="567"/>
        <w:rPr>
          <w:rFonts w:ascii="Times New Roman" w:eastAsia="Times New Roman" w:hAnsi="Times New Roman" w:cs="Times New Roman"/>
        </w:rPr>
      </w:pPr>
      <w:r>
        <w:rPr>
          <w:rFonts w:ascii="Times New Roman" w:eastAsia="Times New Roman" w:hAnsi="Times New Roman" w:cs="Times New Roman"/>
          <w:sz w:val="20"/>
          <w:szCs w:val="20"/>
          <w:highlight w:val="white"/>
        </w:rPr>
        <w:t xml:space="preserve">PÉREZ, Á. I. (2012). </w:t>
      </w:r>
      <w:r>
        <w:rPr>
          <w:rFonts w:ascii="Times New Roman" w:eastAsia="Times New Roman" w:hAnsi="Times New Roman" w:cs="Times New Roman"/>
          <w:i/>
          <w:sz w:val="20"/>
          <w:szCs w:val="20"/>
          <w:highlight w:val="white"/>
        </w:rPr>
        <w:t>Educarse en la era digital</w:t>
      </w:r>
      <w:r>
        <w:rPr>
          <w:rFonts w:ascii="Times New Roman" w:eastAsia="Times New Roman" w:hAnsi="Times New Roman" w:cs="Times New Roman"/>
          <w:sz w:val="20"/>
          <w:szCs w:val="20"/>
          <w:highlight w:val="white"/>
        </w:rPr>
        <w:t>. Madri</w:t>
      </w:r>
      <w:r>
        <w:rPr>
          <w:rFonts w:ascii="Times New Roman" w:eastAsia="Times New Roman" w:hAnsi="Times New Roman" w:cs="Times New Roman"/>
          <w:sz w:val="20"/>
          <w:szCs w:val="20"/>
          <w:highlight w:val="white"/>
        </w:rPr>
        <w:t>d: Morata</w:t>
      </w:r>
    </w:p>
    <w:p w:rsidR="005C27EB" w:rsidRDefault="00DD7E11">
      <w:pPr>
        <w:pStyle w:val="LO-normal"/>
        <w:ind w:left="567" w:hanging="567"/>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PUGA, M. d. P. (2015). Medios, materiales y recursos tecnológicos en la educación infantil. </w:t>
      </w:r>
      <w:r>
        <w:rPr>
          <w:rFonts w:ascii="Times New Roman" w:eastAsia="Times New Roman" w:hAnsi="Times New Roman" w:cs="Times New Roman"/>
          <w:i/>
          <w:sz w:val="20"/>
          <w:szCs w:val="20"/>
          <w:highlight w:val="white"/>
        </w:rPr>
        <w:t>RELADEI: Revista Latinoamericana de educación infantil</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i/>
          <w:sz w:val="20"/>
          <w:szCs w:val="20"/>
          <w:highlight w:val="white"/>
        </w:rPr>
        <w:t>4</w:t>
      </w:r>
      <w:r>
        <w:rPr>
          <w:rFonts w:ascii="Times New Roman" w:eastAsia="Times New Roman" w:hAnsi="Times New Roman" w:cs="Times New Roman"/>
          <w:sz w:val="20"/>
          <w:szCs w:val="20"/>
          <w:highlight w:val="white"/>
        </w:rPr>
        <w:t xml:space="preserve"> (1), 161-168.</w:t>
      </w:r>
    </w:p>
    <w:p w:rsidR="005C27EB" w:rsidRDefault="00DD7E11">
      <w:pPr>
        <w:pStyle w:val="LO-normal"/>
        <w:ind w:left="567" w:hanging="567"/>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Real Decreto 330/2009, de 23 de Junio, por el que se establece el Currículum de Ed</w:t>
      </w:r>
      <w:r>
        <w:rPr>
          <w:rFonts w:ascii="Times New Roman" w:eastAsia="Times New Roman" w:hAnsi="Times New Roman" w:cs="Times New Roman"/>
          <w:sz w:val="20"/>
          <w:szCs w:val="20"/>
          <w:highlight w:val="white"/>
        </w:rPr>
        <w:t xml:space="preserve">ucación Infantil en la Comunidad Autónoma de Galicia. </w:t>
      </w:r>
      <w:r>
        <w:rPr>
          <w:rFonts w:ascii="Times New Roman" w:eastAsia="Times New Roman" w:hAnsi="Times New Roman" w:cs="Times New Roman"/>
          <w:i/>
          <w:sz w:val="20"/>
          <w:szCs w:val="20"/>
          <w:highlight w:val="white"/>
        </w:rPr>
        <w:t>Diario oficial de Galicia</w:t>
      </w:r>
      <w:r>
        <w:rPr>
          <w:rFonts w:ascii="Times New Roman" w:eastAsia="Times New Roman" w:hAnsi="Times New Roman" w:cs="Times New Roman"/>
          <w:sz w:val="20"/>
          <w:szCs w:val="20"/>
          <w:highlight w:val="white"/>
        </w:rPr>
        <w:t xml:space="preserve">. Galicia, 23 de Junio de 2009, </w:t>
      </w:r>
      <w:proofErr w:type="spellStart"/>
      <w:r>
        <w:rPr>
          <w:rFonts w:ascii="Times New Roman" w:eastAsia="Times New Roman" w:hAnsi="Times New Roman" w:cs="Times New Roman"/>
          <w:sz w:val="20"/>
          <w:szCs w:val="20"/>
          <w:highlight w:val="white"/>
        </w:rPr>
        <w:t>num.</w:t>
      </w:r>
      <w:proofErr w:type="spellEnd"/>
      <w:r>
        <w:rPr>
          <w:rFonts w:ascii="Times New Roman" w:eastAsia="Times New Roman" w:hAnsi="Times New Roman" w:cs="Times New Roman"/>
          <w:sz w:val="20"/>
          <w:szCs w:val="20"/>
          <w:highlight w:val="white"/>
        </w:rPr>
        <w:t xml:space="preserve"> 121, pp. 10773-10799.</w:t>
      </w:r>
    </w:p>
    <w:p w:rsidR="005C27EB" w:rsidRDefault="00DD7E11">
      <w:pPr>
        <w:pStyle w:val="LO-normal"/>
        <w:spacing w:line="276" w:lineRule="auto"/>
        <w:ind w:left="567" w:hanging="567"/>
        <w:jc w:val="both"/>
        <w:rPr>
          <w:rFonts w:ascii="Times New Roman" w:eastAsia="Times New Roman" w:hAnsi="Times New Roman" w:cs="Times New Roman"/>
          <w:color w:val="000000"/>
        </w:rPr>
      </w:pPr>
      <w:r>
        <w:rPr>
          <w:rFonts w:ascii="Times New Roman" w:eastAsia="Times New Roman" w:hAnsi="Times New Roman" w:cs="Times New Roman"/>
          <w:color w:val="000000"/>
          <w:sz w:val="20"/>
          <w:szCs w:val="20"/>
          <w:highlight w:val="white"/>
        </w:rPr>
        <w:t>REGO, L., CERQUEIRAS, E. M. B., y FERNÁNDEZ, R. M. (2018). La representación de la diversidad social en los materiales</w:t>
      </w:r>
      <w:r>
        <w:rPr>
          <w:rFonts w:ascii="Times New Roman" w:eastAsia="Times New Roman" w:hAnsi="Times New Roman" w:cs="Times New Roman"/>
          <w:color w:val="000000"/>
          <w:sz w:val="20"/>
          <w:szCs w:val="20"/>
          <w:highlight w:val="white"/>
        </w:rPr>
        <w:t xml:space="preserve"> didácticos digitales. </w:t>
      </w:r>
      <w:r>
        <w:rPr>
          <w:rFonts w:ascii="Times New Roman" w:eastAsia="Times New Roman" w:hAnsi="Times New Roman" w:cs="Times New Roman"/>
          <w:i/>
          <w:color w:val="000000"/>
          <w:sz w:val="20"/>
          <w:szCs w:val="20"/>
          <w:highlight w:val="white"/>
        </w:rPr>
        <w:t xml:space="preserve">@ tic. </w:t>
      </w:r>
      <w:proofErr w:type="gramStart"/>
      <w:r>
        <w:rPr>
          <w:rFonts w:ascii="Times New Roman" w:eastAsia="Times New Roman" w:hAnsi="Times New Roman" w:cs="Times New Roman"/>
          <w:i/>
          <w:color w:val="000000"/>
          <w:sz w:val="20"/>
          <w:szCs w:val="20"/>
          <w:highlight w:val="white"/>
        </w:rPr>
        <w:t>revista</w:t>
      </w:r>
      <w:proofErr w:type="gramEnd"/>
      <w:r>
        <w:rPr>
          <w:rFonts w:ascii="Times New Roman" w:eastAsia="Times New Roman" w:hAnsi="Times New Roman" w:cs="Times New Roman"/>
          <w:i/>
          <w:color w:val="000000"/>
          <w:sz w:val="20"/>
          <w:szCs w:val="20"/>
          <w:highlight w:val="white"/>
        </w:rPr>
        <w:t xml:space="preserve"> </w:t>
      </w:r>
      <w:proofErr w:type="spellStart"/>
      <w:r>
        <w:rPr>
          <w:rFonts w:ascii="Times New Roman" w:eastAsia="Times New Roman" w:hAnsi="Times New Roman" w:cs="Times New Roman"/>
          <w:i/>
          <w:color w:val="000000"/>
          <w:sz w:val="20"/>
          <w:szCs w:val="20"/>
          <w:highlight w:val="white"/>
        </w:rPr>
        <w:t>d'innovació</w:t>
      </w:r>
      <w:proofErr w:type="spellEnd"/>
      <w:r>
        <w:rPr>
          <w:rFonts w:ascii="Times New Roman" w:eastAsia="Times New Roman" w:hAnsi="Times New Roman" w:cs="Times New Roman"/>
          <w:i/>
          <w:color w:val="000000"/>
          <w:sz w:val="20"/>
          <w:szCs w:val="20"/>
          <w:highlight w:val="white"/>
        </w:rPr>
        <w:t xml:space="preserve"> educativa</w:t>
      </w:r>
      <w:r>
        <w:rPr>
          <w:rFonts w:ascii="Times New Roman" w:eastAsia="Times New Roman" w:hAnsi="Times New Roman" w:cs="Times New Roman"/>
          <w:color w:val="000000"/>
          <w:sz w:val="20"/>
          <w:szCs w:val="20"/>
          <w:highlight w:val="white"/>
        </w:rPr>
        <w:t xml:space="preserve">, </w:t>
      </w:r>
      <w:r>
        <w:rPr>
          <w:rFonts w:ascii="Times New Roman" w:eastAsia="Times New Roman" w:hAnsi="Times New Roman" w:cs="Times New Roman"/>
          <w:i/>
          <w:color w:val="000000"/>
          <w:sz w:val="20"/>
          <w:szCs w:val="20"/>
          <w:highlight w:val="white"/>
        </w:rPr>
        <w:t>20</w:t>
      </w:r>
      <w:r>
        <w:rPr>
          <w:rFonts w:ascii="Times New Roman" w:eastAsia="Times New Roman" w:hAnsi="Times New Roman" w:cs="Times New Roman"/>
          <w:color w:val="000000"/>
          <w:sz w:val="20"/>
          <w:szCs w:val="20"/>
          <w:highlight w:val="white"/>
        </w:rPr>
        <w:t xml:space="preserve">, 63-71. </w:t>
      </w:r>
      <w:hyperlink r:id="rId8">
        <w:r>
          <w:rPr>
            <w:rFonts w:ascii="Times New Roman" w:eastAsia="Times New Roman" w:hAnsi="Times New Roman" w:cs="Times New Roman"/>
            <w:color w:val="0563C1"/>
            <w:sz w:val="20"/>
            <w:szCs w:val="20"/>
            <w:highlight w:val="white"/>
            <w:u w:val="single"/>
          </w:rPr>
          <w:t>https://doi.org/10.7203/attic.20.12118</w:t>
        </w:r>
      </w:hyperlink>
    </w:p>
    <w:p w:rsidR="005C27EB" w:rsidRDefault="00DD7E11">
      <w:pPr>
        <w:pStyle w:val="LO-normal"/>
        <w:spacing w:line="276" w:lineRule="auto"/>
        <w:ind w:left="567" w:hanging="567"/>
        <w:jc w:val="both"/>
        <w:rPr>
          <w:rFonts w:ascii="Times New Roman" w:eastAsia="Times New Roman" w:hAnsi="Times New Roman" w:cs="Times New Roman"/>
        </w:rPr>
      </w:pPr>
      <w:r>
        <w:rPr>
          <w:rFonts w:ascii="Times New Roman" w:eastAsia="Times New Roman" w:hAnsi="Times New Roman" w:cs="Times New Roman"/>
          <w:sz w:val="20"/>
          <w:szCs w:val="20"/>
        </w:rPr>
        <w:t xml:space="preserve">REGO, L. y MARÍN, D. (2019). Las visiones del alumnado sobre los Materiales didácticos </w:t>
      </w:r>
      <w:r>
        <w:rPr>
          <w:rFonts w:ascii="Times New Roman" w:eastAsia="Times New Roman" w:hAnsi="Times New Roman" w:cs="Times New Roman"/>
          <w:sz w:val="20"/>
          <w:szCs w:val="20"/>
        </w:rPr>
        <w:t>digitales en España</w:t>
      </w:r>
      <w:r>
        <w:rPr>
          <w:rFonts w:ascii="Times New Roman" w:eastAsia="Times New Roman" w:hAnsi="Times New Roman" w:cs="Times New Roman"/>
          <w:i/>
          <w:sz w:val="20"/>
          <w:szCs w:val="20"/>
        </w:rPr>
        <w:t xml:space="preserve">. Educar </w:t>
      </w:r>
      <w:proofErr w:type="spellStart"/>
      <w:r>
        <w:rPr>
          <w:rFonts w:ascii="Times New Roman" w:eastAsia="Times New Roman" w:hAnsi="Times New Roman" w:cs="Times New Roman"/>
          <w:i/>
          <w:sz w:val="20"/>
          <w:szCs w:val="20"/>
        </w:rPr>
        <w:t>em</w:t>
      </w:r>
      <w:proofErr w:type="spellEnd"/>
      <w:r>
        <w:rPr>
          <w:rFonts w:ascii="Times New Roman" w:eastAsia="Times New Roman" w:hAnsi="Times New Roman" w:cs="Times New Roman"/>
          <w:i/>
          <w:sz w:val="20"/>
          <w:szCs w:val="20"/>
        </w:rPr>
        <w:t xml:space="preserve"> Revista</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77</w:t>
      </w:r>
      <w:r>
        <w:rPr>
          <w:rFonts w:ascii="Times New Roman" w:eastAsia="Times New Roman" w:hAnsi="Times New Roman" w:cs="Times New Roman"/>
          <w:sz w:val="20"/>
          <w:szCs w:val="20"/>
        </w:rPr>
        <w:t>, 79-94.</w:t>
      </w:r>
    </w:p>
    <w:p w:rsidR="005C27EB" w:rsidRDefault="00DD7E11">
      <w:pPr>
        <w:pStyle w:val="LO-normal"/>
        <w:spacing w:line="276" w:lineRule="auto"/>
        <w:ind w:left="567" w:hanging="567"/>
        <w:jc w:val="both"/>
        <w:rPr>
          <w:rFonts w:ascii="Times New Roman" w:eastAsia="Times New Roman" w:hAnsi="Times New Roman" w:cs="Times New Roman"/>
          <w:color w:val="000000"/>
        </w:rPr>
      </w:pPr>
      <w:r>
        <w:rPr>
          <w:rFonts w:ascii="Times New Roman" w:eastAsia="Times New Roman" w:hAnsi="Times New Roman" w:cs="Times New Roman"/>
          <w:color w:val="000000"/>
          <w:sz w:val="20"/>
          <w:szCs w:val="20"/>
          <w:highlight w:val="white"/>
        </w:rPr>
        <w:t xml:space="preserve">REINA, J., PÉREZ, R. y QUERO, N. (2017). Utilización de </w:t>
      </w:r>
      <w:proofErr w:type="spellStart"/>
      <w:r>
        <w:rPr>
          <w:rFonts w:ascii="Times New Roman" w:eastAsia="Times New Roman" w:hAnsi="Times New Roman" w:cs="Times New Roman"/>
          <w:color w:val="000000"/>
          <w:sz w:val="20"/>
          <w:szCs w:val="20"/>
          <w:highlight w:val="white"/>
        </w:rPr>
        <w:t>tablets</w:t>
      </w:r>
      <w:proofErr w:type="spellEnd"/>
      <w:r>
        <w:rPr>
          <w:rFonts w:ascii="Times New Roman" w:eastAsia="Times New Roman" w:hAnsi="Times New Roman" w:cs="Times New Roman"/>
          <w:color w:val="000000"/>
          <w:sz w:val="20"/>
          <w:szCs w:val="20"/>
          <w:highlight w:val="white"/>
        </w:rPr>
        <w:t xml:space="preserve"> en Educación infantil. Un estudio de caso. RELATEC: Revista Latinoamericana de Tecnología Educativa, </w:t>
      </w:r>
      <w:r>
        <w:rPr>
          <w:rFonts w:ascii="Times New Roman" w:eastAsia="Times New Roman" w:hAnsi="Times New Roman" w:cs="Times New Roman"/>
          <w:i/>
          <w:color w:val="000000"/>
          <w:sz w:val="20"/>
          <w:szCs w:val="20"/>
          <w:highlight w:val="white"/>
        </w:rPr>
        <w:t>16</w:t>
      </w:r>
      <w:r>
        <w:rPr>
          <w:rFonts w:ascii="Times New Roman" w:eastAsia="Times New Roman" w:hAnsi="Times New Roman" w:cs="Times New Roman"/>
          <w:color w:val="000000"/>
          <w:sz w:val="20"/>
          <w:szCs w:val="20"/>
          <w:highlight w:val="white"/>
        </w:rPr>
        <w:t xml:space="preserve"> (2), 193-203.</w:t>
      </w:r>
    </w:p>
    <w:p w:rsidR="005C27EB" w:rsidRDefault="00DD7E11">
      <w:pPr>
        <w:pStyle w:val="LO-normal"/>
        <w:spacing w:line="276" w:lineRule="auto"/>
        <w:ind w:left="567" w:hanging="567"/>
        <w:jc w:val="both"/>
        <w:rPr>
          <w:rFonts w:ascii="Times New Roman" w:eastAsia="Times New Roman" w:hAnsi="Times New Roman" w:cs="Times New Roman"/>
        </w:rPr>
      </w:pPr>
      <w:r>
        <w:rPr>
          <w:rFonts w:ascii="Times New Roman" w:eastAsia="Times New Roman" w:hAnsi="Times New Roman" w:cs="Times New Roman"/>
          <w:sz w:val="20"/>
          <w:szCs w:val="20"/>
        </w:rPr>
        <w:t>ROBLES, W. (2012). Tecn</w:t>
      </w:r>
      <w:r>
        <w:rPr>
          <w:rFonts w:ascii="Times New Roman" w:eastAsia="Times New Roman" w:hAnsi="Times New Roman" w:cs="Times New Roman"/>
          <w:sz w:val="20"/>
          <w:szCs w:val="20"/>
        </w:rPr>
        <w:t xml:space="preserve">ología en el aula infantil. Apuntes y comentarios. </w:t>
      </w:r>
      <w:r>
        <w:rPr>
          <w:rFonts w:ascii="Times New Roman" w:eastAsia="Times New Roman" w:hAnsi="Times New Roman" w:cs="Times New Roman"/>
          <w:i/>
          <w:sz w:val="20"/>
          <w:szCs w:val="20"/>
        </w:rPr>
        <w:t>Revista complutense de educación</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23</w:t>
      </w:r>
      <w:r>
        <w:rPr>
          <w:rFonts w:ascii="Times New Roman" w:eastAsia="Times New Roman" w:hAnsi="Times New Roman" w:cs="Times New Roman"/>
          <w:sz w:val="20"/>
          <w:szCs w:val="20"/>
        </w:rPr>
        <w:t xml:space="preserve"> (1), 46-68.</w:t>
      </w:r>
    </w:p>
    <w:p w:rsidR="005C27EB" w:rsidRDefault="00DD7E11">
      <w:pPr>
        <w:pStyle w:val="LO-normal"/>
        <w:spacing w:line="276" w:lineRule="auto"/>
        <w:ind w:left="567" w:hanging="567"/>
        <w:jc w:val="both"/>
        <w:rPr>
          <w:rFonts w:ascii="Times New Roman" w:eastAsia="Times New Roman" w:hAnsi="Times New Roman" w:cs="Times New Roman"/>
        </w:rPr>
      </w:pPr>
      <w:r>
        <w:rPr>
          <w:rFonts w:ascii="Times New Roman" w:eastAsia="Times New Roman" w:hAnsi="Times New Roman" w:cs="Times New Roman"/>
          <w:sz w:val="20"/>
          <w:szCs w:val="20"/>
          <w:highlight w:val="white"/>
        </w:rPr>
        <w:t>ROBLIZO, M. J., y CÓZAR, R. (2015). Usos y competencias en TIC en los futuros maestros de educación infantil y primaria: hacia una alfabetización tecnológic</w:t>
      </w:r>
      <w:r>
        <w:rPr>
          <w:rFonts w:ascii="Times New Roman" w:eastAsia="Times New Roman" w:hAnsi="Times New Roman" w:cs="Times New Roman"/>
          <w:sz w:val="20"/>
          <w:szCs w:val="20"/>
          <w:highlight w:val="white"/>
        </w:rPr>
        <w:t xml:space="preserve">a real para docentes. </w:t>
      </w:r>
      <w:r>
        <w:rPr>
          <w:rFonts w:ascii="Times New Roman" w:eastAsia="Times New Roman" w:hAnsi="Times New Roman" w:cs="Times New Roman"/>
          <w:i/>
          <w:sz w:val="20"/>
          <w:szCs w:val="20"/>
          <w:highlight w:val="white"/>
        </w:rPr>
        <w:t>Píxel-BIT. Revista de medios y educación</w:t>
      </w:r>
      <w:r>
        <w:rPr>
          <w:rFonts w:ascii="Times New Roman" w:eastAsia="Times New Roman" w:hAnsi="Times New Roman" w:cs="Times New Roman"/>
          <w:sz w:val="20"/>
          <w:szCs w:val="20"/>
          <w:highlight w:val="white"/>
        </w:rPr>
        <w:t>, (47), 23-39.</w:t>
      </w:r>
    </w:p>
    <w:p w:rsidR="005C27EB" w:rsidRDefault="00DD7E11">
      <w:pPr>
        <w:pStyle w:val="LO-normal"/>
        <w:spacing w:line="276" w:lineRule="auto"/>
        <w:ind w:left="567" w:hanging="567"/>
        <w:jc w:val="both"/>
        <w:rPr>
          <w:rFonts w:ascii="Times New Roman" w:eastAsia="Times New Roman" w:hAnsi="Times New Roman" w:cs="Times New Roman"/>
        </w:rPr>
      </w:pPr>
      <w:r>
        <w:rPr>
          <w:rFonts w:ascii="Times New Roman" w:eastAsia="Times New Roman" w:hAnsi="Times New Roman" w:cs="Times New Roman"/>
          <w:sz w:val="20"/>
          <w:szCs w:val="20"/>
          <w:highlight w:val="white"/>
        </w:rPr>
        <w:t xml:space="preserve">RODRÍGUEZ, J., BRUILLARD, E. y HORSLE, M. (2015). </w:t>
      </w:r>
      <w:r>
        <w:rPr>
          <w:rFonts w:ascii="Times New Roman" w:eastAsia="Times New Roman" w:hAnsi="Times New Roman" w:cs="Times New Roman"/>
          <w:i/>
          <w:sz w:val="20"/>
          <w:szCs w:val="20"/>
          <w:highlight w:val="white"/>
        </w:rPr>
        <w:t xml:space="preserve">Digital </w:t>
      </w:r>
      <w:proofErr w:type="spellStart"/>
      <w:r>
        <w:rPr>
          <w:rFonts w:ascii="Times New Roman" w:eastAsia="Times New Roman" w:hAnsi="Times New Roman" w:cs="Times New Roman"/>
          <w:i/>
          <w:sz w:val="20"/>
          <w:szCs w:val="20"/>
          <w:highlight w:val="white"/>
        </w:rPr>
        <w:t>Textbooks</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What’s</w:t>
      </w:r>
      <w:proofErr w:type="spellEnd"/>
      <w:r>
        <w:rPr>
          <w:rFonts w:ascii="Times New Roman" w:eastAsia="Times New Roman" w:hAnsi="Times New Roman" w:cs="Times New Roman"/>
          <w:i/>
          <w:sz w:val="20"/>
          <w:szCs w:val="20"/>
          <w:highlight w:val="white"/>
        </w:rPr>
        <w:t xml:space="preserve"> New?</w:t>
      </w:r>
      <w:r>
        <w:rPr>
          <w:rFonts w:ascii="Times New Roman" w:eastAsia="Times New Roman" w:hAnsi="Times New Roman" w:cs="Times New Roman"/>
          <w:sz w:val="20"/>
          <w:szCs w:val="20"/>
          <w:highlight w:val="white"/>
        </w:rPr>
        <w:t xml:space="preserve"> Santiago de Compostela: </w:t>
      </w:r>
      <w:proofErr w:type="spellStart"/>
      <w:r>
        <w:rPr>
          <w:rFonts w:ascii="Times New Roman" w:eastAsia="Times New Roman" w:hAnsi="Times New Roman" w:cs="Times New Roman"/>
          <w:sz w:val="20"/>
          <w:szCs w:val="20"/>
          <w:highlight w:val="white"/>
        </w:rPr>
        <w:t>Servizo</w:t>
      </w:r>
      <w:proofErr w:type="spellEnd"/>
      <w:r>
        <w:rPr>
          <w:rFonts w:ascii="Times New Roman" w:eastAsia="Times New Roman" w:hAnsi="Times New Roman" w:cs="Times New Roman"/>
          <w:sz w:val="20"/>
          <w:szCs w:val="20"/>
          <w:highlight w:val="white"/>
        </w:rPr>
        <w:t xml:space="preserve"> de </w:t>
      </w:r>
      <w:proofErr w:type="spellStart"/>
      <w:r>
        <w:rPr>
          <w:rFonts w:ascii="Times New Roman" w:eastAsia="Times New Roman" w:hAnsi="Times New Roman" w:cs="Times New Roman"/>
          <w:sz w:val="20"/>
          <w:szCs w:val="20"/>
          <w:highlight w:val="white"/>
        </w:rPr>
        <w:t>Publicacións</w:t>
      </w:r>
      <w:proofErr w:type="spellEnd"/>
      <w:r>
        <w:rPr>
          <w:rFonts w:ascii="Times New Roman" w:eastAsia="Times New Roman" w:hAnsi="Times New Roman" w:cs="Times New Roman"/>
          <w:sz w:val="20"/>
          <w:szCs w:val="20"/>
          <w:highlight w:val="white"/>
        </w:rPr>
        <w:t xml:space="preserve"> da USC/IARTEM.</w:t>
      </w:r>
    </w:p>
    <w:p w:rsidR="005C27EB" w:rsidRDefault="00DD7E11">
      <w:pPr>
        <w:pStyle w:val="LO-normal"/>
        <w:spacing w:line="276" w:lineRule="auto"/>
        <w:ind w:left="567" w:hanging="567"/>
        <w:jc w:val="both"/>
        <w:rPr>
          <w:rFonts w:ascii="Times New Roman" w:eastAsia="Times New Roman" w:hAnsi="Times New Roman" w:cs="Times New Roman"/>
        </w:rPr>
      </w:pPr>
      <w:r>
        <w:rPr>
          <w:rFonts w:ascii="Times New Roman" w:eastAsia="Times New Roman" w:hAnsi="Times New Roman" w:cs="Times New Roman"/>
          <w:sz w:val="20"/>
          <w:szCs w:val="20"/>
          <w:highlight w:val="white"/>
        </w:rPr>
        <w:t xml:space="preserve">ROMERO, R. (2006). </w:t>
      </w:r>
      <w:r>
        <w:rPr>
          <w:rFonts w:ascii="Times New Roman" w:eastAsia="Times New Roman" w:hAnsi="Times New Roman" w:cs="Times New Roman"/>
          <w:i/>
          <w:sz w:val="20"/>
          <w:szCs w:val="20"/>
          <w:highlight w:val="white"/>
        </w:rPr>
        <w:t xml:space="preserve">Nuevas tecnologías en Educación Infantil. El rincón del ordenador. </w:t>
      </w:r>
      <w:r>
        <w:rPr>
          <w:rFonts w:ascii="Times New Roman" w:eastAsia="Times New Roman" w:hAnsi="Times New Roman" w:cs="Times New Roman"/>
          <w:sz w:val="20"/>
          <w:szCs w:val="20"/>
          <w:highlight w:val="white"/>
        </w:rPr>
        <w:t xml:space="preserve">Sevilla: </w:t>
      </w:r>
      <w:proofErr w:type="spellStart"/>
      <w:r>
        <w:rPr>
          <w:rFonts w:ascii="Times New Roman" w:eastAsia="Times New Roman" w:hAnsi="Times New Roman" w:cs="Times New Roman"/>
          <w:sz w:val="20"/>
          <w:szCs w:val="20"/>
          <w:highlight w:val="white"/>
        </w:rPr>
        <w:t>Eduforma</w:t>
      </w:r>
      <w:proofErr w:type="spellEnd"/>
      <w:r>
        <w:rPr>
          <w:rFonts w:ascii="Times New Roman" w:eastAsia="Times New Roman" w:hAnsi="Times New Roman" w:cs="Times New Roman"/>
          <w:sz w:val="20"/>
          <w:szCs w:val="20"/>
          <w:highlight w:val="white"/>
        </w:rPr>
        <w:t>.</w:t>
      </w:r>
    </w:p>
    <w:p w:rsidR="005C27EB" w:rsidRDefault="00DD7E11">
      <w:pPr>
        <w:pStyle w:val="LO-normal"/>
        <w:spacing w:line="276" w:lineRule="auto"/>
        <w:ind w:left="567" w:hanging="567"/>
        <w:jc w:val="both"/>
        <w:rPr>
          <w:rFonts w:ascii="Times New Roman" w:eastAsia="Times New Roman" w:hAnsi="Times New Roman" w:cs="Times New Roman"/>
        </w:rPr>
      </w:pPr>
      <w:r>
        <w:rPr>
          <w:rFonts w:ascii="Times New Roman" w:eastAsia="Times New Roman" w:hAnsi="Times New Roman" w:cs="Times New Roman"/>
          <w:sz w:val="20"/>
          <w:szCs w:val="20"/>
          <w:highlight w:val="white"/>
        </w:rPr>
        <w:t xml:space="preserve">SAMPEDRO, B. E., MUÑOZ, J. M. y VEGA, E. (2017). El videojuego digital como mediador del aprendizaje en la etapa de Educación Infantil. </w:t>
      </w:r>
      <w:r>
        <w:rPr>
          <w:rFonts w:ascii="Times New Roman" w:eastAsia="Times New Roman" w:hAnsi="Times New Roman" w:cs="Times New Roman"/>
          <w:i/>
          <w:sz w:val="20"/>
          <w:szCs w:val="20"/>
          <w:highlight w:val="white"/>
        </w:rPr>
        <w:t>Educar, 53</w:t>
      </w:r>
      <w:r>
        <w:rPr>
          <w:rFonts w:ascii="Times New Roman" w:eastAsia="Times New Roman" w:hAnsi="Times New Roman" w:cs="Times New Roman"/>
          <w:sz w:val="20"/>
          <w:szCs w:val="20"/>
          <w:highlight w:val="white"/>
        </w:rPr>
        <w:t xml:space="preserve"> (1), 89-107.</w:t>
      </w:r>
    </w:p>
    <w:p w:rsidR="005C27EB" w:rsidRDefault="00DD7E11">
      <w:pPr>
        <w:pStyle w:val="LO-normal"/>
        <w:spacing w:line="276" w:lineRule="auto"/>
        <w:ind w:left="567" w:hanging="567"/>
        <w:jc w:val="both"/>
        <w:rPr>
          <w:rFonts w:ascii="Times New Roman" w:eastAsia="Times New Roman" w:hAnsi="Times New Roman" w:cs="Times New Roman"/>
        </w:rPr>
      </w:pPr>
      <w:r>
        <w:rPr>
          <w:rFonts w:ascii="Times New Roman" w:eastAsia="Times New Roman" w:hAnsi="Times New Roman" w:cs="Times New Roman"/>
          <w:sz w:val="20"/>
          <w:szCs w:val="20"/>
          <w:highlight w:val="white"/>
        </w:rPr>
        <w:t xml:space="preserve">SANABRIA, </w:t>
      </w:r>
      <w:r>
        <w:rPr>
          <w:rFonts w:ascii="Times New Roman" w:eastAsia="Times New Roman" w:hAnsi="Times New Roman" w:cs="Times New Roman"/>
          <w:sz w:val="20"/>
          <w:szCs w:val="20"/>
          <w:highlight w:val="white"/>
        </w:rPr>
        <w:t xml:space="preserve">A. L, ÁLVAREZ, Q. y PEIRATS J. (2017). Las políticas educativas en la producción y distribución de materiales didácticos digitales. </w:t>
      </w:r>
      <w:r>
        <w:rPr>
          <w:rFonts w:ascii="Times New Roman" w:eastAsia="Times New Roman" w:hAnsi="Times New Roman" w:cs="Times New Roman"/>
          <w:i/>
          <w:sz w:val="20"/>
          <w:szCs w:val="20"/>
          <w:highlight w:val="white"/>
        </w:rPr>
        <w:t>RELATEC: Revista Latinoamericana de Tecnología Educativa</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i/>
          <w:sz w:val="20"/>
          <w:szCs w:val="20"/>
          <w:highlight w:val="white"/>
        </w:rPr>
        <w:t>16</w:t>
      </w:r>
      <w:r>
        <w:rPr>
          <w:rFonts w:ascii="Times New Roman" w:eastAsia="Times New Roman" w:hAnsi="Times New Roman" w:cs="Times New Roman"/>
          <w:sz w:val="20"/>
          <w:szCs w:val="20"/>
          <w:highlight w:val="white"/>
        </w:rPr>
        <w:t xml:space="preserve"> (2), 63-77.</w:t>
      </w:r>
    </w:p>
    <w:p w:rsidR="005C27EB" w:rsidRDefault="00DD7E11">
      <w:pPr>
        <w:pStyle w:val="LO-normal"/>
        <w:spacing w:line="276" w:lineRule="auto"/>
        <w:ind w:left="567" w:hanging="567"/>
        <w:jc w:val="both"/>
        <w:rPr>
          <w:rFonts w:ascii="Times New Roman" w:eastAsia="Times New Roman" w:hAnsi="Times New Roman" w:cs="Times New Roman"/>
        </w:rPr>
      </w:pPr>
      <w:r>
        <w:rPr>
          <w:rFonts w:ascii="Times New Roman" w:eastAsia="Times New Roman" w:hAnsi="Times New Roman" w:cs="Times New Roman"/>
          <w:sz w:val="20"/>
          <w:szCs w:val="20"/>
          <w:highlight w:val="white"/>
        </w:rPr>
        <w:t>SANCHO</w:t>
      </w:r>
      <w:r>
        <w:rPr>
          <w:rFonts w:ascii="Times New Roman" w:eastAsia="Times New Roman" w:hAnsi="Times New Roman" w:cs="Times New Roman"/>
          <w:sz w:val="20"/>
          <w:szCs w:val="20"/>
          <w:highlight w:val="white"/>
        </w:rPr>
        <w:t xml:space="preserve">, J. M. (2009). ¿Qué educación, qué escuela para el futuro próximo? </w:t>
      </w:r>
      <w:proofErr w:type="spellStart"/>
      <w:r>
        <w:rPr>
          <w:rFonts w:ascii="Times New Roman" w:eastAsia="Times New Roman" w:hAnsi="Times New Roman" w:cs="Times New Roman"/>
          <w:i/>
          <w:sz w:val="20"/>
          <w:szCs w:val="20"/>
          <w:highlight w:val="white"/>
        </w:rPr>
        <w:t>Educatio</w:t>
      </w:r>
      <w:proofErr w:type="spellEnd"/>
      <w:r>
        <w:rPr>
          <w:rFonts w:ascii="Times New Roman" w:eastAsia="Times New Roman" w:hAnsi="Times New Roman" w:cs="Times New Roman"/>
          <w:i/>
          <w:sz w:val="20"/>
          <w:szCs w:val="20"/>
          <w:highlight w:val="white"/>
        </w:rPr>
        <w:t xml:space="preserve"> Siglo XXI</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i/>
          <w:sz w:val="20"/>
          <w:szCs w:val="20"/>
          <w:highlight w:val="white"/>
        </w:rPr>
        <w:t>27</w:t>
      </w:r>
      <w:r>
        <w:rPr>
          <w:rFonts w:ascii="Times New Roman" w:eastAsia="Times New Roman" w:hAnsi="Times New Roman" w:cs="Times New Roman"/>
          <w:sz w:val="20"/>
          <w:szCs w:val="20"/>
          <w:highlight w:val="white"/>
        </w:rPr>
        <w:t xml:space="preserve"> (2), 13-32.</w:t>
      </w:r>
    </w:p>
    <w:p w:rsidR="005C27EB" w:rsidRDefault="00DD7E11">
      <w:pPr>
        <w:pStyle w:val="LO-normal"/>
        <w:spacing w:line="276" w:lineRule="auto"/>
        <w:ind w:left="567" w:hanging="567"/>
        <w:jc w:val="both"/>
        <w:rPr>
          <w:rFonts w:ascii="Times New Roman" w:eastAsia="Times New Roman" w:hAnsi="Times New Roman" w:cs="Times New Roman"/>
        </w:rPr>
      </w:pPr>
      <w:r>
        <w:rPr>
          <w:rFonts w:ascii="Times New Roman" w:eastAsia="Times New Roman" w:hAnsi="Times New Roman" w:cs="Times New Roman"/>
          <w:sz w:val="20"/>
          <w:szCs w:val="20"/>
          <w:highlight w:val="white"/>
        </w:rPr>
        <w:t xml:space="preserve">SILVA, S. (2005). </w:t>
      </w:r>
      <w:r>
        <w:rPr>
          <w:rFonts w:ascii="Times New Roman" w:eastAsia="Times New Roman" w:hAnsi="Times New Roman" w:cs="Times New Roman"/>
          <w:i/>
          <w:sz w:val="20"/>
          <w:szCs w:val="20"/>
          <w:highlight w:val="white"/>
        </w:rPr>
        <w:t>Medios didácticos multimedia para el aula en educación infantil: aplicación de las TICS como recurso</w:t>
      </w:r>
      <w:r>
        <w:rPr>
          <w:rFonts w:ascii="Times New Roman" w:eastAsia="Times New Roman" w:hAnsi="Times New Roman" w:cs="Times New Roman"/>
          <w:sz w:val="20"/>
          <w:szCs w:val="20"/>
          <w:highlight w:val="white"/>
        </w:rPr>
        <w:t xml:space="preserve">. Vigo: </w:t>
      </w:r>
      <w:proofErr w:type="spellStart"/>
      <w:r>
        <w:rPr>
          <w:rFonts w:ascii="Times New Roman" w:eastAsia="Times New Roman" w:hAnsi="Times New Roman" w:cs="Times New Roman"/>
          <w:sz w:val="20"/>
          <w:szCs w:val="20"/>
          <w:highlight w:val="white"/>
        </w:rPr>
        <w:t>Ideaspropias</w:t>
      </w:r>
      <w:proofErr w:type="spellEnd"/>
    </w:p>
    <w:p w:rsidR="005C27EB" w:rsidRDefault="00DD7E11">
      <w:pPr>
        <w:pStyle w:val="LO-normal"/>
        <w:spacing w:line="276" w:lineRule="auto"/>
        <w:ind w:left="567" w:hanging="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TÁRRAGA, R. (2</w:t>
      </w:r>
      <w:r>
        <w:rPr>
          <w:rFonts w:ascii="Times New Roman" w:eastAsia="Times New Roman" w:hAnsi="Times New Roman" w:cs="Times New Roman"/>
          <w:sz w:val="20"/>
          <w:szCs w:val="20"/>
          <w:highlight w:val="white"/>
        </w:rPr>
        <w:t xml:space="preserve">012). </w:t>
      </w:r>
      <w:proofErr w:type="spellStart"/>
      <w:r>
        <w:rPr>
          <w:rFonts w:ascii="Times New Roman" w:eastAsia="Times New Roman" w:hAnsi="Times New Roman" w:cs="Times New Roman"/>
          <w:sz w:val="20"/>
          <w:szCs w:val="20"/>
          <w:highlight w:val="white"/>
        </w:rPr>
        <w:t>JClic</w:t>
      </w:r>
      <w:proofErr w:type="spellEnd"/>
      <w:r>
        <w:rPr>
          <w:rFonts w:ascii="Times New Roman" w:eastAsia="Times New Roman" w:hAnsi="Times New Roman" w:cs="Times New Roman"/>
          <w:sz w:val="20"/>
          <w:szCs w:val="20"/>
          <w:highlight w:val="white"/>
        </w:rPr>
        <w:t xml:space="preserve"> y </w:t>
      </w:r>
      <w:proofErr w:type="spellStart"/>
      <w:r>
        <w:rPr>
          <w:rFonts w:ascii="Times New Roman" w:eastAsia="Times New Roman" w:hAnsi="Times New Roman" w:cs="Times New Roman"/>
          <w:sz w:val="20"/>
          <w:szCs w:val="20"/>
          <w:highlight w:val="white"/>
        </w:rPr>
        <w:t>Edilim</w:t>
      </w:r>
      <w:proofErr w:type="spellEnd"/>
      <w:r>
        <w:rPr>
          <w:rFonts w:ascii="Times New Roman" w:eastAsia="Times New Roman" w:hAnsi="Times New Roman" w:cs="Times New Roman"/>
          <w:sz w:val="20"/>
          <w:szCs w:val="20"/>
          <w:highlight w:val="white"/>
        </w:rPr>
        <w:t xml:space="preserve">: programas de autor para el diseño de actividades educativas en soporte digital para educación infantil y primaria. </w:t>
      </w:r>
      <w:r>
        <w:rPr>
          <w:rFonts w:ascii="Times New Roman" w:eastAsia="Times New Roman" w:hAnsi="Times New Roman" w:cs="Times New Roman"/>
          <w:i/>
          <w:sz w:val="20"/>
          <w:szCs w:val="20"/>
          <w:highlight w:val="white"/>
        </w:rPr>
        <w:t xml:space="preserve">@tic. Revista </w:t>
      </w:r>
      <w:proofErr w:type="spellStart"/>
      <w:r>
        <w:rPr>
          <w:rFonts w:ascii="Times New Roman" w:eastAsia="Times New Roman" w:hAnsi="Times New Roman" w:cs="Times New Roman"/>
          <w:i/>
          <w:sz w:val="20"/>
          <w:szCs w:val="20"/>
          <w:highlight w:val="white"/>
        </w:rPr>
        <w:t>d’innovació</w:t>
      </w:r>
      <w:proofErr w:type="spellEnd"/>
      <w:r>
        <w:rPr>
          <w:rFonts w:ascii="Times New Roman" w:eastAsia="Times New Roman" w:hAnsi="Times New Roman" w:cs="Times New Roman"/>
          <w:i/>
          <w:sz w:val="20"/>
          <w:szCs w:val="20"/>
          <w:highlight w:val="white"/>
        </w:rPr>
        <w:t xml:space="preserve"> educativa, 9,</w:t>
      </w:r>
      <w:r>
        <w:rPr>
          <w:rFonts w:ascii="Times New Roman" w:eastAsia="Times New Roman" w:hAnsi="Times New Roman" w:cs="Times New Roman"/>
          <w:sz w:val="20"/>
          <w:szCs w:val="20"/>
          <w:highlight w:val="white"/>
        </w:rPr>
        <w:t xml:space="preserve"> 123-126.</w:t>
      </w:r>
    </w:p>
    <w:p w:rsidR="005C27EB" w:rsidRDefault="005C27EB">
      <w:pPr>
        <w:pStyle w:val="LO-normal"/>
        <w:spacing w:line="276" w:lineRule="auto"/>
        <w:ind w:left="567" w:hanging="567"/>
        <w:jc w:val="both"/>
        <w:rPr>
          <w:rFonts w:ascii="Times New Roman" w:eastAsia="Times New Roman" w:hAnsi="Times New Roman" w:cs="Times New Roman"/>
          <w:sz w:val="20"/>
          <w:szCs w:val="20"/>
          <w:highlight w:val="white"/>
        </w:rPr>
      </w:pPr>
    </w:p>
    <w:p w:rsidR="005C27EB" w:rsidRDefault="005C27EB">
      <w:pPr>
        <w:pStyle w:val="LO-normal"/>
        <w:spacing w:line="276" w:lineRule="auto"/>
        <w:ind w:left="567" w:hanging="567"/>
        <w:jc w:val="both"/>
        <w:rPr>
          <w:rFonts w:ascii="Times New Roman" w:eastAsia="Times New Roman" w:hAnsi="Times New Roman" w:cs="Times New Roman"/>
          <w:sz w:val="20"/>
          <w:szCs w:val="20"/>
          <w:highlight w:val="white"/>
        </w:rPr>
      </w:pPr>
    </w:p>
    <w:sectPr w:rsidR="005C27EB" w:rsidSect="005C27EB">
      <w:headerReference w:type="default" r:id="rId9"/>
      <w:footerReference w:type="default" r:id="rId10"/>
      <w:pgSz w:w="11906" w:h="16838"/>
      <w:pgMar w:top="1693" w:right="1134" w:bottom="1548" w:left="1134" w:header="1134" w:footer="1134" w:gutter="0"/>
      <w:pgNumType w:start="1"/>
      <w:cols w:space="720"/>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E11" w:rsidRDefault="00DD7E11" w:rsidP="005C27EB">
      <w:r>
        <w:separator/>
      </w:r>
    </w:p>
  </w:endnote>
  <w:endnote w:type="continuationSeparator" w:id="0">
    <w:p w:rsidR="00DD7E11" w:rsidRDefault="00DD7E11" w:rsidP="005C27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sig w:usb0="00000000" w:usb1="00000000" w:usb2="00000000" w:usb3="00000000" w:csb0="00000000" w:csb1="00000000"/>
  </w:font>
  <w:font w:name="Noto Sans Symbols">
    <w:charset w:val="01"/>
    <w:family w:val="auto"/>
    <w:pitch w:val="default"/>
    <w:sig w:usb0="00000000" w:usb1="00000000" w:usb2="00000000" w:usb3="00000000" w:csb0="00000000" w:csb1="00000000"/>
  </w:font>
  <w:font w:name="Liberation Serif">
    <w:altName w:val="Times New Roman"/>
    <w:charset w:val="00"/>
    <w:family w:val="roman"/>
    <w:pitch w:val="variable"/>
    <w:sig w:usb0="00000000" w:usb1="00000000" w:usb2="00000000" w:usb3="00000000" w:csb0="00000000" w:csb1="00000000"/>
  </w:font>
  <w:font w:name="Mangal">
    <w:altName w:val="Courier New"/>
    <w:panose1 w:val="00000400000000000000"/>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7EB" w:rsidRDefault="00DD7E11">
    <w:pPr>
      <w:pStyle w:val="LO-normal"/>
      <w:tabs>
        <w:tab w:val="center" w:pos="4819"/>
        <w:tab w:val="right" w:pos="9638"/>
      </w:tabs>
      <w:jc w:val="right"/>
      <w:rPr>
        <w:color w:val="000000"/>
      </w:rPr>
    </w:pPr>
    <w:r>
      <w:rPr>
        <w:rFonts w:ascii="Times New Roman" w:eastAsia="Times New Roman" w:hAnsi="Times New Roman" w:cs="Times New Roman"/>
        <w:color w:val="000000"/>
        <w:sz w:val="20"/>
        <w:szCs w:val="20"/>
      </w:rPr>
      <w:t>-</w:t>
    </w:r>
    <w:r w:rsidR="005C27EB">
      <w:fldChar w:fldCharType="begin"/>
    </w:r>
    <w:r>
      <w:instrText>PAGE</w:instrText>
    </w:r>
    <w:r w:rsidR="005C27EB">
      <w:fldChar w:fldCharType="separate"/>
    </w:r>
    <w:r w:rsidR="00215A58">
      <w:rPr>
        <w:noProof/>
      </w:rPr>
      <w:t>1</w:t>
    </w:r>
    <w:r w:rsidR="005C27EB">
      <w:fldChar w:fldCharType="end"/>
    </w:r>
    <w:r>
      <w:rPr>
        <w:rFonts w:ascii="Times New Roman" w:eastAsia="Times New Roman" w:hAnsi="Times New Roman" w:cs="Times New Roman"/>
        <w:color w:val="000000"/>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E11" w:rsidRDefault="00DD7E11" w:rsidP="005C27EB">
      <w:r>
        <w:separator/>
      </w:r>
    </w:p>
  </w:footnote>
  <w:footnote w:type="continuationSeparator" w:id="0">
    <w:p w:rsidR="00DD7E11" w:rsidRDefault="00DD7E11" w:rsidP="005C27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7EB" w:rsidRDefault="005C27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2B2720"/>
    <w:multiLevelType w:val="multilevel"/>
    <w:tmpl w:val="72A0EF30"/>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Symbol" w:hAnsi="Symbol" w:cs="Symbol"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
      <w:lvlJc w:val="left"/>
      <w:pPr>
        <w:tabs>
          <w:tab w:val="num" w:pos="0"/>
        </w:tabs>
        <w:ind w:left="3600" w:hanging="360"/>
      </w:pPr>
      <w:rPr>
        <w:rFonts w:ascii="Symbol" w:hAnsi="Symbol" w:cs="Symbol" w:hint="default"/>
      </w:rPr>
    </w:lvl>
    <w:lvl w:ilvl="5">
      <w:start w:val="1"/>
      <w:numFmt w:val="bullet"/>
      <w:lvlText w:val=""/>
      <w:lvlJc w:val="left"/>
      <w:pPr>
        <w:tabs>
          <w:tab w:val="num" w:pos="0"/>
        </w:tabs>
        <w:ind w:left="4320" w:hanging="360"/>
      </w:pPr>
      <w:rPr>
        <w:rFonts w:ascii="Symbol" w:hAnsi="Symbol" w:cs="Symbol"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
      <w:lvlJc w:val="left"/>
      <w:pPr>
        <w:tabs>
          <w:tab w:val="num" w:pos="0"/>
        </w:tabs>
        <w:ind w:left="5760" w:hanging="360"/>
      </w:pPr>
      <w:rPr>
        <w:rFonts w:ascii="Symbol" w:hAnsi="Symbol" w:cs="Symbol" w:hint="default"/>
      </w:rPr>
    </w:lvl>
    <w:lvl w:ilvl="8">
      <w:start w:val="1"/>
      <w:numFmt w:val="bullet"/>
      <w:lvlText w:val=""/>
      <w:lvlJc w:val="left"/>
      <w:pPr>
        <w:tabs>
          <w:tab w:val="num" w:pos="0"/>
        </w:tabs>
        <w:ind w:left="6480" w:hanging="360"/>
      </w:pPr>
      <w:rPr>
        <w:rFonts w:ascii="Symbol" w:hAnsi="Symbol" w:cs="Symbol" w:hint="default"/>
      </w:rPr>
    </w:lvl>
  </w:abstractNum>
  <w:abstractNum w:abstractNumId="1">
    <w:nsid w:val="58075D32"/>
    <w:multiLevelType w:val="multilevel"/>
    <w:tmpl w:val="B93E14D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
    <w:nsid w:val="663A0584"/>
    <w:multiLevelType w:val="multilevel"/>
    <w:tmpl w:val="AADC652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rsids>
    <w:rsidRoot w:val="005C27EB"/>
    <w:rsid w:val="00215A58"/>
    <w:rsid w:val="005C27EB"/>
    <w:rsid w:val="00DD7E1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Liberation Serif" w:hAnsi="Liberation Serif" w:cs="Liberation Serif"/>
        <w:sz w:val="24"/>
        <w:szCs w:val="24"/>
        <w:lang w:val="es-E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7E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1">
    <w:name w:val="Heading 1"/>
    <w:basedOn w:val="LO-normal"/>
    <w:next w:val="LO-normal"/>
    <w:qFormat/>
    <w:rsid w:val="005C27EB"/>
    <w:pPr>
      <w:keepNext/>
      <w:keepLines/>
      <w:spacing w:before="480" w:after="120"/>
    </w:pPr>
    <w:rPr>
      <w:b/>
      <w:sz w:val="48"/>
      <w:szCs w:val="48"/>
    </w:rPr>
  </w:style>
  <w:style w:type="paragraph" w:customStyle="1" w:styleId="Heading2">
    <w:name w:val="Heading 2"/>
    <w:basedOn w:val="LO-normal"/>
    <w:next w:val="LO-normal"/>
    <w:qFormat/>
    <w:rsid w:val="005C27EB"/>
    <w:pPr>
      <w:keepNext/>
      <w:keepLines/>
      <w:spacing w:before="360" w:after="80"/>
    </w:pPr>
    <w:rPr>
      <w:b/>
      <w:sz w:val="36"/>
      <w:szCs w:val="36"/>
    </w:rPr>
  </w:style>
  <w:style w:type="paragraph" w:customStyle="1" w:styleId="Heading3">
    <w:name w:val="Heading 3"/>
    <w:basedOn w:val="LO-normal"/>
    <w:next w:val="LO-normal"/>
    <w:qFormat/>
    <w:rsid w:val="005C27EB"/>
    <w:pPr>
      <w:keepNext/>
      <w:keepLines/>
      <w:spacing w:before="280" w:after="80"/>
    </w:pPr>
    <w:rPr>
      <w:b/>
      <w:sz w:val="28"/>
      <w:szCs w:val="28"/>
    </w:rPr>
  </w:style>
  <w:style w:type="paragraph" w:customStyle="1" w:styleId="Heading4">
    <w:name w:val="Heading 4"/>
    <w:basedOn w:val="LO-normal"/>
    <w:next w:val="LO-normal"/>
    <w:qFormat/>
    <w:rsid w:val="005C27EB"/>
    <w:pPr>
      <w:keepNext/>
      <w:keepLines/>
      <w:spacing w:before="240" w:after="40"/>
    </w:pPr>
    <w:rPr>
      <w:b/>
    </w:rPr>
  </w:style>
  <w:style w:type="paragraph" w:customStyle="1" w:styleId="Heading5">
    <w:name w:val="Heading 5"/>
    <w:basedOn w:val="LO-normal"/>
    <w:next w:val="LO-normal"/>
    <w:qFormat/>
    <w:rsid w:val="005C27EB"/>
    <w:pPr>
      <w:keepNext/>
      <w:keepLines/>
      <w:spacing w:before="220" w:after="40"/>
    </w:pPr>
    <w:rPr>
      <w:b/>
      <w:sz w:val="22"/>
      <w:szCs w:val="22"/>
    </w:rPr>
  </w:style>
  <w:style w:type="paragraph" w:customStyle="1" w:styleId="Heading6">
    <w:name w:val="Heading 6"/>
    <w:basedOn w:val="LO-normal"/>
    <w:next w:val="LO-normal"/>
    <w:qFormat/>
    <w:rsid w:val="005C27EB"/>
    <w:pPr>
      <w:keepNext/>
      <w:keepLines/>
      <w:spacing w:before="200" w:after="40"/>
    </w:pPr>
    <w:rPr>
      <w:b/>
      <w:sz w:val="20"/>
      <w:szCs w:val="20"/>
    </w:rPr>
  </w:style>
  <w:style w:type="character" w:customStyle="1" w:styleId="EnlacedeInternet">
    <w:name w:val="Enlace de Internet"/>
    <w:rsid w:val="005C27EB"/>
    <w:rPr>
      <w:color w:val="000080"/>
      <w:u w:val="single"/>
    </w:rPr>
  </w:style>
  <w:style w:type="character" w:customStyle="1" w:styleId="Vietas">
    <w:name w:val="Viñetas"/>
    <w:qFormat/>
    <w:rsid w:val="005C27EB"/>
    <w:rPr>
      <w:rFonts w:ascii="OpenSymbol" w:eastAsia="OpenSymbol" w:hAnsi="OpenSymbol" w:cs="OpenSymbol"/>
    </w:rPr>
  </w:style>
  <w:style w:type="paragraph" w:styleId="Ttulo">
    <w:name w:val="Title"/>
    <w:basedOn w:val="LO-normal"/>
    <w:next w:val="Textoindependiente"/>
    <w:qFormat/>
    <w:rsid w:val="005C27EB"/>
    <w:pPr>
      <w:keepNext/>
      <w:keepLines/>
      <w:spacing w:before="480" w:after="120"/>
    </w:pPr>
    <w:rPr>
      <w:b/>
      <w:sz w:val="72"/>
      <w:szCs w:val="72"/>
    </w:rPr>
  </w:style>
  <w:style w:type="paragraph" w:styleId="Textoindependiente">
    <w:name w:val="Body Text"/>
    <w:basedOn w:val="Normal"/>
    <w:rsid w:val="005C27EB"/>
    <w:pPr>
      <w:spacing w:after="140" w:line="276" w:lineRule="auto"/>
    </w:pPr>
  </w:style>
  <w:style w:type="paragraph" w:styleId="Lista">
    <w:name w:val="List"/>
    <w:basedOn w:val="Textoindependiente"/>
    <w:rsid w:val="005C27EB"/>
    <w:rPr>
      <w:rFonts w:cs="Mangal"/>
    </w:rPr>
  </w:style>
  <w:style w:type="paragraph" w:customStyle="1" w:styleId="Caption">
    <w:name w:val="Caption"/>
    <w:basedOn w:val="Normal"/>
    <w:qFormat/>
    <w:rsid w:val="005C27EB"/>
    <w:pPr>
      <w:suppressLineNumbers/>
      <w:spacing w:before="120" w:after="120"/>
    </w:pPr>
    <w:rPr>
      <w:rFonts w:cs="Mangal"/>
      <w:i/>
      <w:iCs/>
    </w:rPr>
  </w:style>
  <w:style w:type="paragraph" w:customStyle="1" w:styleId="ndice">
    <w:name w:val="Índice"/>
    <w:basedOn w:val="Normal"/>
    <w:qFormat/>
    <w:rsid w:val="005C27EB"/>
    <w:pPr>
      <w:suppressLineNumbers/>
    </w:pPr>
    <w:rPr>
      <w:rFonts w:cs="Mangal"/>
    </w:rPr>
  </w:style>
  <w:style w:type="paragraph" w:customStyle="1" w:styleId="LO-normal">
    <w:name w:val="LO-normal"/>
    <w:qFormat/>
    <w:rsid w:val="005C27EB"/>
  </w:style>
  <w:style w:type="paragraph" w:styleId="Subttulo">
    <w:name w:val="Subtitle"/>
    <w:basedOn w:val="LO-normal"/>
    <w:next w:val="LO-normal"/>
    <w:qFormat/>
    <w:rsid w:val="005C27EB"/>
    <w:pPr>
      <w:keepNext/>
      <w:keepLines/>
      <w:spacing w:before="360" w:after="80"/>
    </w:pPr>
    <w:rPr>
      <w:rFonts w:ascii="Georgia" w:eastAsia="Georgia" w:hAnsi="Georgia" w:cs="Georgia"/>
      <w:i/>
      <w:color w:val="666666"/>
      <w:sz w:val="48"/>
      <w:szCs w:val="48"/>
    </w:rPr>
  </w:style>
  <w:style w:type="paragraph" w:customStyle="1" w:styleId="Cabeceraypie">
    <w:name w:val="Cabecera y pie"/>
    <w:basedOn w:val="Normal"/>
    <w:qFormat/>
    <w:rsid w:val="005C27EB"/>
  </w:style>
  <w:style w:type="paragraph" w:customStyle="1" w:styleId="Footer">
    <w:name w:val="Footer"/>
    <w:basedOn w:val="Cabeceraypie"/>
    <w:rsid w:val="005C27EB"/>
  </w:style>
  <w:style w:type="paragraph" w:customStyle="1" w:styleId="Header">
    <w:name w:val="Header"/>
    <w:basedOn w:val="Cabeceraypie"/>
    <w:rsid w:val="005C27EB"/>
    <w:pPr>
      <w:suppressLineNumbers/>
      <w:tabs>
        <w:tab w:val="center" w:pos="4989"/>
        <w:tab w:val="right" w:pos="9978"/>
      </w:tabs>
    </w:pPr>
  </w:style>
  <w:style w:type="table" w:customStyle="1" w:styleId="TableNormal">
    <w:name w:val="Table Normal"/>
    <w:rsid w:val="005C27EB"/>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doi.org/10.7203/attic.20.12118" TargetMode="External"/><Relationship Id="rId3" Type="http://schemas.openxmlformats.org/officeDocument/2006/relationships/settings" Target="settings.xml"/><Relationship Id="rId7" Type="http://schemas.openxmlformats.org/officeDocument/2006/relationships/hyperlink" Target="http://childtopi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4945</Words>
  <Characters>27203</Characters>
  <Application>Microsoft Office Word</Application>
  <DocSecurity>0</DocSecurity>
  <Lines>226</Lines>
  <Paragraphs>64</Paragraphs>
  <ScaleCrop>false</ScaleCrop>
  <Company>HP Inc.</Company>
  <LinksUpToDate>false</LinksUpToDate>
  <CharactersWithSpaces>32084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 Marques Graells</dc:creator>
  <cp:lastModifiedBy>Pere Marques Graells</cp:lastModifiedBy>
  <cp:revision>2</cp:revision>
  <dcterms:created xsi:type="dcterms:W3CDTF">2021-05-27T19:58:00Z</dcterms:created>
  <dcterms:modified xsi:type="dcterms:W3CDTF">2021-05-27T19:58:00Z</dcterms:modified>
  <dc:language>es-ES</dc:language>
</cp:coreProperties>
</file>